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1F85D7" w14:textId="77777777" w:rsidR="00C12976" w:rsidRPr="002175C0" w:rsidRDefault="00C12976">
      <w:pPr>
        <w:spacing w:after="160" w:line="259" w:lineRule="auto"/>
        <w:rPr>
          <w:rFonts w:eastAsia="MS Mincho"/>
          <w:b/>
          <w:lang w:eastAsia="ja-JP"/>
        </w:rPr>
      </w:pPr>
      <w:bookmarkStart w:id="0" w:name="_GoBack"/>
      <w:bookmarkEnd w:id="0"/>
    </w:p>
    <w:p w14:paraId="2D5E4354" w14:textId="77777777" w:rsidR="00C12976" w:rsidRPr="00AE4190" w:rsidRDefault="00C12976" w:rsidP="00C12976">
      <w:pPr>
        <w:spacing w:after="160" w:line="259" w:lineRule="auto"/>
        <w:jc w:val="center"/>
        <w:rPr>
          <w:b/>
          <w:sz w:val="32"/>
          <w:szCs w:val="32"/>
        </w:rPr>
      </w:pPr>
      <w:r w:rsidRPr="00AE4190">
        <w:rPr>
          <w:b/>
          <w:sz w:val="32"/>
          <w:szCs w:val="32"/>
        </w:rPr>
        <w:t>TERMS OF REFERENCE</w:t>
      </w:r>
    </w:p>
    <w:p w14:paraId="1449A62A" w14:textId="77777777" w:rsidR="00C12976" w:rsidRPr="00AE4190" w:rsidRDefault="00C12976" w:rsidP="00C12976">
      <w:pPr>
        <w:spacing w:after="160" w:line="259" w:lineRule="auto"/>
        <w:jc w:val="center"/>
        <w:rPr>
          <w:b/>
          <w:sz w:val="32"/>
          <w:szCs w:val="32"/>
        </w:rPr>
      </w:pPr>
    </w:p>
    <w:p w14:paraId="68785905" w14:textId="77777777" w:rsidR="00FA298F" w:rsidRDefault="00FA298F" w:rsidP="00C12976">
      <w:pPr>
        <w:spacing w:after="160" w:line="259" w:lineRule="auto"/>
        <w:jc w:val="center"/>
        <w:rPr>
          <w:b/>
          <w:sz w:val="32"/>
          <w:szCs w:val="32"/>
        </w:rPr>
      </w:pPr>
    </w:p>
    <w:p w14:paraId="6BFC04C2" w14:textId="77777777" w:rsidR="00FA298F" w:rsidRDefault="00FA298F" w:rsidP="00C12976">
      <w:pPr>
        <w:spacing w:after="160" w:line="259" w:lineRule="auto"/>
        <w:jc w:val="center"/>
        <w:rPr>
          <w:b/>
          <w:sz w:val="32"/>
          <w:szCs w:val="32"/>
        </w:rPr>
      </w:pPr>
    </w:p>
    <w:p w14:paraId="3E4F6E8D" w14:textId="77777777" w:rsidR="00FA298F" w:rsidRDefault="00FA298F" w:rsidP="00C12976">
      <w:pPr>
        <w:spacing w:after="160" w:line="259" w:lineRule="auto"/>
        <w:jc w:val="center"/>
        <w:rPr>
          <w:b/>
          <w:sz w:val="32"/>
          <w:szCs w:val="32"/>
        </w:rPr>
      </w:pPr>
    </w:p>
    <w:p w14:paraId="0850FC9B" w14:textId="77777777" w:rsidR="00FA298F" w:rsidRDefault="00FA298F" w:rsidP="00C12976">
      <w:pPr>
        <w:spacing w:after="160" w:line="259" w:lineRule="auto"/>
        <w:jc w:val="center"/>
        <w:rPr>
          <w:b/>
          <w:sz w:val="32"/>
          <w:szCs w:val="32"/>
        </w:rPr>
      </w:pPr>
    </w:p>
    <w:p w14:paraId="25F77092" w14:textId="77777777" w:rsidR="00C12976" w:rsidRPr="00AE4190" w:rsidRDefault="00C12976" w:rsidP="00C12976">
      <w:pPr>
        <w:spacing w:after="160" w:line="259" w:lineRule="auto"/>
        <w:jc w:val="center"/>
        <w:rPr>
          <w:b/>
          <w:sz w:val="32"/>
          <w:szCs w:val="32"/>
        </w:rPr>
      </w:pPr>
      <w:r w:rsidRPr="00AE4190">
        <w:rPr>
          <w:b/>
          <w:sz w:val="32"/>
          <w:szCs w:val="32"/>
        </w:rPr>
        <w:t>ENVIRONMENTAL AND SOCIAL IMPACT ASSESSMENT</w:t>
      </w:r>
      <w:r w:rsidR="005478A8">
        <w:rPr>
          <w:b/>
          <w:sz w:val="32"/>
          <w:szCs w:val="32"/>
        </w:rPr>
        <w:t xml:space="preserve"> (ESIA) AND RESETTLEMENT ACTION PLAN (RAP)</w:t>
      </w:r>
    </w:p>
    <w:p w14:paraId="20A6559A" w14:textId="77777777" w:rsidR="00C12976" w:rsidRPr="00AE4190" w:rsidRDefault="00C12976" w:rsidP="00C12976">
      <w:pPr>
        <w:spacing w:after="160" w:line="259" w:lineRule="auto"/>
        <w:jc w:val="center"/>
        <w:rPr>
          <w:b/>
          <w:sz w:val="32"/>
          <w:szCs w:val="32"/>
        </w:rPr>
      </w:pPr>
      <w:r w:rsidRPr="00AE4190">
        <w:rPr>
          <w:b/>
          <w:sz w:val="32"/>
          <w:szCs w:val="32"/>
        </w:rPr>
        <w:t>For</w:t>
      </w:r>
    </w:p>
    <w:p w14:paraId="282EB024" w14:textId="77777777" w:rsidR="00C820F4" w:rsidRDefault="008D5BED" w:rsidP="00C12976">
      <w:pPr>
        <w:spacing w:after="160" w:line="259" w:lineRule="auto"/>
        <w:jc w:val="center"/>
        <w:rPr>
          <w:b/>
          <w:sz w:val="32"/>
          <w:szCs w:val="32"/>
        </w:rPr>
      </w:pPr>
      <w:r>
        <w:rPr>
          <w:b/>
          <w:sz w:val="32"/>
          <w:szCs w:val="32"/>
        </w:rPr>
        <w:t>KAJAKI DAM PHASE-II</w:t>
      </w:r>
    </w:p>
    <w:p w14:paraId="22281B96" w14:textId="77777777" w:rsidR="008D5BED" w:rsidRDefault="008D5BED" w:rsidP="00C12976">
      <w:pPr>
        <w:spacing w:after="160" w:line="259" w:lineRule="auto"/>
        <w:jc w:val="center"/>
        <w:rPr>
          <w:b/>
          <w:sz w:val="32"/>
          <w:szCs w:val="32"/>
        </w:rPr>
      </w:pPr>
    </w:p>
    <w:p w14:paraId="77B72068" w14:textId="77777777" w:rsidR="00A10D2B" w:rsidRDefault="008D5BED" w:rsidP="00C12976">
      <w:pPr>
        <w:spacing w:after="160" w:line="259" w:lineRule="auto"/>
        <w:jc w:val="center"/>
        <w:rPr>
          <w:b/>
          <w:sz w:val="32"/>
          <w:szCs w:val="32"/>
        </w:rPr>
      </w:pPr>
      <w:r>
        <w:rPr>
          <w:b/>
          <w:sz w:val="32"/>
          <w:szCs w:val="32"/>
        </w:rPr>
        <w:t>HELMAND PROVINCE</w:t>
      </w:r>
    </w:p>
    <w:p w14:paraId="47632A98" w14:textId="77777777" w:rsidR="00C820F4" w:rsidRDefault="00C820F4" w:rsidP="00C12976">
      <w:pPr>
        <w:spacing w:after="160" w:line="259" w:lineRule="auto"/>
        <w:jc w:val="center"/>
        <w:rPr>
          <w:b/>
          <w:sz w:val="32"/>
          <w:szCs w:val="32"/>
        </w:rPr>
      </w:pPr>
    </w:p>
    <w:p w14:paraId="4265E9F4" w14:textId="77777777" w:rsidR="00C12976" w:rsidRPr="00AE4190" w:rsidRDefault="00C12976" w:rsidP="00C12976">
      <w:pPr>
        <w:spacing w:after="160" w:line="259" w:lineRule="auto"/>
        <w:jc w:val="center"/>
        <w:rPr>
          <w:b/>
          <w:sz w:val="32"/>
          <w:szCs w:val="32"/>
        </w:rPr>
      </w:pPr>
      <w:r w:rsidRPr="00AE4190">
        <w:rPr>
          <w:b/>
          <w:sz w:val="32"/>
          <w:szCs w:val="32"/>
        </w:rPr>
        <w:t xml:space="preserve"> AFGHANISTAN</w:t>
      </w:r>
    </w:p>
    <w:p w14:paraId="5ACCFC39" w14:textId="77777777" w:rsidR="00C12976" w:rsidRDefault="00C12976" w:rsidP="00C12976">
      <w:pPr>
        <w:spacing w:after="160" w:line="259" w:lineRule="auto"/>
        <w:jc w:val="center"/>
        <w:rPr>
          <w:b/>
        </w:rPr>
      </w:pPr>
    </w:p>
    <w:p w14:paraId="04F4F499" w14:textId="77777777" w:rsidR="00C12976" w:rsidRDefault="00C12976" w:rsidP="00C12976">
      <w:pPr>
        <w:spacing w:after="160" w:line="259" w:lineRule="auto"/>
        <w:jc w:val="center"/>
        <w:rPr>
          <w:b/>
        </w:rPr>
      </w:pPr>
    </w:p>
    <w:p w14:paraId="4458358C" w14:textId="77777777" w:rsidR="00C12976" w:rsidRDefault="00C12976" w:rsidP="00C12976">
      <w:pPr>
        <w:spacing w:after="160" w:line="259" w:lineRule="auto"/>
        <w:jc w:val="center"/>
        <w:rPr>
          <w:b/>
        </w:rPr>
      </w:pPr>
    </w:p>
    <w:p w14:paraId="070B1CE5" w14:textId="77777777" w:rsidR="00C12976" w:rsidRDefault="00C12976" w:rsidP="00C12976">
      <w:pPr>
        <w:spacing w:after="160" w:line="259" w:lineRule="auto"/>
        <w:jc w:val="center"/>
        <w:rPr>
          <w:b/>
        </w:rPr>
      </w:pPr>
    </w:p>
    <w:p w14:paraId="50603949" w14:textId="77777777" w:rsidR="00C12976" w:rsidRDefault="00C12976" w:rsidP="00C12976">
      <w:pPr>
        <w:spacing w:after="160" w:line="259" w:lineRule="auto"/>
        <w:jc w:val="center"/>
        <w:rPr>
          <w:b/>
        </w:rPr>
      </w:pPr>
    </w:p>
    <w:p w14:paraId="168272EC" w14:textId="77777777" w:rsidR="00C12976" w:rsidRDefault="00C12976" w:rsidP="00C12976">
      <w:pPr>
        <w:spacing w:after="160" w:line="259" w:lineRule="auto"/>
        <w:jc w:val="center"/>
        <w:rPr>
          <w:b/>
        </w:rPr>
      </w:pPr>
    </w:p>
    <w:p w14:paraId="257F9390" w14:textId="77777777" w:rsidR="00C12976" w:rsidRDefault="00C12976" w:rsidP="00C12976">
      <w:pPr>
        <w:spacing w:after="160" w:line="259" w:lineRule="auto"/>
        <w:jc w:val="center"/>
        <w:rPr>
          <w:b/>
        </w:rPr>
      </w:pPr>
    </w:p>
    <w:p w14:paraId="2A4CCE43" w14:textId="77777777" w:rsidR="00C12976" w:rsidRDefault="00C12976" w:rsidP="00C12976">
      <w:pPr>
        <w:spacing w:after="160" w:line="259" w:lineRule="auto"/>
        <w:rPr>
          <w:b/>
        </w:rPr>
      </w:pPr>
    </w:p>
    <w:p w14:paraId="5F9196BC" w14:textId="4DBA93AC" w:rsidR="00C12976" w:rsidRDefault="00090C4A" w:rsidP="00090C4A">
      <w:pPr>
        <w:spacing w:after="160" w:line="259" w:lineRule="auto"/>
        <w:jc w:val="center"/>
        <w:rPr>
          <w:b/>
        </w:rPr>
      </w:pPr>
      <w:r>
        <w:rPr>
          <w:b/>
        </w:rPr>
        <w:t>DECE</w:t>
      </w:r>
      <w:r w:rsidR="00825DEB">
        <w:rPr>
          <w:b/>
        </w:rPr>
        <w:t>MBER</w:t>
      </w:r>
      <w:r w:rsidR="003B650C">
        <w:rPr>
          <w:b/>
        </w:rPr>
        <w:t xml:space="preserve"> </w:t>
      </w:r>
      <w:r w:rsidR="00A10D2B">
        <w:rPr>
          <w:b/>
        </w:rPr>
        <w:t>2018</w:t>
      </w:r>
    </w:p>
    <w:p w14:paraId="6F50A58D" w14:textId="77777777" w:rsidR="00C12976" w:rsidRDefault="00C12976">
      <w:pPr>
        <w:spacing w:after="160" w:line="259" w:lineRule="auto"/>
        <w:rPr>
          <w:b/>
        </w:rPr>
      </w:pPr>
      <w:r>
        <w:rPr>
          <w:b/>
        </w:rPr>
        <w:br w:type="page"/>
      </w:r>
    </w:p>
    <w:p w14:paraId="03EC0AB6" w14:textId="77777777" w:rsidR="00E656C0" w:rsidRPr="00D74E99" w:rsidRDefault="00E656C0" w:rsidP="004B0A53">
      <w:pPr>
        <w:spacing w:after="160" w:line="259" w:lineRule="auto"/>
        <w:rPr>
          <w:b/>
        </w:rPr>
      </w:pPr>
      <w:r w:rsidRPr="00D74E99">
        <w:rPr>
          <w:b/>
        </w:rPr>
        <w:lastRenderedPageBreak/>
        <w:t>List of Abbreviations:</w:t>
      </w:r>
      <w:r w:rsidRPr="00D74E99">
        <w:rPr>
          <w:b/>
        </w:rPr>
        <w:br/>
      </w:r>
    </w:p>
    <w:p w14:paraId="11639E98" w14:textId="77777777" w:rsidR="00A2621B" w:rsidRPr="00D74E99" w:rsidRDefault="00A2621B" w:rsidP="00E656C0">
      <w:r w:rsidRPr="00D74E99">
        <w:t>AP</w:t>
      </w:r>
      <w:r w:rsidRPr="00D74E99">
        <w:tab/>
      </w:r>
      <w:r w:rsidRPr="00D74E99">
        <w:tab/>
      </w:r>
      <w:r w:rsidRPr="00D74E99">
        <w:tab/>
        <w:t>Affected Person</w:t>
      </w:r>
    </w:p>
    <w:p w14:paraId="35C7E2B8" w14:textId="77777777" w:rsidR="00A2621B" w:rsidRPr="00D74E99" w:rsidRDefault="0021531B" w:rsidP="00E656C0">
      <w:r>
        <w:t>ARAZI</w:t>
      </w:r>
      <w:r>
        <w:tab/>
      </w:r>
      <w:r>
        <w:tab/>
        <w:t>Afghanistan Land Authority</w:t>
      </w:r>
    </w:p>
    <w:p w14:paraId="50517AD8" w14:textId="77777777" w:rsidR="00A2621B" w:rsidRPr="00D74E99" w:rsidRDefault="00A2621B" w:rsidP="00E656C0">
      <w:r w:rsidRPr="00D74E99">
        <w:t>CD</w:t>
      </w:r>
      <w:r w:rsidRPr="00D74E99">
        <w:tab/>
      </w:r>
      <w:r w:rsidRPr="00D74E99">
        <w:tab/>
      </w:r>
      <w:r w:rsidRPr="00D74E99">
        <w:tab/>
        <w:t>Compact Disk (CD)</w:t>
      </w:r>
      <w:r w:rsidRPr="00D74E99">
        <w:tab/>
      </w:r>
    </w:p>
    <w:p w14:paraId="60E28DAE" w14:textId="77777777" w:rsidR="00A2621B" w:rsidRPr="00D74E99" w:rsidRDefault="00A2621B" w:rsidP="00E656C0">
      <w:r w:rsidRPr="00D74E99">
        <w:t xml:space="preserve">CESMP </w:t>
      </w:r>
      <w:r w:rsidRPr="00D74E99">
        <w:tab/>
      </w:r>
      <w:r w:rsidRPr="00D74E99">
        <w:tab/>
        <w:t>Construction Environmental and Social Management Plan</w:t>
      </w:r>
    </w:p>
    <w:p w14:paraId="6E62248D" w14:textId="77777777" w:rsidR="00A2621B" w:rsidRPr="00D74E99" w:rsidRDefault="00A2621B" w:rsidP="00E656C0">
      <w:r w:rsidRPr="00D74E99">
        <w:t>DSR</w:t>
      </w:r>
      <w:r w:rsidRPr="00D74E99">
        <w:tab/>
      </w:r>
      <w:r w:rsidRPr="00D74E99">
        <w:tab/>
      </w:r>
      <w:r w:rsidRPr="00D74E99">
        <w:tab/>
        <w:t>Dam Safety Report</w:t>
      </w:r>
    </w:p>
    <w:p w14:paraId="462114FB" w14:textId="77777777" w:rsidR="00A2621B" w:rsidRPr="00D74E99" w:rsidRDefault="00A2621B" w:rsidP="00E656C0">
      <w:r w:rsidRPr="00D74E99">
        <w:t>EHSG</w:t>
      </w:r>
      <w:r w:rsidRPr="00D74E99">
        <w:tab/>
      </w:r>
      <w:r w:rsidRPr="00D74E99">
        <w:tab/>
      </w:r>
      <w:r w:rsidRPr="00D74E99">
        <w:tab/>
        <w:t>Environmental Health and Safety Guideline</w:t>
      </w:r>
    </w:p>
    <w:p w14:paraId="7685D3F2" w14:textId="0720E8A6" w:rsidR="00F9601D" w:rsidRDefault="00A2621B" w:rsidP="00E656C0">
      <w:r w:rsidRPr="00D74E99">
        <w:t>EIA</w:t>
      </w:r>
      <w:r w:rsidRPr="00D74E99">
        <w:tab/>
      </w:r>
      <w:r w:rsidRPr="00D74E99">
        <w:tab/>
      </w:r>
      <w:r w:rsidRPr="00D74E99">
        <w:tab/>
        <w:t>Environmental Impact Assessment</w:t>
      </w:r>
    </w:p>
    <w:p w14:paraId="7DAF8653" w14:textId="1489D3FE" w:rsidR="00F9601D" w:rsidRPr="00D74E99" w:rsidRDefault="00F9601D" w:rsidP="00E656C0">
      <w:r>
        <w:t>ESF</w:t>
      </w:r>
      <w:r>
        <w:tab/>
      </w:r>
      <w:r>
        <w:tab/>
      </w:r>
      <w:r>
        <w:tab/>
        <w:t>World Bank Environmental and Social Framework</w:t>
      </w:r>
    </w:p>
    <w:p w14:paraId="62989D8A" w14:textId="77777777" w:rsidR="00A2621B" w:rsidRPr="00D74E99" w:rsidRDefault="00A2621B" w:rsidP="00E656C0">
      <w:r w:rsidRPr="00D74E99">
        <w:t>ESIA</w:t>
      </w:r>
      <w:r w:rsidRPr="00D74E99">
        <w:tab/>
      </w:r>
      <w:r w:rsidRPr="00D74E99">
        <w:tab/>
      </w:r>
      <w:r w:rsidRPr="00D74E99">
        <w:tab/>
        <w:t>Environmental and Social Impact Assessment</w:t>
      </w:r>
    </w:p>
    <w:p w14:paraId="13E09ADE" w14:textId="77777777" w:rsidR="00A2621B" w:rsidRPr="00D74E99" w:rsidRDefault="00A2621B" w:rsidP="00E656C0">
      <w:r w:rsidRPr="00D74E99">
        <w:t>ESMF</w:t>
      </w:r>
      <w:r w:rsidRPr="00D74E99">
        <w:tab/>
      </w:r>
      <w:r w:rsidRPr="00D74E99">
        <w:tab/>
      </w:r>
      <w:r w:rsidRPr="00D74E99">
        <w:tab/>
        <w:t>Environmental and Social Management Framework</w:t>
      </w:r>
    </w:p>
    <w:p w14:paraId="2AA1E10F" w14:textId="77777777" w:rsidR="00A2621B" w:rsidRPr="00D74E99" w:rsidRDefault="00A2621B" w:rsidP="00A2621B">
      <w:r w:rsidRPr="00D74E99">
        <w:t>ESMP</w:t>
      </w:r>
      <w:r w:rsidRPr="00D74E99">
        <w:tab/>
      </w:r>
      <w:r w:rsidRPr="00D74E99">
        <w:tab/>
      </w:r>
      <w:r w:rsidRPr="00D74E99">
        <w:tab/>
        <w:t>Environmental and Social Management Plan</w:t>
      </w:r>
    </w:p>
    <w:p w14:paraId="30F7749D" w14:textId="1F5BDF29" w:rsidR="001B53EF" w:rsidRDefault="001B53EF" w:rsidP="00E656C0">
      <w:r>
        <w:t>ESS</w:t>
      </w:r>
      <w:r>
        <w:tab/>
      </w:r>
      <w:r>
        <w:tab/>
      </w:r>
      <w:r>
        <w:tab/>
        <w:t>Environmental and Social Standard</w:t>
      </w:r>
    </w:p>
    <w:p w14:paraId="1F43CEF3" w14:textId="3F68C26C" w:rsidR="00A2621B" w:rsidRPr="00D74E99" w:rsidRDefault="00A2621B" w:rsidP="00E656C0">
      <w:r w:rsidRPr="00D74E99">
        <w:t>FS</w:t>
      </w:r>
      <w:r w:rsidRPr="00D74E99">
        <w:tab/>
      </w:r>
      <w:r w:rsidRPr="00D74E99">
        <w:tab/>
      </w:r>
      <w:r w:rsidRPr="00D74E99">
        <w:tab/>
        <w:t>Feasibility Study</w:t>
      </w:r>
    </w:p>
    <w:p w14:paraId="0766F33B" w14:textId="77777777" w:rsidR="00A2621B" w:rsidRPr="00D74E99" w:rsidRDefault="00A2621B" w:rsidP="00E656C0">
      <w:proofErr w:type="spellStart"/>
      <w:r w:rsidRPr="00D74E99">
        <w:t>GoA</w:t>
      </w:r>
      <w:proofErr w:type="spellEnd"/>
      <w:r w:rsidRPr="00D74E99">
        <w:tab/>
      </w:r>
      <w:r w:rsidRPr="00D74E99">
        <w:tab/>
      </w:r>
      <w:r w:rsidRPr="00D74E99">
        <w:tab/>
        <w:t>Government of Afghanistan</w:t>
      </w:r>
    </w:p>
    <w:p w14:paraId="138DE5B2" w14:textId="77777777" w:rsidR="00A2621B" w:rsidRPr="00D74E99" w:rsidRDefault="00A2621B" w:rsidP="00E656C0">
      <w:r w:rsidRPr="00D74E99">
        <w:t>GRM</w:t>
      </w:r>
      <w:r w:rsidRPr="00D74E99">
        <w:tab/>
      </w:r>
      <w:r w:rsidRPr="00D74E99">
        <w:tab/>
      </w:r>
      <w:r w:rsidRPr="00D74E99">
        <w:tab/>
        <w:t>Grievance Redress Mechanism</w:t>
      </w:r>
    </w:p>
    <w:p w14:paraId="45B1872D" w14:textId="77777777" w:rsidR="00A2621B" w:rsidRPr="00D74E99" w:rsidRDefault="00A2621B" w:rsidP="00E656C0">
      <w:r w:rsidRPr="00D74E99">
        <w:t>KV</w:t>
      </w:r>
      <w:r w:rsidRPr="00D74E99">
        <w:tab/>
      </w:r>
      <w:r w:rsidRPr="00D74E99">
        <w:tab/>
      </w:r>
      <w:r w:rsidRPr="00D74E99">
        <w:tab/>
        <w:t xml:space="preserve">Kilowatt </w:t>
      </w:r>
    </w:p>
    <w:p w14:paraId="469B94F3" w14:textId="77777777" w:rsidR="00A2621B" w:rsidRPr="00D74E99" w:rsidRDefault="00A2621B" w:rsidP="001744A8">
      <w:r w:rsidRPr="00D74E99">
        <w:t>LAC</w:t>
      </w:r>
      <w:r w:rsidRPr="00D74E99">
        <w:tab/>
      </w:r>
      <w:r w:rsidRPr="00D74E99">
        <w:tab/>
      </w:r>
      <w:r w:rsidRPr="00D74E99">
        <w:tab/>
        <w:t xml:space="preserve">Land Acquisition Committee </w:t>
      </w:r>
    </w:p>
    <w:p w14:paraId="59AE12AE" w14:textId="77777777" w:rsidR="00704875" w:rsidRDefault="00A2621B" w:rsidP="00E656C0">
      <w:r w:rsidRPr="00D74E99">
        <w:t>LDP</w:t>
      </w:r>
      <w:r w:rsidR="00704875">
        <w:tab/>
      </w:r>
      <w:r w:rsidR="00704875">
        <w:tab/>
      </w:r>
      <w:r w:rsidR="00704875">
        <w:tab/>
      </w:r>
      <w:r w:rsidR="00704875" w:rsidRPr="00D74E99">
        <w:t>Local Development Plan</w:t>
      </w:r>
    </w:p>
    <w:p w14:paraId="060F8657" w14:textId="77777777" w:rsidR="00A2621B" w:rsidRPr="00D74E99" w:rsidRDefault="00704875" w:rsidP="00704875">
      <w:r>
        <w:t>LIDAR</w:t>
      </w:r>
      <w:r w:rsidR="00A2621B" w:rsidRPr="00D74E99">
        <w:tab/>
      </w:r>
      <w:r w:rsidR="00A2621B" w:rsidRPr="00D74E99">
        <w:tab/>
      </w:r>
      <w:r w:rsidR="00FB0A1F" w:rsidRPr="00E5465E">
        <w:t xml:space="preserve">Light Detection and </w:t>
      </w:r>
      <w:r w:rsidR="00B17CA7" w:rsidRPr="00E5465E">
        <w:t>ranging</w:t>
      </w:r>
      <w:r w:rsidR="0015524A">
        <w:t xml:space="preserve"> (a remote sensing technique)</w:t>
      </w:r>
      <w:r w:rsidR="00A2621B" w:rsidRPr="00D74E99">
        <w:tab/>
      </w:r>
    </w:p>
    <w:p w14:paraId="1CA16504" w14:textId="77777777" w:rsidR="00A2621B" w:rsidRPr="00D74E99" w:rsidRDefault="00A2621B" w:rsidP="00E656C0">
      <w:r w:rsidRPr="00D74E99">
        <w:t>MEW</w:t>
      </w:r>
      <w:r w:rsidRPr="00D74E99">
        <w:tab/>
      </w:r>
      <w:r w:rsidRPr="00D74E99">
        <w:tab/>
      </w:r>
      <w:r w:rsidRPr="00D74E99">
        <w:tab/>
        <w:t>Ministry of Energy and Water</w:t>
      </w:r>
    </w:p>
    <w:p w14:paraId="76AD00C6" w14:textId="77777777" w:rsidR="00A2621B" w:rsidRPr="00D74E99" w:rsidRDefault="00A2621B" w:rsidP="00D73C9C">
      <w:r w:rsidRPr="00D74E99">
        <w:t>MS</w:t>
      </w:r>
      <w:r w:rsidRPr="00D74E99">
        <w:tab/>
      </w:r>
      <w:r w:rsidRPr="00D74E99">
        <w:tab/>
      </w:r>
      <w:r w:rsidRPr="00D74E99">
        <w:tab/>
        <w:t>Microsoft Office</w:t>
      </w:r>
    </w:p>
    <w:p w14:paraId="6603A037" w14:textId="77777777" w:rsidR="00A2621B" w:rsidRPr="00D74E99" w:rsidRDefault="00A2621B" w:rsidP="00E656C0">
      <w:r w:rsidRPr="00D74E99">
        <w:t>MSc</w:t>
      </w:r>
      <w:r w:rsidRPr="00D74E99">
        <w:tab/>
      </w:r>
      <w:r w:rsidRPr="00D74E99">
        <w:tab/>
      </w:r>
      <w:r w:rsidRPr="00D74E99">
        <w:tab/>
        <w:t>Master’s Degree (Master of Science)</w:t>
      </w:r>
    </w:p>
    <w:p w14:paraId="34265A96" w14:textId="77777777" w:rsidR="00A2621B" w:rsidRPr="00D74E99" w:rsidRDefault="00A2621B" w:rsidP="00E656C0">
      <w:r w:rsidRPr="00D74E99">
        <w:t>MW</w:t>
      </w:r>
      <w:r w:rsidRPr="00D74E99">
        <w:tab/>
      </w:r>
      <w:r w:rsidRPr="00D74E99">
        <w:tab/>
      </w:r>
      <w:r w:rsidRPr="00D74E99">
        <w:tab/>
        <w:t xml:space="preserve">Megawatt </w:t>
      </w:r>
    </w:p>
    <w:p w14:paraId="3E6E08F4" w14:textId="77777777" w:rsidR="00A2621B" w:rsidRPr="00D74E99" w:rsidRDefault="00A2621B" w:rsidP="00E656C0">
      <w:r w:rsidRPr="00D74E99">
        <w:t>NEPA</w:t>
      </w:r>
      <w:r w:rsidRPr="00D74E99">
        <w:tab/>
      </w:r>
      <w:r w:rsidRPr="00D74E99">
        <w:tab/>
      </w:r>
      <w:r w:rsidRPr="00D74E99">
        <w:tab/>
        <w:t>Nation Environmental Protection Agency</w:t>
      </w:r>
    </w:p>
    <w:p w14:paraId="1E5A5807" w14:textId="77777777" w:rsidR="00A2621B" w:rsidRPr="00D74E99" w:rsidRDefault="00A2621B" w:rsidP="00E656C0">
      <w:r w:rsidRPr="00D74E99">
        <w:t>NGO</w:t>
      </w:r>
      <w:r w:rsidRPr="00D74E99">
        <w:tab/>
      </w:r>
      <w:r w:rsidRPr="00D74E99">
        <w:tab/>
      </w:r>
      <w:r w:rsidRPr="00D74E99">
        <w:tab/>
        <w:t>Non-Governmental Organization</w:t>
      </w:r>
      <w:r w:rsidRPr="00D74E99">
        <w:tab/>
      </w:r>
    </w:p>
    <w:p w14:paraId="0AEFC0CA" w14:textId="77777777" w:rsidR="00A2621B" w:rsidRPr="00D74E99" w:rsidRDefault="00A2621B" w:rsidP="00E656C0">
      <w:r w:rsidRPr="00D74E99">
        <w:t>OESMP</w:t>
      </w:r>
      <w:r w:rsidRPr="00D74E99">
        <w:tab/>
      </w:r>
      <w:r w:rsidRPr="00D74E99">
        <w:tab/>
        <w:t>Operation Environmental and Social Management Plan</w:t>
      </w:r>
    </w:p>
    <w:p w14:paraId="2AC3BA5C" w14:textId="77777777" w:rsidR="00A2621B" w:rsidRPr="00D74E99" w:rsidRDefault="00A2621B" w:rsidP="00D73C9C">
      <w:r w:rsidRPr="00D74E99">
        <w:t>OHS</w:t>
      </w:r>
      <w:r w:rsidRPr="00D74E99">
        <w:tab/>
      </w:r>
      <w:r w:rsidRPr="00D74E99">
        <w:tab/>
      </w:r>
      <w:r w:rsidRPr="00D74E99">
        <w:tab/>
        <w:t>Occupational Health and Safety</w:t>
      </w:r>
    </w:p>
    <w:p w14:paraId="31D11F02" w14:textId="77777777" w:rsidR="00A2621B" w:rsidRPr="00D74E99" w:rsidRDefault="00A2621B" w:rsidP="00E656C0">
      <w:r w:rsidRPr="00D74E99">
        <w:t>OP</w:t>
      </w:r>
      <w:r w:rsidRPr="00D74E99">
        <w:tab/>
      </w:r>
      <w:r w:rsidRPr="00D74E99">
        <w:tab/>
      </w:r>
      <w:r w:rsidRPr="00D74E99">
        <w:tab/>
        <w:t>Operation Policy</w:t>
      </w:r>
    </w:p>
    <w:p w14:paraId="3E9F636C" w14:textId="77777777" w:rsidR="00A2621B" w:rsidRPr="00D74E99" w:rsidRDefault="00A2621B" w:rsidP="00E656C0">
      <w:r w:rsidRPr="00D74E99">
        <w:t>PAP</w:t>
      </w:r>
      <w:r w:rsidRPr="00D74E99">
        <w:tab/>
      </w:r>
      <w:r w:rsidRPr="00D74E99">
        <w:tab/>
      </w:r>
      <w:r w:rsidRPr="00D74E99">
        <w:tab/>
        <w:t>Project Affected Person</w:t>
      </w:r>
    </w:p>
    <w:p w14:paraId="03B5FBF5" w14:textId="77777777" w:rsidR="00A2621B" w:rsidRPr="00D74E99" w:rsidRDefault="00A2621B" w:rsidP="00E5465E">
      <w:pPr>
        <w:rPr>
          <w:b/>
        </w:rPr>
      </w:pPr>
      <w:r w:rsidRPr="00D74E99">
        <w:t>PhD</w:t>
      </w:r>
      <w:r w:rsidRPr="00D74E99">
        <w:tab/>
      </w:r>
      <w:r w:rsidRPr="00D74E99">
        <w:tab/>
      </w:r>
      <w:r w:rsidRPr="00D74E99">
        <w:tab/>
        <w:t xml:space="preserve">Doctor of Philosophy </w:t>
      </w:r>
    </w:p>
    <w:p w14:paraId="778F91AF" w14:textId="77777777" w:rsidR="005C3474" w:rsidRDefault="005C3474" w:rsidP="00E656C0">
      <w:proofErr w:type="spellStart"/>
      <w:r>
        <w:rPr>
          <w:rFonts w:eastAsiaTheme="minorHAnsi"/>
        </w:rPr>
        <w:t>PoE</w:t>
      </w:r>
      <w:proofErr w:type="spellEnd"/>
      <w:r>
        <w:rPr>
          <w:rFonts w:eastAsiaTheme="minorHAnsi"/>
        </w:rPr>
        <w:tab/>
      </w:r>
      <w:r>
        <w:rPr>
          <w:rFonts w:eastAsiaTheme="minorHAnsi"/>
        </w:rPr>
        <w:tab/>
      </w:r>
      <w:r>
        <w:rPr>
          <w:rFonts w:eastAsiaTheme="minorHAnsi"/>
        </w:rPr>
        <w:tab/>
        <w:t>International Independent Panels of Experts</w:t>
      </w:r>
    </w:p>
    <w:p w14:paraId="59D4E2CE" w14:textId="77777777" w:rsidR="00A2621B" w:rsidRPr="00D74E99" w:rsidRDefault="00A2621B" w:rsidP="00E656C0">
      <w:r w:rsidRPr="00D74E99">
        <w:t>RAP</w:t>
      </w:r>
      <w:r w:rsidRPr="00D74E99">
        <w:tab/>
      </w:r>
      <w:r w:rsidRPr="00D74E99">
        <w:tab/>
      </w:r>
      <w:r w:rsidRPr="00D74E99">
        <w:tab/>
        <w:t>Resettlement Action Plan</w:t>
      </w:r>
    </w:p>
    <w:p w14:paraId="570DD8F8" w14:textId="77777777" w:rsidR="00A2621B" w:rsidRPr="00D74E99" w:rsidRDefault="00A2621B" w:rsidP="00E656C0">
      <w:r w:rsidRPr="00D74E99">
        <w:t>RAs</w:t>
      </w:r>
      <w:r w:rsidRPr="00D74E99">
        <w:tab/>
      </w:r>
      <w:r w:rsidRPr="00D74E99">
        <w:tab/>
      </w:r>
      <w:r w:rsidRPr="00D74E99">
        <w:tab/>
        <w:t xml:space="preserve">Resettlement Actions </w:t>
      </w:r>
    </w:p>
    <w:p w14:paraId="49497DA8" w14:textId="77777777" w:rsidR="00A2621B" w:rsidRPr="00D74E99" w:rsidRDefault="00A2621B" w:rsidP="00E656C0">
      <w:r w:rsidRPr="00D74E99">
        <w:t>SEP</w:t>
      </w:r>
      <w:r w:rsidRPr="00D74E99">
        <w:tab/>
      </w:r>
      <w:r w:rsidRPr="00D74E99">
        <w:tab/>
      </w:r>
      <w:r w:rsidRPr="00D74E99">
        <w:tab/>
        <w:t>Stakeholders Engagement Plan</w:t>
      </w:r>
      <w:r w:rsidRPr="00D74E99">
        <w:tab/>
      </w:r>
      <w:r w:rsidRPr="00D74E99">
        <w:tab/>
      </w:r>
    </w:p>
    <w:p w14:paraId="23666E86" w14:textId="77777777" w:rsidR="00A2621B" w:rsidRPr="00D74E99" w:rsidRDefault="00A2621B" w:rsidP="00E656C0">
      <w:r w:rsidRPr="00D74E99">
        <w:t>TOR</w:t>
      </w:r>
      <w:r w:rsidRPr="00D74E99">
        <w:tab/>
      </w:r>
      <w:r w:rsidRPr="00D74E99">
        <w:tab/>
      </w:r>
      <w:r w:rsidRPr="00D74E99">
        <w:tab/>
        <w:t>Terms of Reference</w:t>
      </w:r>
    </w:p>
    <w:p w14:paraId="2BAAD203" w14:textId="77777777" w:rsidR="00A2621B" w:rsidRPr="00D74E99" w:rsidRDefault="00A2621B" w:rsidP="00E656C0">
      <w:r w:rsidRPr="00D74E99">
        <w:t>USA</w:t>
      </w:r>
      <w:r w:rsidRPr="00D74E99">
        <w:tab/>
      </w:r>
      <w:r w:rsidRPr="00D74E99">
        <w:tab/>
      </w:r>
      <w:r w:rsidRPr="00D74E99">
        <w:tab/>
        <w:t>United State America</w:t>
      </w:r>
    </w:p>
    <w:p w14:paraId="534793EE" w14:textId="77777777" w:rsidR="00A2621B" w:rsidRPr="00D74E99" w:rsidRDefault="00A2621B" w:rsidP="00E656C0">
      <w:r w:rsidRPr="00D74E99">
        <w:t>USAID</w:t>
      </w:r>
      <w:r w:rsidRPr="00D74E99">
        <w:tab/>
      </w:r>
      <w:r w:rsidRPr="00D74E99">
        <w:tab/>
        <w:t>United State Agency for International Development</w:t>
      </w:r>
    </w:p>
    <w:p w14:paraId="7C02FF4D" w14:textId="77777777" w:rsidR="00E656C0" w:rsidRDefault="00E656C0">
      <w:pPr>
        <w:spacing w:after="160" w:line="259" w:lineRule="auto"/>
        <w:rPr>
          <w:b/>
        </w:rPr>
      </w:pPr>
    </w:p>
    <w:p w14:paraId="1A09381E" w14:textId="77777777" w:rsidR="00E656C0" w:rsidRDefault="00E656C0">
      <w:pPr>
        <w:spacing w:after="160" w:line="259" w:lineRule="auto"/>
        <w:rPr>
          <w:b/>
        </w:rPr>
      </w:pPr>
    </w:p>
    <w:p w14:paraId="6EBA9636" w14:textId="77777777" w:rsidR="00E656C0" w:rsidRDefault="00E656C0">
      <w:pPr>
        <w:spacing w:after="160" w:line="259" w:lineRule="auto"/>
        <w:rPr>
          <w:b/>
        </w:rPr>
      </w:pPr>
    </w:p>
    <w:p w14:paraId="0721821E" w14:textId="77777777" w:rsidR="00E656C0" w:rsidRDefault="00E656C0">
      <w:pPr>
        <w:spacing w:after="160" w:line="259" w:lineRule="auto"/>
        <w:rPr>
          <w:b/>
        </w:rPr>
      </w:pPr>
    </w:p>
    <w:p w14:paraId="2B896CFA" w14:textId="77777777" w:rsidR="00E656C0" w:rsidRDefault="00E656C0">
      <w:pPr>
        <w:spacing w:after="160" w:line="259" w:lineRule="auto"/>
        <w:rPr>
          <w:b/>
        </w:rPr>
      </w:pPr>
    </w:p>
    <w:p w14:paraId="52266F83" w14:textId="77777777" w:rsidR="00E656C0" w:rsidRDefault="00E656C0">
      <w:pPr>
        <w:spacing w:after="160" w:line="259" w:lineRule="auto"/>
        <w:rPr>
          <w:b/>
        </w:rPr>
      </w:pPr>
    </w:p>
    <w:p w14:paraId="2790D360" w14:textId="77777777" w:rsidR="00E656C0" w:rsidRDefault="00E656C0">
      <w:pPr>
        <w:spacing w:after="160" w:line="259" w:lineRule="auto"/>
        <w:rPr>
          <w:b/>
        </w:rPr>
      </w:pPr>
    </w:p>
    <w:p w14:paraId="7A09DB18" w14:textId="77777777" w:rsidR="00E656C0" w:rsidRDefault="00E656C0">
      <w:pPr>
        <w:spacing w:after="160" w:line="259" w:lineRule="auto"/>
        <w:rPr>
          <w:b/>
        </w:rPr>
      </w:pPr>
    </w:p>
    <w:sdt>
      <w:sdtPr>
        <w:rPr>
          <w:rFonts w:ascii="Times New Roman" w:eastAsia="Times New Roman" w:hAnsi="Times New Roman" w:cs="Times New Roman"/>
          <w:color w:val="auto"/>
          <w:sz w:val="24"/>
          <w:szCs w:val="24"/>
        </w:rPr>
        <w:id w:val="-1439521072"/>
        <w:docPartObj>
          <w:docPartGallery w:val="Table of Contents"/>
          <w:docPartUnique/>
        </w:docPartObj>
      </w:sdtPr>
      <w:sdtEndPr>
        <w:rPr>
          <w:b/>
          <w:bCs/>
          <w:noProof/>
        </w:rPr>
      </w:sdtEndPr>
      <w:sdtContent>
        <w:p w14:paraId="67272406" w14:textId="77777777" w:rsidR="00C82438" w:rsidRPr="00F16A0D" w:rsidRDefault="00C82438">
          <w:pPr>
            <w:pStyle w:val="TOCHeading"/>
            <w:rPr>
              <w:rFonts w:ascii="Times New Roman" w:hAnsi="Times New Roman" w:cs="Times New Roman"/>
              <w:b/>
              <w:color w:val="auto"/>
            </w:rPr>
          </w:pPr>
          <w:r w:rsidRPr="00F16A0D">
            <w:rPr>
              <w:rFonts w:ascii="Times New Roman" w:hAnsi="Times New Roman" w:cs="Times New Roman"/>
              <w:b/>
              <w:color w:val="auto"/>
            </w:rPr>
            <w:t>Table of Contents</w:t>
          </w:r>
        </w:p>
        <w:p w14:paraId="639DE134" w14:textId="77777777" w:rsidR="00C01237" w:rsidRPr="00C01237" w:rsidRDefault="00C01237" w:rsidP="00C01237">
          <w:pPr>
            <w:pStyle w:val="Heading2"/>
          </w:pPr>
        </w:p>
        <w:p w14:paraId="3AD57EBA" w14:textId="346A6D36" w:rsidR="005478A8" w:rsidRDefault="00C11C1C">
          <w:pPr>
            <w:pStyle w:val="TOC2"/>
            <w:tabs>
              <w:tab w:val="left" w:pos="880"/>
              <w:tab w:val="right" w:leader="dot" w:pos="9016"/>
            </w:tabs>
            <w:rPr>
              <w:rFonts w:asciiTheme="minorHAnsi" w:eastAsiaTheme="minorEastAsia" w:hAnsiTheme="minorHAnsi" w:cstheme="minorBidi"/>
              <w:noProof/>
              <w:sz w:val="22"/>
              <w:szCs w:val="22"/>
            </w:rPr>
          </w:pPr>
          <w:r>
            <w:fldChar w:fldCharType="begin"/>
          </w:r>
          <w:r w:rsidR="00C82438">
            <w:instrText xml:space="preserve"> TOC \o "1-3" \h \z \u </w:instrText>
          </w:r>
          <w:r>
            <w:fldChar w:fldCharType="separate"/>
          </w:r>
          <w:hyperlink w:anchor="_Toc514843138" w:history="1">
            <w:r w:rsidR="005478A8" w:rsidRPr="00EB47F4">
              <w:rPr>
                <w:rStyle w:val="Hyperlink"/>
                <w:noProof/>
              </w:rPr>
              <w:t>A.</w:t>
            </w:r>
            <w:r w:rsidR="005478A8">
              <w:rPr>
                <w:rFonts w:asciiTheme="minorHAnsi" w:eastAsiaTheme="minorEastAsia" w:hAnsiTheme="minorHAnsi" w:cstheme="minorBidi"/>
                <w:noProof/>
                <w:sz w:val="22"/>
                <w:szCs w:val="22"/>
              </w:rPr>
              <w:tab/>
            </w:r>
            <w:r w:rsidR="005478A8" w:rsidRPr="00EB47F4">
              <w:rPr>
                <w:rStyle w:val="Hyperlink"/>
                <w:noProof/>
              </w:rPr>
              <w:t>PROJECT BACKGROUND</w:t>
            </w:r>
            <w:r w:rsidR="005478A8">
              <w:rPr>
                <w:noProof/>
                <w:webHidden/>
              </w:rPr>
              <w:tab/>
            </w:r>
            <w:r>
              <w:rPr>
                <w:noProof/>
                <w:webHidden/>
              </w:rPr>
              <w:fldChar w:fldCharType="begin"/>
            </w:r>
            <w:r w:rsidR="005478A8">
              <w:rPr>
                <w:noProof/>
                <w:webHidden/>
              </w:rPr>
              <w:instrText xml:space="preserve"> PAGEREF _Toc514843138 \h </w:instrText>
            </w:r>
            <w:r>
              <w:rPr>
                <w:noProof/>
                <w:webHidden/>
              </w:rPr>
            </w:r>
            <w:r>
              <w:rPr>
                <w:noProof/>
                <w:webHidden/>
              </w:rPr>
              <w:fldChar w:fldCharType="separate"/>
            </w:r>
            <w:r w:rsidR="00980177">
              <w:rPr>
                <w:noProof/>
                <w:webHidden/>
              </w:rPr>
              <w:t>4</w:t>
            </w:r>
            <w:r>
              <w:rPr>
                <w:noProof/>
                <w:webHidden/>
              </w:rPr>
              <w:fldChar w:fldCharType="end"/>
            </w:r>
          </w:hyperlink>
        </w:p>
        <w:p w14:paraId="2B6B828F" w14:textId="4D805F0C"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39" w:history="1">
            <w:r w:rsidR="005478A8" w:rsidRPr="00EB47F4">
              <w:rPr>
                <w:rStyle w:val="Hyperlink"/>
                <w:noProof/>
              </w:rPr>
              <w:t>A-1 Salient Feature of Dam Development Site</w:t>
            </w:r>
            <w:r w:rsidR="005478A8">
              <w:rPr>
                <w:noProof/>
                <w:webHidden/>
              </w:rPr>
              <w:tab/>
            </w:r>
            <w:r w:rsidR="00C11C1C">
              <w:rPr>
                <w:noProof/>
                <w:webHidden/>
              </w:rPr>
              <w:fldChar w:fldCharType="begin"/>
            </w:r>
            <w:r w:rsidR="005478A8">
              <w:rPr>
                <w:noProof/>
                <w:webHidden/>
              </w:rPr>
              <w:instrText xml:space="preserve"> PAGEREF _Toc514843139 \h </w:instrText>
            </w:r>
            <w:r w:rsidR="00C11C1C">
              <w:rPr>
                <w:noProof/>
                <w:webHidden/>
              </w:rPr>
            </w:r>
            <w:r w:rsidR="00C11C1C">
              <w:rPr>
                <w:noProof/>
                <w:webHidden/>
              </w:rPr>
              <w:fldChar w:fldCharType="separate"/>
            </w:r>
            <w:r w:rsidR="00980177">
              <w:rPr>
                <w:noProof/>
                <w:webHidden/>
              </w:rPr>
              <w:t>5</w:t>
            </w:r>
            <w:r w:rsidR="00C11C1C">
              <w:rPr>
                <w:noProof/>
                <w:webHidden/>
              </w:rPr>
              <w:fldChar w:fldCharType="end"/>
            </w:r>
          </w:hyperlink>
        </w:p>
        <w:p w14:paraId="567C6B62" w14:textId="1B7CEC46"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40" w:history="1">
            <w:r w:rsidR="005478A8" w:rsidRPr="00EB47F4">
              <w:rPr>
                <w:rStyle w:val="Hyperlink"/>
                <w:rFonts w:eastAsiaTheme="minorHAnsi"/>
                <w:noProof/>
              </w:rPr>
              <w:t>A-2 Objectives of Kajaki Dam Phase ΙΙ</w:t>
            </w:r>
            <w:r w:rsidR="005478A8">
              <w:rPr>
                <w:noProof/>
                <w:webHidden/>
              </w:rPr>
              <w:tab/>
            </w:r>
            <w:r w:rsidR="00C11C1C">
              <w:rPr>
                <w:noProof/>
                <w:webHidden/>
              </w:rPr>
              <w:fldChar w:fldCharType="begin"/>
            </w:r>
            <w:r w:rsidR="005478A8">
              <w:rPr>
                <w:noProof/>
                <w:webHidden/>
              </w:rPr>
              <w:instrText xml:space="preserve"> PAGEREF _Toc514843140 \h </w:instrText>
            </w:r>
            <w:r w:rsidR="00C11C1C">
              <w:rPr>
                <w:noProof/>
                <w:webHidden/>
              </w:rPr>
            </w:r>
            <w:r w:rsidR="00C11C1C">
              <w:rPr>
                <w:noProof/>
                <w:webHidden/>
              </w:rPr>
              <w:fldChar w:fldCharType="separate"/>
            </w:r>
            <w:r w:rsidR="00980177">
              <w:rPr>
                <w:noProof/>
                <w:webHidden/>
              </w:rPr>
              <w:t>5</w:t>
            </w:r>
            <w:r w:rsidR="00C11C1C">
              <w:rPr>
                <w:noProof/>
                <w:webHidden/>
              </w:rPr>
              <w:fldChar w:fldCharType="end"/>
            </w:r>
          </w:hyperlink>
        </w:p>
        <w:p w14:paraId="7E307AB8" w14:textId="480486D5"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41" w:history="1">
            <w:r w:rsidR="005478A8" w:rsidRPr="00EB47F4">
              <w:rPr>
                <w:rStyle w:val="Hyperlink"/>
                <w:rFonts w:eastAsiaTheme="minorHAnsi"/>
                <w:noProof/>
              </w:rPr>
              <w:t>A-3 Scope of the Project</w:t>
            </w:r>
            <w:r w:rsidR="005478A8">
              <w:rPr>
                <w:noProof/>
                <w:webHidden/>
              </w:rPr>
              <w:tab/>
            </w:r>
            <w:r w:rsidR="00C11C1C">
              <w:rPr>
                <w:noProof/>
                <w:webHidden/>
              </w:rPr>
              <w:fldChar w:fldCharType="begin"/>
            </w:r>
            <w:r w:rsidR="005478A8">
              <w:rPr>
                <w:noProof/>
                <w:webHidden/>
              </w:rPr>
              <w:instrText xml:space="preserve"> PAGEREF _Toc514843141 \h </w:instrText>
            </w:r>
            <w:r w:rsidR="00C11C1C">
              <w:rPr>
                <w:noProof/>
                <w:webHidden/>
              </w:rPr>
            </w:r>
            <w:r w:rsidR="00C11C1C">
              <w:rPr>
                <w:noProof/>
                <w:webHidden/>
              </w:rPr>
              <w:fldChar w:fldCharType="separate"/>
            </w:r>
            <w:r w:rsidR="00980177">
              <w:rPr>
                <w:noProof/>
                <w:webHidden/>
              </w:rPr>
              <w:t>5</w:t>
            </w:r>
            <w:r w:rsidR="00C11C1C">
              <w:rPr>
                <w:noProof/>
                <w:webHidden/>
              </w:rPr>
              <w:fldChar w:fldCharType="end"/>
            </w:r>
          </w:hyperlink>
        </w:p>
        <w:p w14:paraId="24E0E92B" w14:textId="7AA20D91"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42" w:history="1">
            <w:r w:rsidR="005478A8" w:rsidRPr="00EB47F4">
              <w:rPr>
                <w:rStyle w:val="Hyperlink"/>
                <w:rFonts w:eastAsiaTheme="minorHAnsi"/>
                <w:noProof/>
              </w:rPr>
              <w:t>A-4 Objective of the Assignment</w:t>
            </w:r>
            <w:r w:rsidR="005478A8">
              <w:rPr>
                <w:noProof/>
                <w:webHidden/>
              </w:rPr>
              <w:tab/>
            </w:r>
            <w:r w:rsidR="00C11C1C">
              <w:rPr>
                <w:noProof/>
                <w:webHidden/>
              </w:rPr>
              <w:fldChar w:fldCharType="begin"/>
            </w:r>
            <w:r w:rsidR="005478A8">
              <w:rPr>
                <w:noProof/>
                <w:webHidden/>
              </w:rPr>
              <w:instrText xml:space="preserve"> PAGEREF _Toc514843142 \h </w:instrText>
            </w:r>
            <w:r w:rsidR="00C11C1C">
              <w:rPr>
                <w:noProof/>
                <w:webHidden/>
              </w:rPr>
            </w:r>
            <w:r w:rsidR="00C11C1C">
              <w:rPr>
                <w:noProof/>
                <w:webHidden/>
              </w:rPr>
              <w:fldChar w:fldCharType="separate"/>
            </w:r>
            <w:r w:rsidR="00980177">
              <w:rPr>
                <w:noProof/>
                <w:webHidden/>
              </w:rPr>
              <w:t>6</w:t>
            </w:r>
            <w:r w:rsidR="00C11C1C">
              <w:rPr>
                <w:noProof/>
                <w:webHidden/>
              </w:rPr>
              <w:fldChar w:fldCharType="end"/>
            </w:r>
          </w:hyperlink>
        </w:p>
        <w:p w14:paraId="635DE811" w14:textId="3CC1E18E" w:rsidR="005478A8" w:rsidRDefault="00551044">
          <w:pPr>
            <w:pStyle w:val="TOC2"/>
            <w:tabs>
              <w:tab w:val="right" w:leader="dot" w:pos="9016"/>
            </w:tabs>
            <w:rPr>
              <w:rFonts w:asciiTheme="minorHAnsi" w:eastAsiaTheme="minorEastAsia" w:hAnsiTheme="minorHAnsi" w:cstheme="minorBidi"/>
              <w:noProof/>
              <w:sz w:val="22"/>
              <w:szCs w:val="22"/>
            </w:rPr>
          </w:pPr>
          <w:hyperlink w:anchor="_Toc514843143" w:history="1">
            <w:r w:rsidR="005478A8" w:rsidRPr="00EB47F4">
              <w:rPr>
                <w:rStyle w:val="Hyperlink"/>
                <w:noProof/>
              </w:rPr>
              <w:t>B. OBJECTIVE /NEED/JUSTIFICATION FOR ESIA and RAP</w:t>
            </w:r>
            <w:r w:rsidR="005478A8">
              <w:rPr>
                <w:noProof/>
                <w:webHidden/>
              </w:rPr>
              <w:tab/>
            </w:r>
            <w:r w:rsidR="00C11C1C">
              <w:rPr>
                <w:noProof/>
                <w:webHidden/>
              </w:rPr>
              <w:fldChar w:fldCharType="begin"/>
            </w:r>
            <w:r w:rsidR="005478A8">
              <w:rPr>
                <w:noProof/>
                <w:webHidden/>
              </w:rPr>
              <w:instrText xml:space="preserve"> PAGEREF _Toc514843143 \h </w:instrText>
            </w:r>
            <w:r w:rsidR="00C11C1C">
              <w:rPr>
                <w:noProof/>
                <w:webHidden/>
              </w:rPr>
            </w:r>
            <w:r w:rsidR="00C11C1C">
              <w:rPr>
                <w:noProof/>
                <w:webHidden/>
              </w:rPr>
              <w:fldChar w:fldCharType="separate"/>
            </w:r>
            <w:r w:rsidR="00980177">
              <w:rPr>
                <w:noProof/>
                <w:webHidden/>
              </w:rPr>
              <w:t>6</w:t>
            </w:r>
            <w:r w:rsidR="00C11C1C">
              <w:rPr>
                <w:noProof/>
                <w:webHidden/>
              </w:rPr>
              <w:fldChar w:fldCharType="end"/>
            </w:r>
          </w:hyperlink>
        </w:p>
        <w:p w14:paraId="249CBF07" w14:textId="3FC2561F" w:rsidR="005478A8" w:rsidRDefault="00551044">
          <w:pPr>
            <w:pStyle w:val="TOC2"/>
            <w:tabs>
              <w:tab w:val="right" w:leader="dot" w:pos="9016"/>
            </w:tabs>
            <w:rPr>
              <w:rFonts w:asciiTheme="minorHAnsi" w:eastAsiaTheme="minorEastAsia" w:hAnsiTheme="minorHAnsi" w:cstheme="minorBidi"/>
              <w:noProof/>
              <w:sz w:val="22"/>
              <w:szCs w:val="22"/>
            </w:rPr>
          </w:pPr>
          <w:hyperlink w:anchor="_Toc514843144" w:history="1">
            <w:r w:rsidR="005478A8" w:rsidRPr="00EB47F4">
              <w:rPr>
                <w:rStyle w:val="Hyperlink"/>
                <w:noProof/>
              </w:rPr>
              <w:t>C. SCOPE OF THE ESIA AND RAP ASSIGNMENT</w:t>
            </w:r>
            <w:r w:rsidR="005478A8">
              <w:rPr>
                <w:noProof/>
                <w:webHidden/>
              </w:rPr>
              <w:tab/>
            </w:r>
            <w:r w:rsidR="00C11C1C">
              <w:rPr>
                <w:noProof/>
                <w:webHidden/>
              </w:rPr>
              <w:fldChar w:fldCharType="begin"/>
            </w:r>
            <w:r w:rsidR="005478A8">
              <w:rPr>
                <w:noProof/>
                <w:webHidden/>
              </w:rPr>
              <w:instrText xml:space="preserve"> PAGEREF _Toc514843144 \h </w:instrText>
            </w:r>
            <w:r w:rsidR="00C11C1C">
              <w:rPr>
                <w:noProof/>
                <w:webHidden/>
              </w:rPr>
            </w:r>
            <w:r w:rsidR="00C11C1C">
              <w:rPr>
                <w:noProof/>
                <w:webHidden/>
              </w:rPr>
              <w:fldChar w:fldCharType="separate"/>
            </w:r>
            <w:r w:rsidR="00980177">
              <w:rPr>
                <w:noProof/>
                <w:webHidden/>
              </w:rPr>
              <w:t>10</w:t>
            </w:r>
            <w:r w:rsidR="00C11C1C">
              <w:rPr>
                <w:noProof/>
                <w:webHidden/>
              </w:rPr>
              <w:fldChar w:fldCharType="end"/>
            </w:r>
          </w:hyperlink>
        </w:p>
        <w:p w14:paraId="2C5923C5" w14:textId="3AFAAFE5"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45" w:history="1">
            <w:r w:rsidR="005478A8" w:rsidRPr="00EB47F4">
              <w:rPr>
                <w:rStyle w:val="Hyperlink"/>
                <w:noProof/>
              </w:rPr>
              <w:t>C-1 Scope of an ESIA</w:t>
            </w:r>
            <w:r w:rsidR="005478A8">
              <w:rPr>
                <w:noProof/>
                <w:webHidden/>
              </w:rPr>
              <w:tab/>
            </w:r>
            <w:r w:rsidR="00C11C1C">
              <w:rPr>
                <w:noProof/>
                <w:webHidden/>
              </w:rPr>
              <w:fldChar w:fldCharType="begin"/>
            </w:r>
            <w:r w:rsidR="005478A8">
              <w:rPr>
                <w:noProof/>
                <w:webHidden/>
              </w:rPr>
              <w:instrText xml:space="preserve"> PAGEREF _Toc514843145 \h </w:instrText>
            </w:r>
            <w:r w:rsidR="00C11C1C">
              <w:rPr>
                <w:noProof/>
                <w:webHidden/>
              </w:rPr>
            </w:r>
            <w:r w:rsidR="00C11C1C">
              <w:rPr>
                <w:noProof/>
                <w:webHidden/>
              </w:rPr>
              <w:fldChar w:fldCharType="separate"/>
            </w:r>
            <w:r w:rsidR="00980177">
              <w:rPr>
                <w:noProof/>
                <w:webHidden/>
              </w:rPr>
              <w:t>11</w:t>
            </w:r>
            <w:r w:rsidR="00C11C1C">
              <w:rPr>
                <w:noProof/>
                <w:webHidden/>
              </w:rPr>
              <w:fldChar w:fldCharType="end"/>
            </w:r>
          </w:hyperlink>
        </w:p>
        <w:p w14:paraId="72BE0731" w14:textId="6F23045E"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46" w:history="1">
            <w:r w:rsidR="005478A8" w:rsidRPr="00EB47F4">
              <w:rPr>
                <w:rStyle w:val="Hyperlink"/>
                <w:noProof/>
              </w:rPr>
              <w:t>C-2 Specific ESIA Tasks</w:t>
            </w:r>
            <w:r w:rsidR="005478A8">
              <w:rPr>
                <w:noProof/>
                <w:webHidden/>
              </w:rPr>
              <w:tab/>
            </w:r>
            <w:r w:rsidR="00C11C1C">
              <w:rPr>
                <w:noProof/>
                <w:webHidden/>
              </w:rPr>
              <w:fldChar w:fldCharType="begin"/>
            </w:r>
            <w:r w:rsidR="005478A8">
              <w:rPr>
                <w:noProof/>
                <w:webHidden/>
              </w:rPr>
              <w:instrText xml:space="preserve"> PAGEREF _Toc514843146 \h </w:instrText>
            </w:r>
            <w:r w:rsidR="00C11C1C">
              <w:rPr>
                <w:noProof/>
                <w:webHidden/>
              </w:rPr>
            </w:r>
            <w:r w:rsidR="00C11C1C">
              <w:rPr>
                <w:noProof/>
                <w:webHidden/>
              </w:rPr>
              <w:fldChar w:fldCharType="separate"/>
            </w:r>
            <w:r w:rsidR="00980177">
              <w:rPr>
                <w:noProof/>
                <w:webHidden/>
              </w:rPr>
              <w:t>13</w:t>
            </w:r>
            <w:r w:rsidR="00C11C1C">
              <w:rPr>
                <w:noProof/>
                <w:webHidden/>
              </w:rPr>
              <w:fldChar w:fldCharType="end"/>
            </w:r>
          </w:hyperlink>
        </w:p>
        <w:p w14:paraId="7F26DFB4" w14:textId="10B03B91" w:rsidR="005478A8" w:rsidRDefault="00551044">
          <w:pPr>
            <w:pStyle w:val="TOC2"/>
            <w:tabs>
              <w:tab w:val="right" w:leader="dot" w:pos="9016"/>
            </w:tabs>
            <w:rPr>
              <w:rFonts w:asciiTheme="minorHAnsi" w:eastAsiaTheme="minorEastAsia" w:hAnsiTheme="minorHAnsi" w:cstheme="minorBidi"/>
              <w:noProof/>
              <w:sz w:val="22"/>
              <w:szCs w:val="22"/>
            </w:rPr>
          </w:pPr>
          <w:hyperlink w:anchor="_Toc514843147" w:history="1">
            <w:r w:rsidR="005478A8" w:rsidRPr="00EB47F4">
              <w:rPr>
                <w:rStyle w:val="Hyperlink"/>
                <w:noProof/>
                <w:lang w:val="en-GB"/>
              </w:rPr>
              <w:t>D. SCOPE OF ESMP</w:t>
            </w:r>
            <w:r w:rsidR="005478A8">
              <w:rPr>
                <w:noProof/>
                <w:webHidden/>
              </w:rPr>
              <w:tab/>
            </w:r>
            <w:r w:rsidR="00C11C1C">
              <w:rPr>
                <w:noProof/>
                <w:webHidden/>
              </w:rPr>
              <w:fldChar w:fldCharType="begin"/>
            </w:r>
            <w:r w:rsidR="005478A8">
              <w:rPr>
                <w:noProof/>
                <w:webHidden/>
              </w:rPr>
              <w:instrText xml:space="preserve"> PAGEREF _Toc514843147 \h </w:instrText>
            </w:r>
            <w:r w:rsidR="00C11C1C">
              <w:rPr>
                <w:noProof/>
                <w:webHidden/>
              </w:rPr>
            </w:r>
            <w:r w:rsidR="00C11C1C">
              <w:rPr>
                <w:noProof/>
                <w:webHidden/>
              </w:rPr>
              <w:fldChar w:fldCharType="separate"/>
            </w:r>
            <w:r w:rsidR="00980177">
              <w:rPr>
                <w:noProof/>
                <w:webHidden/>
              </w:rPr>
              <w:t>25</w:t>
            </w:r>
            <w:r w:rsidR="00C11C1C">
              <w:rPr>
                <w:noProof/>
                <w:webHidden/>
              </w:rPr>
              <w:fldChar w:fldCharType="end"/>
            </w:r>
          </w:hyperlink>
        </w:p>
        <w:p w14:paraId="1160F4CE" w14:textId="502EB7CF"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48" w:history="1">
            <w:r w:rsidR="005478A8" w:rsidRPr="00EB47F4">
              <w:rPr>
                <w:rStyle w:val="Hyperlink"/>
                <w:noProof/>
                <w:lang w:val="en-GB"/>
              </w:rPr>
              <w:t>D-1 Specific ESMP tasks</w:t>
            </w:r>
            <w:r w:rsidR="005478A8">
              <w:rPr>
                <w:noProof/>
                <w:webHidden/>
              </w:rPr>
              <w:tab/>
            </w:r>
            <w:r w:rsidR="00C11C1C">
              <w:rPr>
                <w:noProof/>
                <w:webHidden/>
              </w:rPr>
              <w:fldChar w:fldCharType="begin"/>
            </w:r>
            <w:r w:rsidR="005478A8">
              <w:rPr>
                <w:noProof/>
                <w:webHidden/>
              </w:rPr>
              <w:instrText xml:space="preserve"> PAGEREF _Toc514843148 \h </w:instrText>
            </w:r>
            <w:r w:rsidR="00C11C1C">
              <w:rPr>
                <w:noProof/>
                <w:webHidden/>
              </w:rPr>
            </w:r>
            <w:r w:rsidR="00C11C1C">
              <w:rPr>
                <w:noProof/>
                <w:webHidden/>
              </w:rPr>
              <w:fldChar w:fldCharType="separate"/>
            </w:r>
            <w:r w:rsidR="00980177">
              <w:rPr>
                <w:noProof/>
                <w:webHidden/>
              </w:rPr>
              <w:t>25</w:t>
            </w:r>
            <w:r w:rsidR="00C11C1C">
              <w:rPr>
                <w:noProof/>
                <w:webHidden/>
              </w:rPr>
              <w:fldChar w:fldCharType="end"/>
            </w:r>
          </w:hyperlink>
        </w:p>
        <w:p w14:paraId="4F9C326A" w14:textId="7AF77FBD" w:rsidR="005478A8" w:rsidRDefault="00551044">
          <w:pPr>
            <w:pStyle w:val="TOC2"/>
            <w:tabs>
              <w:tab w:val="right" w:leader="dot" w:pos="9016"/>
            </w:tabs>
            <w:rPr>
              <w:rFonts w:asciiTheme="minorHAnsi" w:eastAsiaTheme="minorEastAsia" w:hAnsiTheme="minorHAnsi" w:cstheme="minorBidi"/>
              <w:noProof/>
              <w:sz w:val="22"/>
              <w:szCs w:val="22"/>
            </w:rPr>
          </w:pPr>
          <w:hyperlink w:anchor="_Toc514843149" w:history="1">
            <w:r w:rsidR="005478A8" w:rsidRPr="00EB47F4">
              <w:rPr>
                <w:rStyle w:val="Hyperlink"/>
                <w:noProof/>
              </w:rPr>
              <w:t>E. ESIA REPORTING AND DELIVERABLES</w:t>
            </w:r>
            <w:r w:rsidR="005478A8">
              <w:rPr>
                <w:noProof/>
                <w:webHidden/>
              </w:rPr>
              <w:tab/>
            </w:r>
            <w:r w:rsidR="00C11C1C">
              <w:rPr>
                <w:noProof/>
                <w:webHidden/>
              </w:rPr>
              <w:fldChar w:fldCharType="begin"/>
            </w:r>
            <w:r w:rsidR="005478A8">
              <w:rPr>
                <w:noProof/>
                <w:webHidden/>
              </w:rPr>
              <w:instrText xml:space="preserve"> PAGEREF _Toc514843149 \h </w:instrText>
            </w:r>
            <w:r w:rsidR="00C11C1C">
              <w:rPr>
                <w:noProof/>
                <w:webHidden/>
              </w:rPr>
            </w:r>
            <w:r w:rsidR="00C11C1C">
              <w:rPr>
                <w:noProof/>
                <w:webHidden/>
              </w:rPr>
              <w:fldChar w:fldCharType="separate"/>
            </w:r>
            <w:r w:rsidR="00980177">
              <w:rPr>
                <w:noProof/>
                <w:webHidden/>
              </w:rPr>
              <w:t>28</w:t>
            </w:r>
            <w:r w:rsidR="00C11C1C">
              <w:rPr>
                <w:noProof/>
                <w:webHidden/>
              </w:rPr>
              <w:fldChar w:fldCharType="end"/>
            </w:r>
          </w:hyperlink>
        </w:p>
        <w:p w14:paraId="3646F376" w14:textId="1E44F58F"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50" w:history="1">
            <w:r w:rsidR="005478A8" w:rsidRPr="00EB47F4">
              <w:rPr>
                <w:rStyle w:val="Hyperlink"/>
                <w:noProof/>
              </w:rPr>
              <w:t>E-1 Inception Report</w:t>
            </w:r>
            <w:r w:rsidR="005478A8">
              <w:rPr>
                <w:noProof/>
                <w:webHidden/>
              </w:rPr>
              <w:tab/>
            </w:r>
            <w:r w:rsidR="00C11C1C">
              <w:rPr>
                <w:noProof/>
                <w:webHidden/>
              </w:rPr>
              <w:fldChar w:fldCharType="begin"/>
            </w:r>
            <w:r w:rsidR="005478A8">
              <w:rPr>
                <w:noProof/>
                <w:webHidden/>
              </w:rPr>
              <w:instrText xml:space="preserve"> PAGEREF _Toc514843150 \h </w:instrText>
            </w:r>
            <w:r w:rsidR="00C11C1C">
              <w:rPr>
                <w:noProof/>
                <w:webHidden/>
              </w:rPr>
            </w:r>
            <w:r w:rsidR="00C11C1C">
              <w:rPr>
                <w:noProof/>
                <w:webHidden/>
              </w:rPr>
              <w:fldChar w:fldCharType="separate"/>
            </w:r>
            <w:r w:rsidR="00980177">
              <w:rPr>
                <w:noProof/>
                <w:webHidden/>
              </w:rPr>
              <w:t>28</w:t>
            </w:r>
            <w:r w:rsidR="00C11C1C">
              <w:rPr>
                <w:noProof/>
                <w:webHidden/>
              </w:rPr>
              <w:fldChar w:fldCharType="end"/>
            </w:r>
          </w:hyperlink>
        </w:p>
        <w:p w14:paraId="5AF6BF5F" w14:textId="01AA878A"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51" w:history="1">
            <w:r w:rsidR="005478A8" w:rsidRPr="00EB47F4">
              <w:rPr>
                <w:rStyle w:val="Hyperlink"/>
                <w:noProof/>
              </w:rPr>
              <w:t>E-2 Stakeholder Engagement Strategy Report</w:t>
            </w:r>
            <w:r w:rsidR="005478A8">
              <w:rPr>
                <w:noProof/>
                <w:webHidden/>
              </w:rPr>
              <w:tab/>
            </w:r>
            <w:r w:rsidR="00C11C1C">
              <w:rPr>
                <w:noProof/>
                <w:webHidden/>
              </w:rPr>
              <w:fldChar w:fldCharType="begin"/>
            </w:r>
            <w:r w:rsidR="005478A8">
              <w:rPr>
                <w:noProof/>
                <w:webHidden/>
              </w:rPr>
              <w:instrText xml:space="preserve"> PAGEREF _Toc514843151 \h </w:instrText>
            </w:r>
            <w:r w:rsidR="00C11C1C">
              <w:rPr>
                <w:noProof/>
                <w:webHidden/>
              </w:rPr>
            </w:r>
            <w:r w:rsidR="00C11C1C">
              <w:rPr>
                <w:noProof/>
                <w:webHidden/>
              </w:rPr>
              <w:fldChar w:fldCharType="separate"/>
            </w:r>
            <w:r w:rsidR="00980177">
              <w:rPr>
                <w:noProof/>
                <w:webHidden/>
              </w:rPr>
              <w:t>28</w:t>
            </w:r>
            <w:r w:rsidR="00C11C1C">
              <w:rPr>
                <w:noProof/>
                <w:webHidden/>
              </w:rPr>
              <w:fldChar w:fldCharType="end"/>
            </w:r>
          </w:hyperlink>
        </w:p>
        <w:p w14:paraId="4718809E" w14:textId="758EC61B"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52" w:history="1">
            <w:r w:rsidR="005478A8" w:rsidRPr="00EB47F4">
              <w:rPr>
                <w:rStyle w:val="Hyperlink"/>
                <w:noProof/>
              </w:rPr>
              <w:t>E-3ESIA Report- Suggested structure</w:t>
            </w:r>
            <w:r w:rsidR="005478A8">
              <w:rPr>
                <w:noProof/>
                <w:webHidden/>
              </w:rPr>
              <w:tab/>
            </w:r>
            <w:r w:rsidR="00C11C1C">
              <w:rPr>
                <w:noProof/>
                <w:webHidden/>
              </w:rPr>
              <w:fldChar w:fldCharType="begin"/>
            </w:r>
            <w:r w:rsidR="005478A8">
              <w:rPr>
                <w:noProof/>
                <w:webHidden/>
              </w:rPr>
              <w:instrText xml:space="preserve"> PAGEREF _Toc514843152 \h </w:instrText>
            </w:r>
            <w:r w:rsidR="00C11C1C">
              <w:rPr>
                <w:noProof/>
                <w:webHidden/>
              </w:rPr>
            </w:r>
            <w:r w:rsidR="00C11C1C">
              <w:rPr>
                <w:noProof/>
                <w:webHidden/>
              </w:rPr>
              <w:fldChar w:fldCharType="separate"/>
            </w:r>
            <w:r w:rsidR="00980177">
              <w:rPr>
                <w:b/>
                <w:bCs/>
                <w:noProof/>
                <w:webHidden/>
              </w:rPr>
              <w:t>Error! Bookmark not defined.</w:t>
            </w:r>
            <w:r w:rsidR="00C11C1C">
              <w:rPr>
                <w:noProof/>
                <w:webHidden/>
              </w:rPr>
              <w:fldChar w:fldCharType="end"/>
            </w:r>
          </w:hyperlink>
        </w:p>
        <w:p w14:paraId="120B16D3" w14:textId="67FD6EDF"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53" w:history="1">
            <w:r w:rsidR="005478A8" w:rsidRPr="00EB47F4">
              <w:rPr>
                <w:rStyle w:val="Hyperlink"/>
                <w:noProof/>
              </w:rPr>
              <w:t>E-4 Reporting and Feedback Requirements</w:t>
            </w:r>
            <w:r w:rsidR="005478A8">
              <w:rPr>
                <w:noProof/>
                <w:webHidden/>
              </w:rPr>
              <w:tab/>
            </w:r>
            <w:r w:rsidR="00C11C1C">
              <w:rPr>
                <w:noProof/>
                <w:webHidden/>
              </w:rPr>
              <w:fldChar w:fldCharType="begin"/>
            </w:r>
            <w:r w:rsidR="005478A8">
              <w:rPr>
                <w:noProof/>
                <w:webHidden/>
              </w:rPr>
              <w:instrText xml:space="preserve"> PAGEREF _Toc514843153 \h </w:instrText>
            </w:r>
            <w:r w:rsidR="00C11C1C">
              <w:rPr>
                <w:noProof/>
                <w:webHidden/>
              </w:rPr>
            </w:r>
            <w:r w:rsidR="00C11C1C">
              <w:rPr>
                <w:noProof/>
                <w:webHidden/>
              </w:rPr>
              <w:fldChar w:fldCharType="separate"/>
            </w:r>
            <w:r w:rsidR="00980177">
              <w:rPr>
                <w:noProof/>
                <w:webHidden/>
              </w:rPr>
              <w:t>30</w:t>
            </w:r>
            <w:r w:rsidR="00C11C1C">
              <w:rPr>
                <w:noProof/>
                <w:webHidden/>
              </w:rPr>
              <w:fldChar w:fldCharType="end"/>
            </w:r>
          </w:hyperlink>
        </w:p>
        <w:p w14:paraId="4E7765EF" w14:textId="2DC69D7E"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54" w:history="1">
            <w:r w:rsidR="005478A8" w:rsidRPr="00EB47F4">
              <w:rPr>
                <w:rStyle w:val="Hyperlink"/>
                <w:noProof/>
              </w:rPr>
              <w:t>E-5 Timing, Duration and Deliverable</w:t>
            </w:r>
            <w:r w:rsidR="005478A8">
              <w:rPr>
                <w:noProof/>
                <w:webHidden/>
              </w:rPr>
              <w:tab/>
            </w:r>
            <w:r w:rsidR="00C11C1C">
              <w:rPr>
                <w:noProof/>
                <w:webHidden/>
              </w:rPr>
              <w:fldChar w:fldCharType="begin"/>
            </w:r>
            <w:r w:rsidR="005478A8">
              <w:rPr>
                <w:noProof/>
                <w:webHidden/>
              </w:rPr>
              <w:instrText xml:space="preserve"> PAGEREF _Toc514843154 \h </w:instrText>
            </w:r>
            <w:r w:rsidR="00C11C1C">
              <w:rPr>
                <w:noProof/>
                <w:webHidden/>
              </w:rPr>
            </w:r>
            <w:r w:rsidR="00C11C1C">
              <w:rPr>
                <w:noProof/>
                <w:webHidden/>
              </w:rPr>
              <w:fldChar w:fldCharType="separate"/>
            </w:r>
            <w:r w:rsidR="00980177">
              <w:rPr>
                <w:noProof/>
                <w:webHidden/>
              </w:rPr>
              <w:t>31</w:t>
            </w:r>
            <w:r w:rsidR="00C11C1C">
              <w:rPr>
                <w:noProof/>
                <w:webHidden/>
              </w:rPr>
              <w:fldChar w:fldCharType="end"/>
            </w:r>
          </w:hyperlink>
        </w:p>
        <w:p w14:paraId="558E4E06" w14:textId="6044E3D9"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55" w:history="1">
            <w:r w:rsidR="005478A8" w:rsidRPr="00EB47F4">
              <w:rPr>
                <w:rStyle w:val="Hyperlink"/>
                <w:noProof/>
                <w:lang w:val="en-AU"/>
              </w:rPr>
              <w:t>E-6ESIA Consulting Team</w:t>
            </w:r>
            <w:r w:rsidR="005478A8">
              <w:rPr>
                <w:noProof/>
                <w:webHidden/>
              </w:rPr>
              <w:tab/>
            </w:r>
            <w:r w:rsidR="00C11C1C">
              <w:rPr>
                <w:noProof/>
                <w:webHidden/>
              </w:rPr>
              <w:fldChar w:fldCharType="begin"/>
            </w:r>
            <w:r w:rsidR="005478A8">
              <w:rPr>
                <w:noProof/>
                <w:webHidden/>
              </w:rPr>
              <w:instrText xml:space="preserve"> PAGEREF _Toc514843155 \h </w:instrText>
            </w:r>
            <w:r w:rsidR="00C11C1C">
              <w:rPr>
                <w:noProof/>
                <w:webHidden/>
              </w:rPr>
            </w:r>
            <w:r w:rsidR="00C11C1C">
              <w:rPr>
                <w:noProof/>
                <w:webHidden/>
              </w:rPr>
              <w:fldChar w:fldCharType="separate"/>
            </w:r>
            <w:r w:rsidR="00980177">
              <w:rPr>
                <w:noProof/>
                <w:webHidden/>
              </w:rPr>
              <w:t>32</w:t>
            </w:r>
            <w:r w:rsidR="00C11C1C">
              <w:rPr>
                <w:noProof/>
                <w:webHidden/>
              </w:rPr>
              <w:fldChar w:fldCharType="end"/>
            </w:r>
          </w:hyperlink>
        </w:p>
        <w:p w14:paraId="4F5431F7" w14:textId="057996B4" w:rsidR="005478A8" w:rsidRDefault="00551044">
          <w:pPr>
            <w:pStyle w:val="TOC2"/>
            <w:tabs>
              <w:tab w:val="right" w:leader="dot" w:pos="9016"/>
            </w:tabs>
            <w:rPr>
              <w:rFonts w:asciiTheme="minorHAnsi" w:eastAsiaTheme="minorEastAsia" w:hAnsiTheme="minorHAnsi" w:cstheme="minorBidi"/>
              <w:noProof/>
              <w:sz w:val="22"/>
              <w:szCs w:val="22"/>
            </w:rPr>
          </w:pPr>
          <w:hyperlink w:anchor="_Toc514843156" w:history="1">
            <w:r w:rsidR="005478A8" w:rsidRPr="00EB47F4">
              <w:rPr>
                <w:rStyle w:val="Hyperlink"/>
                <w:noProof/>
              </w:rPr>
              <w:t>F. RESETTLEMENTMENT ACTION PLAN (RAP)</w:t>
            </w:r>
            <w:r w:rsidR="005478A8">
              <w:rPr>
                <w:noProof/>
                <w:webHidden/>
              </w:rPr>
              <w:tab/>
            </w:r>
            <w:r w:rsidR="00C11C1C">
              <w:rPr>
                <w:noProof/>
                <w:webHidden/>
              </w:rPr>
              <w:fldChar w:fldCharType="begin"/>
            </w:r>
            <w:r w:rsidR="005478A8">
              <w:rPr>
                <w:noProof/>
                <w:webHidden/>
              </w:rPr>
              <w:instrText xml:space="preserve"> PAGEREF _Toc514843156 \h </w:instrText>
            </w:r>
            <w:r w:rsidR="00C11C1C">
              <w:rPr>
                <w:noProof/>
                <w:webHidden/>
              </w:rPr>
            </w:r>
            <w:r w:rsidR="00C11C1C">
              <w:rPr>
                <w:noProof/>
                <w:webHidden/>
              </w:rPr>
              <w:fldChar w:fldCharType="separate"/>
            </w:r>
            <w:r w:rsidR="00980177">
              <w:rPr>
                <w:noProof/>
                <w:webHidden/>
              </w:rPr>
              <w:t>38</w:t>
            </w:r>
            <w:r w:rsidR="00C11C1C">
              <w:rPr>
                <w:noProof/>
                <w:webHidden/>
              </w:rPr>
              <w:fldChar w:fldCharType="end"/>
            </w:r>
          </w:hyperlink>
        </w:p>
        <w:p w14:paraId="6C0DBF3F" w14:textId="5606BBD0"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57" w:history="1">
            <w:r w:rsidR="005478A8" w:rsidRPr="00EB47F4">
              <w:rPr>
                <w:rStyle w:val="Hyperlink"/>
                <w:noProof/>
              </w:rPr>
              <w:t>F-1 Need/Justification for a RAP</w:t>
            </w:r>
            <w:r w:rsidR="005478A8">
              <w:rPr>
                <w:noProof/>
                <w:webHidden/>
              </w:rPr>
              <w:tab/>
            </w:r>
            <w:r w:rsidR="00C11C1C">
              <w:rPr>
                <w:noProof/>
                <w:webHidden/>
              </w:rPr>
              <w:fldChar w:fldCharType="begin"/>
            </w:r>
            <w:r w:rsidR="005478A8">
              <w:rPr>
                <w:noProof/>
                <w:webHidden/>
              </w:rPr>
              <w:instrText xml:space="preserve"> PAGEREF _Toc514843157 \h </w:instrText>
            </w:r>
            <w:r w:rsidR="00C11C1C">
              <w:rPr>
                <w:noProof/>
                <w:webHidden/>
              </w:rPr>
            </w:r>
            <w:r w:rsidR="00C11C1C">
              <w:rPr>
                <w:noProof/>
                <w:webHidden/>
              </w:rPr>
              <w:fldChar w:fldCharType="separate"/>
            </w:r>
            <w:r w:rsidR="00980177">
              <w:rPr>
                <w:noProof/>
                <w:webHidden/>
              </w:rPr>
              <w:t>38</w:t>
            </w:r>
            <w:r w:rsidR="00C11C1C">
              <w:rPr>
                <w:noProof/>
                <w:webHidden/>
              </w:rPr>
              <w:fldChar w:fldCharType="end"/>
            </w:r>
          </w:hyperlink>
        </w:p>
        <w:p w14:paraId="666ED104" w14:textId="0A8C0C77"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58" w:history="1">
            <w:r w:rsidR="005478A8" w:rsidRPr="00EB47F4">
              <w:rPr>
                <w:rStyle w:val="Hyperlink"/>
                <w:noProof/>
              </w:rPr>
              <w:t>F-2 Objective of a RAP</w:t>
            </w:r>
            <w:r w:rsidR="005478A8">
              <w:rPr>
                <w:noProof/>
                <w:webHidden/>
              </w:rPr>
              <w:tab/>
            </w:r>
            <w:r w:rsidR="00C11C1C">
              <w:rPr>
                <w:noProof/>
                <w:webHidden/>
              </w:rPr>
              <w:fldChar w:fldCharType="begin"/>
            </w:r>
            <w:r w:rsidR="005478A8">
              <w:rPr>
                <w:noProof/>
                <w:webHidden/>
              </w:rPr>
              <w:instrText xml:space="preserve"> PAGEREF _Toc514843158 \h </w:instrText>
            </w:r>
            <w:r w:rsidR="00C11C1C">
              <w:rPr>
                <w:noProof/>
                <w:webHidden/>
              </w:rPr>
            </w:r>
            <w:r w:rsidR="00C11C1C">
              <w:rPr>
                <w:noProof/>
                <w:webHidden/>
              </w:rPr>
              <w:fldChar w:fldCharType="separate"/>
            </w:r>
            <w:r w:rsidR="00980177">
              <w:rPr>
                <w:noProof/>
                <w:webHidden/>
              </w:rPr>
              <w:t>38</w:t>
            </w:r>
            <w:r w:rsidR="00C11C1C">
              <w:rPr>
                <w:noProof/>
                <w:webHidden/>
              </w:rPr>
              <w:fldChar w:fldCharType="end"/>
            </w:r>
          </w:hyperlink>
        </w:p>
        <w:p w14:paraId="44556D7B" w14:textId="1EE49E0E"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59" w:history="1">
            <w:r w:rsidR="005478A8" w:rsidRPr="00EB47F4">
              <w:rPr>
                <w:rStyle w:val="Hyperlink"/>
                <w:noProof/>
              </w:rPr>
              <w:t>F-3 Scope of Work for RAP Preparation</w:t>
            </w:r>
            <w:r w:rsidR="005478A8">
              <w:rPr>
                <w:noProof/>
                <w:webHidden/>
              </w:rPr>
              <w:tab/>
            </w:r>
            <w:r w:rsidR="00C11C1C">
              <w:rPr>
                <w:noProof/>
                <w:webHidden/>
              </w:rPr>
              <w:fldChar w:fldCharType="begin"/>
            </w:r>
            <w:r w:rsidR="005478A8">
              <w:rPr>
                <w:noProof/>
                <w:webHidden/>
              </w:rPr>
              <w:instrText xml:space="preserve"> PAGEREF _Toc514843159 \h </w:instrText>
            </w:r>
            <w:r w:rsidR="00C11C1C">
              <w:rPr>
                <w:noProof/>
                <w:webHidden/>
              </w:rPr>
            </w:r>
            <w:r w:rsidR="00C11C1C">
              <w:rPr>
                <w:noProof/>
                <w:webHidden/>
              </w:rPr>
              <w:fldChar w:fldCharType="separate"/>
            </w:r>
            <w:r w:rsidR="00980177">
              <w:rPr>
                <w:noProof/>
                <w:webHidden/>
              </w:rPr>
              <w:t>39</w:t>
            </w:r>
            <w:r w:rsidR="00C11C1C">
              <w:rPr>
                <w:noProof/>
                <w:webHidden/>
              </w:rPr>
              <w:fldChar w:fldCharType="end"/>
            </w:r>
          </w:hyperlink>
        </w:p>
        <w:p w14:paraId="1C55D829" w14:textId="12E9F6B2"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60" w:history="1">
            <w:r w:rsidR="005478A8" w:rsidRPr="00EB47F4">
              <w:rPr>
                <w:rStyle w:val="Hyperlink"/>
                <w:noProof/>
              </w:rPr>
              <w:t>F-4 Resettlement Action Plan Content</w:t>
            </w:r>
            <w:r w:rsidR="005478A8">
              <w:rPr>
                <w:noProof/>
                <w:webHidden/>
              </w:rPr>
              <w:tab/>
            </w:r>
            <w:r w:rsidR="00C11C1C">
              <w:rPr>
                <w:noProof/>
                <w:webHidden/>
              </w:rPr>
              <w:fldChar w:fldCharType="begin"/>
            </w:r>
            <w:r w:rsidR="005478A8">
              <w:rPr>
                <w:noProof/>
                <w:webHidden/>
              </w:rPr>
              <w:instrText xml:space="preserve"> PAGEREF _Toc514843160 \h </w:instrText>
            </w:r>
            <w:r w:rsidR="00C11C1C">
              <w:rPr>
                <w:noProof/>
                <w:webHidden/>
              </w:rPr>
            </w:r>
            <w:r w:rsidR="00C11C1C">
              <w:rPr>
                <w:noProof/>
                <w:webHidden/>
              </w:rPr>
              <w:fldChar w:fldCharType="separate"/>
            </w:r>
            <w:r w:rsidR="00980177">
              <w:rPr>
                <w:noProof/>
                <w:webHidden/>
              </w:rPr>
              <w:t>39</w:t>
            </w:r>
            <w:r w:rsidR="00C11C1C">
              <w:rPr>
                <w:noProof/>
                <w:webHidden/>
              </w:rPr>
              <w:fldChar w:fldCharType="end"/>
            </w:r>
          </w:hyperlink>
        </w:p>
        <w:p w14:paraId="24525385" w14:textId="713D823C"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61" w:history="1">
            <w:r w:rsidR="005478A8" w:rsidRPr="00EB47F4">
              <w:rPr>
                <w:rStyle w:val="Hyperlink"/>
                <w:noProof/>
              </w:rPr>
              <w:t>F-5 RAP Reporting</w:t>
            </w:r>
            <w:r w:rsidR="005478A8">
              <w:rPr>
                <w:noProof/>
                <w:webHidden/>
              </w:rPr>
              <w:tab/>
            </w:r>
            <w:r w:rsidR="00C11C1C">
              <w:rPr>
                <w:noProof/>
                <w:webHidden/>
              </w:rPr>
              <w:fldChar w:fldCharType="begin"/>
            </w:r>
            <w:r w:rsidR="005478A8">
              <w:rPr>
                <w:noProof/>
                <w:webHidden/>
              </w:rPr>
              <w:instrText xml:space="preserve"> PAGEREF _Toc514843161 \h </w:instrText>
            </w:r>
            <w:r w:rsidR="00C11C1C">
              <w:rPr>
                <w:noProof/>
                <w:webHidden/>
              </w:rPr>
            </w:r>
            <w:r w:rsidR="00C11C1C">
              <w:rPr>
                <w:noProof/>
                <w:webHidden/>
              </w:rPr>
              <w:fldChar w:fldCharType="separate"/>
            </w:r>
            <w:r w:rsidR="00980177">
              <w:rPr>
                <w:noProof/>
                <w:webHidden/>
              </w:rPr>
              <w:t>45</w:t>
            </w:r>
            <w:r w:rsidR="00C11C1C">
              <w:rPr>
                <w:noProof/>
                <w:webHidden/>
              </w:rPr>
              <w:fldChar w:fldCharType="end"/>
            </w:r>
          </w:hyperlink>
        </w:p>
        <w:p w14:paraId="055AD8C1" w14:textId="05D24C06"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62" w:history="1">
            <w:r w:rsidR="005478A8" w:rsidRPr="00EB47F4">
              <w:rPr>
                <w:rStyle w:val="Hyperlink"/>
                <w:noProof/>
              </w:rPr>
              <w:t>F-6 Contract and Disbursement Schedule</w:t>
            </w:r>
            <w:r w:rsidR="005478A8">
              <w:rPr>
                <w:noProof/>
                <w:webHidden/>
              </w:rPr>
              <w:tab/>
            </w:r>
            <w:r w:rsidR="00C11C1C">
              <w:rPr>
                <w:noProof/>
                <w:webHidden/>
              </w:rPr>
              <w:fldChar w:fldCharType="begin"/>
            </w:r>
            <w:r w:rsidR="005478A8">
              <w:rPr>
                <w:noProof/>
                <w:webHidden/>
              </w:rPr>
              <w:instrText xml:space="preserve"> PAGEREF _Toc514843162 \h </w:instrText>
            </w:r>
            <w:r w:rsidR="00C11C1C">
              <w:rPr>
                <w:noProof/>
                <w:webHidden/>
              </w:rPr>
            </w:r>
            <w:r w:rsidR="00C11C1C">
              <w:rPr>
                <w:noProof/>
                <w:webHidden/>
              </w:rPr>
              <w:fldChar w:fldCharType="separate"/>
            </w:r>
            <w:r w:rsidR="00980177">
              <w:rPr>
                <w:noProof/>
                <w:webHidden/>
              </w:rPr>
              <w:t>51</w:t>
            </w:r>
            <w:r w:rsidR="00C11C1C">
              <w:rPr>
                <w:noProof/>
                <w:webHidden/>
              </w:rPr>
              <w:fldChar w:fldCharType="end"/>
            </w:r>
          </w:hyperlink>
        </w:p>
        <w:p w14:paraId="093A29E0" w14:textId="7D0BD3EE"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63" w:history="1">
            <w:r w:rsidR="005478A8" w:rsidRPr="00EB47F4">
              <w:rPr>
                <w:rStyle w:val="Hyperlink"/>
                <w:noProof/>
              </w:rPr>
              <w:t>F-7 Duration</w:t>
            </w:r>
            <w:r w:rsidR="005478A8">
              <w:rPr>
                <w:noProof/>
                <w:webHidden/>
              </w:rPr>
              <w:tab/>
            </w:r>
            <w:r w:rsidR="00C11C1C">
              <w:rPr>
                <w:noProof/>
                <w:webHidden/>
              </w:rPr>
              <w:fldChar w:fldCharType="begin"/>
            </w:r>
            <w:r w:rsidR="005478A8">
              <w:rPr>
                <w:noProof/>
                <w:webHidden/>
              </w:rPr>
              <w:instrText xml:space="preserve"> PAGEREF _Toc514843163 \h </w:instrText>
            </w:r>
            <w:r w:rsidR="00C11C1C">
              <w:rPr>
                <w:noProof/>
                <w:webHidden/>
              </w:rPr>
            </w:r>
            <w:r w:rsidR="00C11C1C">
              <w:rPr>
                <w:noProof/>
                <w:webHidden/>
              </w:rPr>
              <w:fldChar w:fldCharType="separate"/>
            </w:r>
            <w:r w:rsidR="00980177">
              <w:rPr>
                <w:noProof/>
                <w:webHidden/>
              </w:rPr>
              <w:t>51</w:t>
            </w:r>
            <w:r w:rsidR="00C11C1C">
              <w:rPr>
                <w:noProof/>
                <w:webHidden/>
              </w:rPr>
              <w:fldChar w:fldCharType="end"/>
            </w:r>
          </w:hyperlink>
        </w:p>
        <w:p w14:paraId="17652DF9" w14:textId="0C5BEA48" w:rsidR="005478A8" w:rsidRDefault="00551044">
          <w:pPr>
            <w:pStyle w:val="TOC3"/>
            <w:tabs>
              <w:tab w:val="right" w:leader="dot" w:pos="9016"/>
            </w:tabs>
            <w:rPr>
              <w:rFonts w:asciiTheme="minorHAnsi" w:eastAsiaTheme="minorEastAsia" w:hAnsiTheme="minorHAnsi" w:cstheme="minorBidi"/>
              <w:noProof/>
              <w:sz w:val="22"/>
              <w:szCs w:val="22"/>
            </w:rPr>
          </w:pPr>
          <w:hyperlink w:anchor="_Toc514843164" w:history="1">
            <w:r w:rsidR="005478A8" w:rsidRPr="00EB47F4">
              <w:rPr>
                <w:rStyle w:val="Hyperlink"/>
                <w:noProof/>
              </w:rPr>
              <w:t>F-8 RAP Consulting Team</w:t>
            </w:r>
            <w:r w:rsidR="005478A8">
              <w:rPr>
                <w:noProof/>
                <w:webHidden/>
              </w:rPr>
              <w:tab/>
            </w:r>
            <w:r w:rsidR="00C11C1C">
              <w:rPr>
                <w:noProof/>
                <w:webHidden/>
              </w:rPr>
              <w:fldChar w:fldCharType="begin"/>
            </w:r>
            <w:r w:rsidR="005478A8">
              <w:rPr>
                <w:noProof/>
                <w:webHidden/>
              </w:rPr>
              <w:instrText xml:space="preserve"> PAGEREF _Toc514843164 \h </w:instrText>
            </w:r>
            <w:r w:rsidR="00C11C1C">
              <w:rPr>
                <w:noProof/>
                <w:webHidden/>
              </w:rPr>
            </w:r>
            <w:r w:rsidR="00C11C1C">
              <w:rPr>
                <w:noProof/>
                <w:webHidden/>
              </w:rPr>
              <w:fldChar w:fldCharType="separate"/>
            </w:r>
            <w:r w:rsidR="00980177">
              <w:rPr>
                <w:noProof/>
                <w:webHidden/>
              </w:rPr>
              <w:t>51</w:t>
            </w:r>
            <w:r w:rsidR="00C11C1C">
              <w:rPr>
                <w:noProof/>
                <w:webHidden/>
              </w:rPr>
              <w:fldChar w:fldCharType="end"/>
            </w:r>
          </w:hyperlink>
        </w:p>
        <w:p w14:paraId="1FA17AC2" w14:textId="1730841E" w:rsidR="005478A8" w:rsidRDefault="00551044">
          <w:pPr>
            <w:pStyle w:val="TOC2"/>
            <w:tabs>
              <w:tab w:val="right" w:leader="dot" w:pos="9016"/>
            </w:tabs>
            <w:rPr>
              <w:rFonts w:asciiTheme="minorHAnsi" w:eastAsiaTheme="minorEastAsia" w:hAnsiTheme="minorHAnsi" w:cstheme="minorBidi"/>
              <w:noProof/>
              <w:sz w:val="22"/>
              <w:szCs w:val="22"/>
            </w:rPr>
          </w:pPr>
          <w:hyperlink w:anchor="_Toc514843165" w:history="1">
            <w:r w:rsidR="005478A8" w:rsidRPr="00EB47F4">
              <w:rPr>
                <w:rStyle w:val="Hyperlink"/>
                <w:noProof/>
              </w:rPr>
              <w:t>Annex 1: Location and detailed features of the dam development</w:t>
            </w:r>
            <w:r w:rsidR="005478A8">
              <w:rPr>
                <w:noProof/>
                <w:webHidden/>
              </w:rPr>
              <w:tab/>
            </w:r>
            <w:r w:rsidR="00C11C1C">
              <w:rPr>
                <w:noProof/>
                <w:webHidden/>
              </w:rPr>
              <w:fldChar w:fldCharType="begin"/>
            </w:r>
            <w:r w:rsidR="005478A8">
              <w:rPr>
                <w:noProof/>
                <w:webHidden/>
              </w:rPr>
              <w:instrText xml:space="preserve"> PAGEREF _Toc514843165 \h </w:instrText>
            </w:r>
            <w:r w:rsidR="00C11C1C">
              <w:rPr>
                <w:noProof/>
                <w:webHidden/>
              </w:rPr>
            </w:r>
            <w:r w:rsidR="00C11C1C">
              <w:rPr>
                <w:noProof/>
                <w:webHidden/>
              </w:rPr>
              <w:fldChar w:fldCharType="separate"/>
            </w:r>
            <w:r w:rsidR="00980177">
              <w:rPr>
                <w:noProof/>
                <w:webHidden/>
              </w:rPr>
              <w:t>57</w:t>
            </w:r>
            <w:r w:rsidR="00C11C1C">
              <w:rPr>
                <w:noProof/>
                <w:webHidden/>
              </w:rPr>
              <w:fldChar w:fldCharType="end"/>
            </w:r>
          </w:hyperlink>
        </w:p>
        <w:p w14:paraId="10EF1B07" w14:textId="77777777" w:rsidR="00C82438" w:rsidRDefault="00C11C1C">
          <w:r>
            <w:rPr>
              <w:b/>
              <w:bCs/>
              <w:noProof/>
            </w:rPr>
            <w:fldChar w:fldCharType="end"/>
          </w:r>
        </w:p>
      </w:sdtContent>
    </w:sdt>
    <w:p w14:paraId="3FEC9803" w14:textId="77777777" w:rsidR="00BB4A8A" w:rsidRDefault="00300D86" w:rsidP="00F74924">
      <w:pPr>
        <w:spacing w:line="259" w:lineRule="auto"/>
        <w:rPr>
          <w:b/>
        </w:rPr>
      </w:pPr>
      <w:r w:rsidRPr="00671318">
        <w:rPr>
          <w:lang w:val="en-GB"/>
        </w:rPr>
        <w:tab/>
      </w:r>
      <w:r w:rsidRPr="00671318">
        <w:rPr>
          <w:lang w:val="en-GB"/>
        </w:rPr>
        <w:tab/>
      </w:r>
      <w:r w:rsidRPr="00671318">
        <w:rPr>
          <w:lang w:val="en-GB"/>
        </w:rPr>
        <w:tab/>
      </w:r>
      <w:r w:rsidRPr="00671318">
        <w:rPr>
          <w:lang w:val="en-GB"/>
        </w:rPr>
        <w:tab/>
      </w:r>
      <w:r w:rsidR="00671318">
        <w:rPr>
          <w:lang w:val="en-GB"/>
        </w:rPr>
        <w:tab/>
      </w:r>
    </w:p>
    <w:p w14:paraId="729074F7" w14:textId="77777777" w:rsidR="00BB4A8A" w:rsidRDefault="00BB4A8A" w:rsidP="00C12976">
      <w:pPr>
        <w:spacing w:after="160" w:line="259" w:lineRule="auto"/>
        <w:rPr>
          <w:b/>
        </w:rPr>
      </w:pPr>
    </w:p>
    <w:p w14:paraId="2AE42BAE" w14:textId="77777777" w:rsidR="00C12976" w:rsidRDefault="00C12976" w:rsidP="00C12976">
      <w:pPr>
        <w:spacing w:after="160" w:line="259" w:lineRule="auto"/>
        <w:rPr>
          <w:b/>
        </w:rPr>
      </w:pPr>
      <w:r>
        <w:rPr>
          <w:b/>
        </w:rPr>
        <w:br w:type="page"/>
      </w:r>
    </w:p>
    <w:p w14:paraId="0E6C871C" w14:textId="77777777" w:rsidR="0089195E" w:rsidRDefault="00C12976" w:rsidP="003551A8">
      <w:pPr>
        <w:pStyle w:val="Heading2"/>
        <w:numPr>
          <w:ilvl w:val="0"/>
          <w:numId w:val="28"/>
        </w:numPr>
      </w:pPr>
      <w:bookmarkStart w:id="1" w:name="_Toc514843138"/>
      <w:r w:rsidRPr="008E48D4">
        <w:lastRenderedPageBreak/>
        <w:t>PROJECT BACKGROUND</w:t>
      </w:r>
      <w:bookmarkEnd w:id="1"/>
    </w:p>
    <w:p w14:paraId="7487E8ED" w14:textId="77777777" w:rsidR="00207AB7" w:rsidRDefault="00207AB7" w:rsidP="00C41BEA">
      <w:pPr>
        <w:autoSpaceDE w:val="0"/>
        <w:autoSpaceDN w:val="0"/>
        <w:adjustRightInd w:val="0"/>
        <w:spacing w:after="120" w:line="276" w:lineRule="auto"/>
        <w:contextualSpacing/>
        <w:jc w:val="both"/>
      </w:pPr>
    </w:p>
    <w:p w14:paraId="1CFFCF4D" w14:textId="77777777" w:rsidR="00A2621B" w:rsidRDefault="00E5465E" w:rsidP="004C2D48">
      <w:pPr>
        <w:autoSpaceDE w:val="0"/>
        <w:autoSpaceDN w:val="0"/>
        <w:adjustRightInd w:val="0"/>
        <w:contextualSpacing/>
        <w:jc w:val="both"/>
      </w:pPr>
      <w:r>
        <w:t>1.</w:t>
      </w:r>
      <w:r>
        <w:tab/>
      </w:r>
      <w:proofErr w:type="spellStart"/>
      <w:r w:rsidR="00C41BEA" w:rsidRPr="00E5465E">
        <w:t>Kajaki</w:t>
      </w:r>
      <w:proofErr w:type="spellEnd"/>
      <w:r w:rsidR="00C41BEA" w:rsidRPr="00E5465E">
        <w:t xml:space="preserve"> Dam is located on the Helmand River at latitude 32° 19' 20″ North, longitude 65° 07' 10″ East; (32.323N, 65.119E), in </w:t>
      </w:r>
      <w:proofErr w:type="spellStart"/>
      <w:r w:rsidR="00C41BEA" w:rsidRPr="00E5465E">
        <w:t>Kajaki</w:t>
      </w:r>
      <w:proofErr w:type="spellEnd"/>
      <w:r w:rsidR="00C41BEA" w:rsidRPr="00E5465E">
        <w:t xml:space="preserve"> District, Helmand Province, Afghanistan</w:t>
      </w:r>
      <w:r w:rsidR="00A2621B" w:rsidRPr="00E5465E">
        <w:t>,</w:t>
      </w:r>
      <w:r w:rsidR="00125F38" w:rsidRPr="00E5465E">
        <w:t xml:space="preserve"> about 90 km northwest of Kandahar.</w:t>
      </w:r>
      <w:r>
        <w:t xml:space="preserve"> </w:t>
      </w:r>
      <w:proofErr w:type="spellStart"/>
      <w:r w:rsidR="00A2621B" w:rsidRPr="00E5465E">
        <w:t>Kajaki</w:t>
      </w:r>
      <w:proofErr w:type="spellEnd"/>
      <w:r w:rsidR="00A2621B" w:rsidRPr="00E5465E">
        <w:t xml:space="preserve"> Dam and Reservoir were originally </w:t>
      </w:r>
      <w:r w:rsidR="00E64ACD" w:rsidRPr="00E5465E">
        <w:t>commissioned</w:t>
      </w:r>
      <w:r w:rsidR="00A2621B" w:rsidRPr="00E5465E">
        <w:t xml:space="preserve"> in 1949</w:t>
      </w:r>
      <w:r w:rsidR="00E64ACD" w:rsidRPr="00E5465E">
        <w:t>,</w:t>
      </w:r>
      <w:r w:rsidR="00A2621B" w:rsidRPr="00E5465E">
        <w:t xml:space="preserve"> by the Royal Government of Afghanistan and operated by the Helmand </w:t>
      </w:r>
      <w:proofErr w:type="spellStart"/>
      <w:r w:rsidR="00A2621B" w:rsidRPr="00E5465E">
        <w:t>Arghandab</w:t>
      </w:r>
      <w:proofErr w:type="spellEnd"/>
      <w:r w:rsidR="00A2621B" w:rsidRPr="00E5465E">
        <w:t xml:space="preserve"> Valley Authority in </w:t>
      </w:r>
      <w:proofErr w:type="spellStart"/>
      <w:r w:rsidR="00A2621B" w:rsidRPr="00E5465E">
        <w:t>Lashkar</w:t>
      </w:r>
      <w:proofErr w:type="spellEnd"/>
      <w:r w:rsidR="00A2621B" w:rsidRPr="00E5465E">
        <w:t xml:space="preserve"> </w:t>
      </w:r>
      <w:proofErr w:type="spellStart"/>
      <w:r w:rsidR="00A2621B" w:rsidRPr="00E5465E">
        <w:t>Gah</w:t>
      </w:r>
      <w:proofErr w:type="spellEnd"/>
      <w:r w:rsidR="00A2621B" w:rsidRPr="00E5465E">
        <w:t xml:space="preserve">. Currently, Article 10 of the Water Law of 2009 designates the Ministry of Energy and Water with responsibility of all Afghanistan’s dams and hydropower stations, including the </w:t>
      </w:r>
      <w:proofErr w:type="spellStart"/>
      <w:r w:rsidR="00A2621B" w:rsidRPr="00E5465E">
        <w:t>Kajaki</w:t>
      </w:r>
      <w:proofErr w:type="spellEnd"/>
      <w:r w:rsidR="00A2621B" w:rsidRPr="00E5465E">
        <w:t xml:space="preserve"> Project.</w:t>
      </w:r>
    </w:p>
    <w:p w14:paraId="1CC0728D" w14:textId="77777777" w:rsidR="00E5465E" w:rsidRPr="00E5465E" w:rsidRDefault="00E5465E" w:rsidP="004C2D48">
      <w:pPr>
        <w:autoSpaceDE w:val="0"/>
        <w:autoSpaceDN w:val="0"/>
        <w:adjustRightInd w:val="0"/>
        <w:contextualSpacing/>
        <w:jc w:val="both"/>
      </w:pPr>
    </w:p>
    <w:p w14:paraId="1DF739D5" w14:textId="0BC00719" w:rsidR="00065100" w:rsidRDefault="00E5465E" w:rsidP="00AA6A60">
      <w:pPr>
        <w:autoSpaceDE w:val="0"/>
        <w:autoSpaceDN w:val="0"/>
        <w:adjustRightInd w:val="0"/>
        <w:contextualSpacing/>
        <w:jc w:val="both"/>
      </w:pPr>
      <w:r>
        <w:t>2.</w:t>
      </w:r>
      <w:r>
        <w:tab/>
      </w:r>
      <w:r w:rsidR="00B654F8" w:rsidRPr="00E5465E">
        <w:t xml:space="preserve">The dam is </w:t>
      </w:r>
      <w:r w:rsidR="00A2621B" w:rsidRPr="00E5465E">
        <w:t>given a</w:t>
      </w:r>
      <w:r w:rsidR="00B654F8" w:rsidRPr="00E5465E">
        <w:t xml:space="preserve"> high priority for ensuring adequacy of water resource for irrigation development and Power generation in the target area. </w:t>
      </w:r>
      <w:r w:rsidR="00A2621B" w:rsidRPr="00E5465E">
        <w:t>O</w:t>
      </w:r>
      <w:r w:rsidR="00E436FD" w:rsidRPr="00E5465E">
        <w:t>riginally</w:t>
      </w:r>
      <w:r w:rsidR="00672921" w:rsidRPr="00E5465E">
        <w:t xml:space="preserve">, </w:t>
      </w:r>
      <w:proofErr w:type="spellStart"/>
      <w:r w:rsidR="00672921" w:rsidRPr="00E5465E">
        <w:t>Kajaki</w:t>
      </w:r>
      <w:proofErr w:type="spellEnd"/>
      <w:r w:rsidR="00A2621B" w:rsidRPr="00E5465E">
        <w:t xml:space="preserve"> Dam was </w:t>
      </w:r>
      <w:r w:rsidR="00E436FD" w:rsidRPr="00E5465E">
        <w:t>planned to be built in phases. The initial phase of construction was to provide water storage for irrigating the Helmand Valley and was completed in 19</w:t>
      </w:r>
      <w:r w:rsidR="00AA6A60">
        <w:t>75</w:t>
      </w:r>
      <w:r w:rsidR="00E436FD" w:rsidRPr="00E5465E">
        <w:t>.</w:t>
      </w:r>
      <w:r w:rsidR="006A197F">
        <w:t xml:space="preserve"> </w:t>
      </w:r>
      <w:r w:rsidR="00065100" w:rsidRPr="00E5465E">
        <w:t>It was built by an A</w:t>
      </w:r>
      <w:r w:rsidR="00125F38" w:rsidRPr="00E5465E">
        <w:t>merican firm</w:t>
      </w:r>
      <w:r w:rsidR="00065100" w:rsidRPr="00E5465E">
        <w:t>,</w:t>
      </w:r>
      <w:r w:rsidR="00125F38" w:rsidRPr="00E5465E">
        <w:t xml:space="preserve"> Morrison-Knudsen </w:t>
      </w:r>
      <w:r w:rsidR="00065100" w:rsidRPr="00E5465E">
        <w:t>under</w:t>
      </w:r>
      <w:r w:rsidR="00125F38" w:rsidRPr="00E5465E">
        <w:t xml:space="preserve"> contract for Afghanistan’s then royal government, with two 16.5 MW hydroelectric turbines</w:t>
      </w:r>
      <w:r w:rsidR="00065100" w:rsidRPr="00E5465E">
        <w:t>.</w:t>
      </w:r>
    </w:p>
    <w:p w14:paraId="3072531B" w14:textId="77777777" w:rsidR="00E5465E" w:rsidRPr="00E5465E" w:rsidRDefault="00E5465E" w:rsidP="004C2D48">
      <w:pPr>
        <w:autoSpaceDE w:val="0"/>
        <w:autoSpaceDN w:val="0"/>
        <w:adjustRightInd w:val="0"/>
        <w:contextualSpacing/>
        <w:jc w:val="both"/>
      </w:pPr>
    </w:p>
    <w:p w14:paraId="2CEB0B86" w14:textId="13308829" w:rsidR="00065100" w:rsidRPr="003551A8" w:rsidRDefault="00E5465E" w:rsidP="004F05FC">
      <w:pPr>
        <w:jc w:val="both"/>
      </w:pPr>
      <w:r>
        <w:t>3.</w:t>
      </w:r>
      <w:r>
        <w:tab/>
      </w:r>
      <w:r w:rsidR="00065100" w:rsidRPr="00E5465E">
        <w:t>In 1975</w:t>
      </w:r>
      <w:r w:rsidR="00125F38" w:rsidRPr="00E5465E">
        <w:t xml:space="preserve"> USAID </w:t>
      </w:r>
      <w:r w:rsidR="00065100" w:rsidRPr="00E5465E">
        <w:t>repaired the</w:t>
      </w:r>
      <w:r w:rsidR="00DC1870">
        <w:t xml:space="preserve"> two</w:t>
      </w:r>
      <w:r w:rsidR="00065100" w:rsidRPr="00E5465E">
        <w:t xml:space="preserve"> turbines and constructed</w:t>
      </w:r>
      <w:r w:rsidR="00125F38" w:rsidRPr="00E5465E">
        <w:t xml:space="preserve"> 110 </w:t>
      </w:r>
      <w:r w:rsidR="002913DF" w:rsidRPr="00E5465E">
        <w:t>KV</w:t>
      </w:r>
      <w:r w:rsidR="00125F38" w:rsidRPr="00E5465E">
        <w:t xml:space="preserve"> transmission lines and substations </w:t>
      </w:r>
      <w:r w:rsidR="00065100" w:rsidRPr="00E5465E">
        <w:t>which</w:t>
      </w:r>
      <w:r w:rsidR="00125F38" w:rsidRPr="00E5465E">
        <w:t xml:space="preserve"> </w:t>
      </w:r>
      <w:r w:rsidR="00125F38" w:rsidRPr="003551A8">
        <w:t>distributed energy to the region.</w:t>
      </w:r>
      <w:r w:rsidR="004F05FC" w:rsidRPr="003551A8">
        <w:t xml:space="preserve"> In late 2008 the third turbine, which was 18.5 MW, was transported to</w:t>
      </w:r>
      <w:r w:rsidR="00DC1870">
        <w:t xml:space="preserve"> the</w:t>
      </w:r>
      <w:r w:rsidR="004F05FC" w:rsidRPr="003551A8">
        <w:t xml:space="preserve"> </w:t>
      </w:r>
      <w:proofErr w:type="spellStart"/>
      <w:r w:rsidR="004F05FC" w:rsidRPr="003551A8">
        <w:t>Kajaki</w:t>
      </w:r>
      <w:proofErr w:type="spellEnd"/>
      <w:r w:rsidR="004F05FC" w:rsidRPr="003551A8">
        <w:t xml:space="preserve"> Dam with the support of ISAF and Afghan troops. Installation of </w:t>
      </w:r>
      <w:r w:rsidR="00DC1870">
        <w:t xml:space="preserve">the </w:t>
      </w:r>
      <w:r w:rsidR="004F05FC" w:rsidRPr="003551A8">
        <w:t>third turbine was delayed until 2014 due to the logistic and security reasons. The installation works was awarded to 77 Construction USA Corp in December 2014. This project was funded by USAID and completed in September 2016.</w:t>
      </w:r>
      <w:r w:rsidR="00E436FD" w:rsidRPr="003551A8">
        <w:t xml:space="preserve"> </w:t>
      </w:r>
    </w:p>
    <w:p w14:paraId="5025EFEA" w14:textId="77777777" w:rsidR="004F05FC" w:rsidRPr="003551A8" w:rsidRDefault="004F05FC" w:rsidP="004F05FC">
      <w:pPr>
        <w:jc w:val="both"/>
      </w:pPr>
    </w:p>
    <w:p w14:paraId="5A71D4D9" w14:textId="47E442E7" w:rsidR="004F05FC" w:rsidRDefault="004F05FC" w:rsidP="00A65C14">
      <w:pPr>
        <w:jc w:val="both"/>
      </w:pPr>
      <w:r w:rsidRPr="003551A8">
        <w:t>4.</w:t>
      </w:r>
      <w:r w:rsidRPr="003551A8">
        <w:tab/>
        <w:t>During the third unit installation, 77 Construction USA Corp started negotiations with the Government of Afghanistan for investment under</w:t>
      </w:r>
      <w:r w:rsidR="00156786">
        <w:t xml:space="preserve"> the</w:t>
      </w:r>
      <w:r w:rsidRPr="003551A8">
        <w:t xml:space="preserve"> Build Operate Transfer</w:t>
      </w:r>
      <w:r w:rsidR="00156786">
        <w:t xml:space="preserve"> (BOT)</w:t>
      </w:r>
      <w:r w:rsidRPr="003551A8">
        <w:t xml:space="preserve"> model </w:t>
      </w:r>
      <w:r w:rsidR="00156786">
        <w:t>for</w:t>
      </w:r>
      <w:r w:rsidRPr="003551A8">
        <w:t xml:space="preserve"> the future expansion of</w:t>
      </w:r>
      <w:r w:rsidR="00156786">
        <w:t xml:space="preserve"> the</w:t>
      </w:r>
      <w:r w:rsidRPr="003551A8">
        <w:t xml:space="preserve"> </w:t>
      </w:r>
      <w:proofErr w:type="spellStart"/>
      <w:r w:rsidRPr="003551A8">
        <w:t>Kajaki</w:t>
      </w:r>
      <w:proofErr w:type="spellEnd"/>
      <w:r w:rsidRPr="003551A8">
        <w:t xml:space="preserve"> Dam energy capacity. After 2 years of negotiations with the Government, 77 Construction USA Corp has signed the Power Purchase Agreement on March 5, 2018 and Implementation Agreement on July 24, 2018 with </w:t>
      </w:r>
      <w:proofErr w:type="spellStart"/>
      <w:r w:rsidRPr="003551A8">
        <w:t>GoA</w:t>
      </w:r>
      <w:proofErr w:type="spellEnd"/>
      <w:r w:rsidRPr="003551A8">
        <w:t>.</w:t>
      </w:r>
    </w:p>
    <w:p w14:paraId="5BFF77CD" w14:textId="77777777" w:rsidR="004C2D48" w:rsidRPr="00E5465E" w:rsidRDefault="004C2D48" w:rsidP="004C2D48">
      <w:pPr>
        <w:jc w:val="both"/>
      </w:pPr>
    </w:p>
    <w:p w14:paraId="72A3CDAF" w14:textId="5A7B3447" w:rsidR="00065100" w:rsidRDefault="00574793" w:rsidP="004C2D48">
      <w:pPr>
        <w:jc w:val="both"/>
      </w:pPr>
      <w:r>
        <w:t>5</w:t>
      </w:r>
      <w:r w:rsidR="00E5465E">
        <w:t>.</w:t>
      </w:r>
      <w:r w:rsidR="00E5465E">
        <w:tab/>
      </w:r>
      <w:r w:rsidR="00065100" w:rsidRPr="00E5465E">
        <w:t>Once the</w:t>
      </w:r>
      <w:r w:rsidR="00FA1EB9" w:rsidRPr="00E5465E">
        <w:t xml:space="preserve"> </w:t>
      </w:r>
      <w:r w:rsidR="00065100" w:rsidRPr="00E5465E">
        <w:t xml:space="preserve">gated </w:t>
      </w:r>
      <w:r w:rsidR="00E436FD" w:rsidRPr="00E5465E">
        <w:t xml:space="preserve">spillway </w:t>
      </w:r>
      <w:r w:rsidR="00065100" w:rsidRPr="00E5465E">
        <w:t>is</w:t>
      </w:r>
      <w:r w:rsidR="00E436FD" w:rsidRPr="00E5465E">
        <w:t xml:space="preserve"> install</w:t>
      </w:r>
      <w:r w:rsidR="00065100" w:rsidRPr="00E5465E">
        <w:t>ed</w:t>
      </w:r>
      <w:r w:rsidR="00156786">
        <w:t xml:space="preserve"> (only the gates need to be installed, which are already onsite)</w:t>
      </w:r>
      <w:r w:rsidR="00065100" w:rsidRPr="00E5465E">
        <w:t>, it</w:t>
      </w:r>
      <w:r w:rsidR="00E436FD" w:rsidRPr="00E5465E">
        <w:t xml:space="preserve"> will allow </w:t>
      </w:r>
      <w:proofErr w:type="spellStart"/>
      <w:r w:rsidR="00E436FD" w:rsidRPr="00E5465E">
        <w:t>Kajaki</w:t>
      </w:r>
      <w:proofErr w:type="spellEnd"/>
      <w:r w:rsidR="00E436FD" w:rsidRPr="00E5465E">
        <w:t xml:space="preserve"> to regulate flood flow as well as provide additional irrigation and hydropower benefits to the Helmand Valley. </w:t>
      </w:r>
      <w:r w:rsidR="0035379E" w:rsidRPr="00E5465E">
        <w:t xml:space="preserve">The </w:t>
      </w:r>
      <w:r w:rsidR="00065100" w:rsidRPr="00E5465E">
        <w:t>primary functions</w:t>
      </w:r>
      <w:r w:rsidR="0035379E" w:rsidRPr="00E5465E">
        <w:t xml:space="preserve"> of </w:t>
      </w:r>
      <w:r w:rsidR="00065100" w:rsidRPr="00E5465E">
        <w:t xml:space="preserve">the </w:t>
      </w:r>
      <w:proofErr w:type="spellStart"/>
      <w:r w:rsidR="0035379E" w:rsidRPr="00E5465E">
        <w:t>Kajaki</w:t>
      </w:r>
      <w:proofErr w:type="spellEnd"/>
      <w:r w:rsidR="0035379E" w:rsidRPr="00E5465E">
        <w:t xml:space="preserve"> Dam </w:t>
      </w:r>
      <w:r w:rsidR="00065100" w:rsidRPr="00E5465E">
        <w:t>are</w:t>
      </w:r>
      <w:r w:rsidR="0035379E" w:rsidRPr="00E5465E">
        <w:t xml:space="preserve"> irrigation water storage, generation of hydroelectric power and water supply to the Helmand Valley. </w:t>
      </w:r>
      <w:r w:rsidR="00065100" w:rsidRPr="00E5465E">
        <w:t>Since t</w:t>
      </w:r>
      <w:r w:rsidR="0035379E" w:rsidRPr="00E5465E">
        <w:t>he service spillway gates are cu</w:t>
      </w:r>
      <w:r w:rsidR="00065100" w:rsidRPr="00E5465E">
        <w:t>rrently not installed the spillway is uncontrolled, so the dam has limited</w:t>
      </w:r>
      <w:r w:rsidR="0035379E" w:rsidRPr="00E5465E">
        <w:t xml:space="preserve"> ability to generate more power</w:t>
      </w:r>
      <w:r w:rsidR="00156786">
        <w:t>, provide more irrigation water</w:t>
      </w:r>
      <w:r w:rsidR="0035379E" w:rsidRPr="00E5465E">
        <w:t xml:space="preserve"> and regulate flood flows.</w:t>
      </w:r>
    </w:p>
    <w:p w14:paraId="1116A717" w14:textId="77777777" w:rsidR="004C2D48" w:rsidRPr="00E5465E" w:rsidRDefault="004C2D48" w:rsidP="004C2D48">
      <w:pPr>
        <w:jc w:val="both"/>
      </w:pPr>
    </w:p>
    <w:p w14:paraId="2D14E237" w14:textId="5B3D2A3F" w:rsidR="001A51DD" w:rsidRDefault="00574793" w:rsidP="004C2D48">
      <w:pPr>
        <w:autoSpaceDE w:val="0"/>
        <w:autoSpaceDN w:val="0"/>
        <w:adjustRightInd w:val="0"/>
        <w:contextualSpacing/>
        <w:jc w:val="both"/>
      </w:pPr>
      <w:r>
        <w:t>6</w:t>
      </w:r>
      <w:r w:rsidR="00E5465E">
        <w:t>.</w:t>
      </w:r>
      <w:r w:rsidR="00E5465E">
        <w:tab/>
      </w:r>
      <w:r w:rsidR="00125F38" w:rsidRPr="00E5465E">
        <w:t>Water from</w:t>
      </w:r>
      <w:r w:rsidR="00C50E7D">
        <w:t xml:space="preserve"> the</w:t>
      </w:r>
      <w:r w:rsidR="00125F38" w:rsidRPr="00E5465E">
        <w:t xml:space="preserve"> </w:t>
      </w:r>
      <w:proofErr w:type="spellStart"/>
      <w:r w:rsidR="00125F38" w:rsidRPr="00E5465E">
        <w:t>Kajaki</w:t>
      </w:r>
      <w:proofErr w:type="spellEnd"/>
      <w:r w:rsidR="00FA1EB9" w:rsidRPr="00E5465E">
        <w:t xml:space="preserve"> </w:t>
      </w:r>
      <w:r w:rsidR="00EC4D76" w:rsidRPr="00E5465E">
        <w:t xml:space="preserve">dam </w:t>
      </w:r>
      <w:r w:rsidR="00065100" w:rsidRPr="00E5465E">
        <w:t xml:space="preserve">contributes to the </w:t>
      </w:r>
      <w:r w:rsidR="00125F38" w:rsidRPr="00E5465E">
        <w:t>domestic water supply in an indirect way</w:t>
      </w:r>
      <w:r w:rsidR="00065100" w:rsidRPr="00E5465E">
        <w:t>,</w:t>
      </w:r>
      <w:r w:rsidR="00125F38" w:rsidRPr="00E5465E">
        <w:t xml:space="preserve"> by rech</w:t>
      </w:r>
      <w:r w:rsidR="00E5465E">
        <w:t>a</w:t>
      </w:r>
      <w:r w:rsidR="00125F38" w:rsidRPr="00E5465E">
        <w:t>rging the shallow aquifers along the river and</w:t>
      </w:r>
      <w:r w:rsidR="00C50E7D">
        <w:t xml:space="preserve"> in the</w:t>
      </w:r>
      <w:r w:rsidR="00125F38" w:rsidRPr="00E5465E">
        <w:t xml:space="preserve"> irrigation networks.</w:t>
      </w:r>
      <w:r w:rsidR="00E5465E">
        <w:t xml:space="preserve"> The </w:t>
      </w:r>
      <w:r w:rsidR="001A51DD" w:rsidRPr="00E5465E">
        <w:t xml:space="preserve">Consortium </w:t>
      </w:r>
      <w:r w:rsidR="001A51DD" w:rsidRPr="00E5465E">
        <w:rPr>
          <w:i/>
        </w:rPr>
        <w:t>77 Construction USA Corp</w:t>
      </w:r>
      <w:r w:rsidR="001A51DD" w:rsidRPr="00E5465E">
        <w:t xml:space="preserve"> plans to increase the</w:t>
      </w:r>
      <w:r w:rsidR="00C50E7D">
        <w:t xml:space="preserve"> power production</w:t>
      </w:r>
      <w:r w:rsidR="001A51DD" w:rsidRPr="00E5465E">
        <w:t xml:space="preserve"> capacity of</w:t>
      </w:r>
      <w:r w:rsidR="00C50E7D">
        <w:t xml:space="preserve"> the</w:t>
      </w:r>
      <w:r w:rsidR="001A51DD" w:rsidRPr="00E5465E">
        <w:t xml:space="preserve"> </w:t>
      </w:r>
      <w:proofErr w:type="spellStart"/>
      <w:r w:rsidR="001A51DD" w:rsidRPr="00E5465E">
        <w:t>Kajaki</w:t>
      </w:r>
      <w:proofErr w:type="spellEnd"/>
      <w:r w:rsidR="001A51DD" w:rsidRPr="00E5465E">
        <w:t xml:space="preserve"> Dam </w:t>
      </w:r>
      <w:r w:rsidR="00C50E7D">
        <w:t>by</w:t>
      </w:r>
      <w:r w:rsidR="001A51DD" w:rsidRPr="00E5465E">
        <w:t xml:space="preserve"> construct</w:t>
      </w:r>
      <w:r w:rsidR="00C50E7D">
        <w:t>ing</w:t>
      </w:r>
      <w:r w:rsidR="001A51DD" w:rsidRPr="00E5465E">
        <w:t xml:space="preserve"> an additional powerhouse next to the existing one. </w:t>
      </w:r>
      <w:r w:rsidR="00C50E7D">
        <w:t xml:space="preserve">Overtopping of the dam will be prevented by the construction of a </w:t>
      </w:r>
      <w:r w:rsidR="007B357C">
        <w:t>2m</w:t>
      </w:r>
      <w:r w:rsidR="009A3E38">
        <w:t xml:space="preserve"> high parapet on the dam crest.</w:t>
      </w:r>
      <w:r w:rsidR="007B357C">
        <w:t xml:space="preserve"> </w:t>
      </w:r>
      <w:r w:rsidR="009A3E38">
        <w:t>T</w:t>
      </w:r>
      <w:r w:rsidR="001A51DD" w:rsidRPr="00E5465E">
        <w:t xml:space="preserve">he </w:t>
      </w:r>
      <w:r w:rsidR="009A3E38">
        <w:t>installation of the</w:t>
      </w:r>
      <w:r w:rsidR="001A51DD" w:rsidRPr="00E5465E">
        <w:t xml:space="preserve"> radial gates </w:t>
      </w:r>
      <w:r w:rsidR="009A3E38">
        <w:t>i</w:t>
      </w:r>
      <w:r w:rsidR="001A51DD" w:rsidRPr="00E5465E">
        <w:t>n</w:t>
      </w:r>
      <w:r w:rsidR="009A3E38">
        <w:t xml:space="preserve"> the</w:t>
      </w:r>
      <w:r w:rsidR="001A51DD" w:rsidRPr="00E5465E">
        <w:t xml:space="preserve"> service spillway</w:t>
      </w:r>
      <w:r w:rsidR="009A3E38">
        <w:t xml:space="preserve"> will increase the water level in the reservoir</w:t>
      </w:r>
      <w:r w:rsidR="001A51DD" w:rsidRPr="00E5465E">
        <w:t>.</w:t>
      </w:r>
    </w:p>
    <w:p w14:paraId="15372F0D" w14:textId="77777777" w:rsidR="00E5465E" w:rsidRPr="00E5465E" w:rsidRDefault="00E5465E" w:rsidP="004C2D48">
      <w:pPr>
        <w:autoSpaceDE w:val="0"/>
        <w:autoSpaceDN w:val="0"/>
        <w:adjustRightInd w:val="0"/>
        <w:contextualSpacing/>
        <w:jc w:val="both"/>
      </w:pPr>
    </w:p>
    <w:p w14:paraId="0114BBC0" w14:textId="389024B1" w:rsidR="001A51DD" w:rsidRPr="00E5465E" w:rsidRDefault="00574793" w:rsidP="004C2D48">
      <w:pPr>
        <w:autoSpaceDE w:val="0"/>
        <w:autoSpaceDN w:val="0"/>
        <w:adjustRightInd w:val="0"/>
        <w:contextualSpacing/>
        <w:jc w:val="both"/>
      </w:pPr>
      <w:r>
        <w:t>7</w:t>
      </w:r>
      <w:r w:rsidR="00E5465E">
        <w:t>.</w:t>
      </w:r>
      <w:r w:rsidR="00E5465E">
        <w:tab/>
      </w:r>
      <w:r w:rsidR="001A51DD" w:rsidRPr="00E5465E">
        <w:t>The Consortium</w:t>
      </w:r>
      <w:r w:rsidR="002E5DF5">
        <w:t xml:space="preserve"> 77</w:t>
      </w:r>
      <w:r w:rsidR="001A51DD" w:rsidRPr="00E5465E">
        <w:t xml:space="preserve"> has commissioned Hydro </w:t>
      </w:r>
      <w:proofErr w:type="spellStart"/>
      <w:r w:rsidR="001A51DD" w:rsidRPr="00E5465E">
        <w:t>Dizayn</w:t>
      </w:r>
      <w:proofErr w:type="spellEnd"/>
      <w:r w:rsidR="001A51DD" w:rsidRPr="00E5465E">
        <w:t xml:space="preserve"> to prepare a </w:t>
      </w:r>
      <w:r w:rsidR="00E5465E">
        <w:t>f</w:t>
      </w:r>
      <w:r w:rsidR="001A51DD" w:rsidRPr="00E5465E">
        <w:t xml:space="preserve">easibility </w:t>
      </w:r>
      <w:r w:rsidR="00E5465E">
        <w:t>s</w:t>
      </w:r>
      <w:r w:rsidR="001A51DD" w:rsidRPr="00E5465E">
        <w:t xml:space="preserve">tudy (FS) of the proposed </w:t>
      </w:r>
      <w:r w:rsidR="00E5465E">
        <w:t>d</w:t>
      </w:r>
      <w:r w:rsidR="001A51DD" w:rsidRPr="00E5465E">
        <w:t xml:space="preserve">am </w:t>
      </w:r>
      <w:r w:rsidR="00E5465E">
        <w:t>r</w:t>
      </w:r>
      <w:r w:rsidR="001A51DD" w:rsidRPr="00E5465E">
        <w:t>ehabilitation</w:t>
      </w:r>
      <w:r w:rsidR="00E5465E">
        <w:t>.</w:t>
      </w:r>
      <w:r w:rsidR="001A51DD" w:rsidRPr="00E5465E">
        <w:t xml:space="preserve"> </w:t>
      </w:r>
      <w:r w:rsidR="00E5465E">
        <w:t>T</w:t>
      </w:r>
      <w:r w:rsidR="001A51DD" w:rsidRPr="00E5465E">
        <w:t>he main findings of the FS are:</w:t>
      </w:r>
    </w:p>
    <w:p w14:paraId="137366CE" w14:textId="77777777" w:rsidR="001A51DD" w:rsidRPr="00E5465E" w:rsidRDefault="00E5465E" w:rsidP="003551A8">
      <w:pPr>
        <w:pStyle w:val="ListParagraph"/>
        <w:numPr>
          <w:ilvl w:val="0"/>
          <w:numId w:val="29"/>
        </w:numPr>
        <w:autoSpaceDE w:val="0"/>
        <w:autoSpaceDN w:val="0"/>
        <w:adjustRightInd w:val="0"/>
        <w:contextualSpacing/>
        <w:jc w:val="both"/>
      </w:pPr>
      <w:r>
        <w:t>It is</w:t>
      </w:r>
      <w:r w:rsidR="003D4268" w:rsidRPr="00E5465E">
        <w:t xml:space="preserve"> technically and economically feasible to build </w:t>
      </w:r>
      <w:proofErr w:type="spellStart"/>
      <w:r w:rsidR="003D4268" w:rsidRPr="00E5465E">
        <w:t>Kajaki</w:t>
      </w:r>
      <w:proofErr w:type="spellEnd"/>
      <w:r w:rsidR="003D4268" w:rsidRPr="00E5465E">
        <w:t xml:space="preserve"> Phase II Project.</w:t>
      </w:r>
    </w:p>
    <w:p w14:paraId="4D3BAD33" w14:textId="699924FC" w:rsidR="001A51DD" w:rsidRPr="00E5465E" w:rsidRDefault="003D4268" w:rsidP="003551A8">
      <w:pPr>
        <w:pStyle w:val="ListParagraph"/>
        <w:numPr>
          <w:ilvl w:val="0"/>
          <w:numId w:val="29"/>
        </w:numPr>
        <w:autoSpaceDE w:val="0"/>
        <w:autoSpaceDN w:val="0"/>
        <w:adjustRightInd w:val="0"/>
        <w:contextualSpacing/>
        <w:jc w:val="both"/>
      </w:pPr>
      <w:r w:rsidRPr="00E5465E">
        <w:lastRenderedPageBreak/>
        <w:t xml:space="preserve">As </w:t>
      </w:r>
      <w:r w:rsidR="002E5DF5">
        <w:t xml:space="preserve">a </w:t>
      </w:r>
      <w:r w:rsidRPr="00E5465E">
        <w:t xml:space="preserve">result of </w:t>
      </w:r>
      <w:r w:rsidR="002E5DF5">
        <w:t xml:space="preserve">the </w:t>
      </w:r>
      <w:r w:rsidRPr="00E5465E">
        <w:t xml:space="preserve">proposed </w:t>
      </w:r>
      <w:r w:rsidR="002E5DF5">
        <w:t>installation of the radial gates</w:t>
      </w:r>
      <w:r w:rsidR="00BC0543" w:rsidRPr="00E5465E">
        <w:t xml:space="preserve">, the reservoir level will be increased from 1033.50 to 1045.0 m so </w:t>
      </w:r>
      <w:r w:rsidR="002E5DF5">
        <w:t>physical resettlement</w:t>
      </w:r>
      <w:r w:rsidR="00BC0543" w:rsidRPr="00E5465E">
        <w:t xml:space="preserve"> will be required.</w:t>
      </w:r>
    </w:p>
    <w:p w14:paraId="057063FF" w14:textId="57C5B04C" w:rsidR="001A51DD" w:rsidRPr="00E5465E" w:rsidRDefault="00BC0543" w:rsidP="003551A8">
      <w:pPr>
        <w:pStyle w:val="ListParagraph"/>
        <w:numPr>
          <w:ilvl w:val="0"/>
          <w:numId w:val="29"/>
        </w:numPr>
        <w:autoSpaceDE w:val="0"/>
        <w:autoSpaceDN w:val="0"/>
        <w:adjustRightInd w:val="0"/>
        <w:contextualSpacing/>
        <w:jc w:val="both"/>
      </w:pPr>
      <w:r w:rsidRPr="00E5465E">
        <w:t>In</w:t>
      </w:r>
      <w:r w:rsidR="002E5DF5">
        <w:t xml:space="preserve"> the</w:t>
      </w:r>
      <w:r w:rsidRPr="00E5465E">
        <w:t xml:space="preserve"> final project</w:t>
      </w:r>
      <w:r w:rsidR="002E5DF5">
        <w:t xml:space="preserve"> design</w:t>
      </w:r>
      <w:r w:rsidRPr="00E5465E">
        <w:t xml:space="preserve"> stage, </w:t>
      </w:r>
      <w:r w:rsidR="002E5DF5">
        <w:t xml:space="preserve">a </w:t>
      </w:r>
      <w:r w:rsidRPr="00E5465E">
        <w:t>detailed topographic survey</w:t>
      </w:r>
      <w:r w:rsidR="002E5DF5">
        <w:t xml:space="preserve"> will be carried out to identify</w:t>
      </w:r>
      <w:r w:rsidRPr="00E5465E">
        <w:t xml:space="preserve"> the exact locations of the project facilities.</w:t>
      </w:r>
    </w:p>
    <w:p w14:paraId="43B8DCFE" w14:textId="560925E1" w:rsidR="001A51DD" w:rsidRPr="00E5465E" w:rsidRDefault="00BC0543" w:rsidP="003551A8">
      <w:pPr>
        <w:pStyle w:val="ListParagraph"/>
        <w:numPr>
          <w:ilvl w:val="0"/>
          <w:numId w:val="29"/>
        </w:numPr>
        <w:autoSpaceDE w:val="0"/>
        <w:autoSpaceDN w:val="0"/>
        <w:adjustRightInd w:val="0"/>
        <w:contextualSpacing/>
        <w:jc w:val="both"/>
      </w:pPr>
      <w:r w:rsidRPr="00E5465E">
        <w:t>The condition and dimensions of</w:t>
      </w:r>
      <w:r w:rsidR="002E5DF5">
        <w:t xml:space="preserve"> the</w:t>
      </w:r>
      <w:r w:rsidRPr="00E5465E">
        <w:t xml:space="preserve"> existing radial gates and accessories should be evaluated </w:t>
      </w:r>
      <w:r w:rsidR="002E5DF5">
        <w:t>in</w:t>
      </w:r>
      <w:r w:rsidRPr="00E5465E">
        <w:t xml:space="preserve"> detail.</w:t>
      </w:r>
    </w:p>
    <w:p w14:paraId="0BD719F8" w14:textId="3C8A525E" w:rsidR="003A4D4C" w:rsidRDefault="00BC0543" w:rsidP="003551A8">
      <w:pPr>
        <w:pStyle w:val="ListParagraph"/>
        <w:numPr>
          <w:ilvl w:val="0"/>
          <w:numId w:val="29"/>
        </w:numPr>
        <w:autoSpaceDE w:val="0"/>
        <w:autoSpaceDN w:val="0"/>
        <w:adjustRightInd w:val="0"/>
        <w:contextualSpacing/>
        <w:jc w:val="both"/>
      </w:pPr>
      <w:r w:rsidRPr="00E5465E">
        <w:t xml:space="preserve">The capacity of the energy transmission line should be </w:t>
      </w:r>
      <w:r w:rsidR="002E5DF5">
        <w:t>determined</w:t>
      </w:r>
      <w:r w:rsidRPr="00E5465E">
        <w:t xml:space="preserve"> by</w:t>
      </w:r>
      <w:r w:rsidR="002E5DF5">
        <w:t xml:space="preserve"> the</w:t>
      </w:r>
      <w:r w:rsidRPr="00E5465E">
        <w:t xml:space="preserve"> Afghanistan Government, because</w:t>
      </w:r>
      <w:r w:rsidR="002E5DF5">
        <w:t xml:space="preserve"> the</w:t>
      </w:r>
      <w:r w:rsidRPr="00E5465E">
        <w:t xml:space="preserve"> energy transmission system should have enough capacity in order to transmit</w:t>
      </w:r>
      <w:r w:rsidR="002E5DF5">
        <w:t xml:space="preserve"> the</w:t>
      </w:r>
      <w:r w:rsidRPr="00E5465E">
        <w:t xml:space="preserve"> generated elec</w:t>
      </w:r>
      <w:r w:rsidR="00FE120B" w:rsidRPr="00E5465E">
        <w:t>tricity</w:t>
      </w:r>
      <w:r w:rsidR="002E5DF5">
        <w:t xml:space="preserve"> to the national grid.</w:t>
      </w:r>
      <w:r w:rsidR="00FE120B" w:rsidRPr="00E5465E">
        <w:t xml:space="preserve"> </w:t>
      </w:r>
    </w:p>
    <w:p w14:paraId="26CC9587" w14:textId="77777777" w:rsidR="003A4D4C" w:rsidRDefault="003A4D4C" w:rsidP="00E87061">
      <w:pPr>
        <w:pStyle w:val="ListParagraph"/>
        <w:autoSpaceDE w:val="0"/>
        <w:autoSpaceDN w:val="0"/>
        <w:adjustRightInd w:val="0"/>
        <w:contextualSpacing/>
        <w:jc w:val="both"/>
      </w:pPr>
    </w:p>
    <w:p w14:paraId="7BD59873" w14:textId="2186B651" w:rsidR="003A4D4C" w:rsidRPr="003A4D4C" w:rsidRDefault="003A4D4C" w:rsidP="003A4D4C">
      <w:pPr>
        <w:autoSpaceDE w:val="0"/>
        <w:autoSpaceDN w:val="0"/>
        <w:adjustRightInd w:val="0"/>
        <w:contextualSpacing/>
        <w:jc w:val="both"/>
        <w:rPr>
          <w:iCs/>
        </w:rPr>
      </w:pPr>
      <w:r w:rsidRPr="003A4D4C">
        <w:rPr>
          <w:rFonts w:eastAsiaTheme="minorHAnsi"/>
        </w:rPr>
        <w:t>8.</w:t>
      </w:r>
      <w:r w:rsidRPr="003A4D4C">
        <w:rPr>
          <w:rFonts w:eastAsiaTheme="minorHAnsi"/>
        </w:rPr>
        <w:tab/>
        <w:t>The Project will be developed, constructed, operated and maintained by a private entity</w:t>
      </w:r>
      <w:r w:rsidRPr="003A4D4C">
        <w:rPr>
          <w:iCs/>
        </w:rPr>
        <w:t xml:space="preserve"> (the Consortium 77 Construction USA Corp). </w:t>
      </w:r>
    </w:p>
    <w:p w14:paraId="54B1F5A8" w14:textId="77777777" w:rsidR="00E5465E" w:rsidRPr="003A4D4C" w:rsidRDefault="00E5465E" w:rsidP="003A4D4C">
      <w:pPr>
        <w:autoSpaceDE w:val="0"/>
        <w:autoSpaceDN w:val="0"/>
        <w:adjustRightInd w:val="0"/>
        <w:contextualSpacing/>
        <w:jc w:val="both"/>
        <w:rPr>
          <w:iCs/>
        </w:rPr>
      </w:pPr>
      <w:bookmarkStart w:id="2" w:name="_Toc514843139"/>
    </w:p>
    <w:p w14:paraId="4A2A0E04" w14:textId="77777777" w:rsidR="0089195E" w:rsidRPr="00907781" w:rsidRDefault="00BB4A8A" w:rsidP="00D74393">
      <w:pPr>
        <w:pStyle w:val="Heading3"/>
      </w:pPr>
      <w:r>
        <w:t xml:space="preserve">A-1 </w:t>
      </w:r>
      <w:r w:rsidR="00D14BBF">
        <w:t>S</w:t>
      </w:r>
      <w:r w:rsidR="001659E9">
        <w:t>a</w:t>
      </w:r>
      <w:r w:rsidR="00D14BBF">
        <w:t>l</w:t>
      </w:r>
      <w:r w:rsidR="001659E9">
        <w:t>i</w:t>
      </w:r>
      <w:r w:rsidR="00D14BBF">
        <w:t>ent Feature</w:t>
      </w:r>
      <w:r w:rsidR="00E5465E">
        <w:t>s</w:t>
      </w:r>
      <w:r w:rsidR="0089195E" w:rsidRPr="00BB4A8A">
        <w:t xml:space="preserve"> of </w:t>
      </w:r>
      <w:r w:rsidR="00E5465E">
        <w:t xml:space="preserve">the </w:t>
      </w:r>
      <w:r w:rsidR="0009150F">
        <w:t>D</w:t>
      </w:r>
      <w:r w:rsidR="00D74393">
        <w:t xml:space="preserve">am </w:t>
      </w:r>
      <w:bookmarkEnd w:id="2"/>
      <w:r w:rsidR="00672921">
        <w:t>Development Site</w:t>
      </w:r>
    </w:p>
    <w:p w14:paraId="4A687D14" w14:textId="77777777" w:rsidR="001659E9" w:rsidRDefault="001659E9" w:rsidP="007E7AC4">
      <w:pPr>
        <w:autoSpaceDE w:val="0"/>
        <w:autoSpaceDN w:val="0"/>
        <w:adjustRightInd w:val="0"/>
        <w:spacing w:after="120" w:line="276" w:lineRule="auto"/>
        <w:contextualSpacing/>
        <w:jc w:val="both"/>
      </w:pPr>
    </w:p>
    <w:p w14:paraId="25934900" w14:textId="688355F3" w:rsidR="00CE20B4" w:rsidRDefault="00441F5C" w:rsidP="004C2D48">
      <w:pPr>
        <w:autoSpaceDE w:val="0"/>
        <w:autoSpaceDN w:val="0"/>
        <w:adjustRightInd w:val="0"/>
        <w:contextualSpacing/>
        <w:jc w:val="both"/>
      </w:pPr>
      <w:r w:rsidRPr="00441F5C">
        <w:rPr>
          <w:iCs/>
        </w:rPr>
        <w:t>7.</w:t>
      </w:r>
      <w:r w:rsidRPr="00441F5C">
        <w:rPr>
          <w:iCs/>
        </w:rPr>
        <w:tab/>
      </w:r>
      <w:r w:rsidR="00083338" w:rsidRPr="007255F0">
        <w:rPr>
          <w:i/>
        </w:rPr>
        <w:t>77 Construction USA Corp</w:t>
      </w:r>
      <w:r w:rsidR="00083338" w:rsidRPr="00007A48">
        <w:t xml:space="preserve"> plans to increase the capacity of</w:t>
      </w:r>
      <w:r w:rsidR="00822FB5">
        <w:t xml:space="preserve"> the</w:t>
      </w:r>
      <w:r w:rsidR="00083338" w:rsidRPr="00007A48">
        <w:t xml:space="preserve"> </w:t>
      </w:r>
      <w:proofErr w:type="spellStart"/>
      <w:r w:rsidR="00083338" w:rsidRPr="00007A48">
        <w:t>Kajaki</w:t>
      </w:r>
      <w:proofErr w:type="spellEnd"/>
      <w:r w:rsidR="00083338" w:rsidRPr="00007A48">
        <w:t xml:space="preserve"> Dam</w:t>
      </w:r>
      <w:r w:rsidR="007255F0">
        <w:t xml:space="preserve"> and construct</w:t>
      </w:r>
      <w:r w:rsidR="00083338" w:rsidRPr="00007A48">
        <w:t xml:space="preserve"> an additional powerhouse next to the existing one</w:t>
      </w:r>
      <w:r w:rsidR="007255F0">
        <w:t>,</w:t>
      </w:r>
      <w:r w:rsidR="00083338" w:rsidRPr="00007A48">
        <w:t xml:space="preserve"> with three units of </w:t>
      </w:r>
      <w:r w:rsidR="00651FBE">
        <w:t xml:space="preserve">a total of </w:t>
      </w:r>
      <w:r w:rsidR="00083338" w:rsidRPr="00007A48">
        <w:t>100MW installed capacity (3 x 33.3MW). In the first phase of the project, two units (each of</w:t>
      </w:r>
      <w:r>
        <w:t xml:space="preserve"> </w:t>
      </w:r>
      <w:r w:rsidR="00083338" w:rsidRPr="00007A48">
        <w:t xml:space="preserve">33.3MW) are planned to be installed. </w:t>
      </w:r>
      <w:r w:rsidR="0005669B">
        <w:t>Ano</w:t>
      </w:r>
      <w:r w:rsidR="00083338" w:rsidRPr="00007A48">
        <w:t xml:space="preserve">ther unit </w:t>
      </w:r>
      <w:r w:rsidR="006D54D3">
        <w:t xml:space="preserve">of </w:t>
      </w:r>
      <w:r w:rsidR="00083338" w:rsidRPr="00007A48">
        <w:t xml:space="preserve">33.3MW is planned to be installed in the second phase of </w:t>
      </w:r>
      <w:r w:rsidR="0005669B">
        <w:t xml:space="preserve">the </w:t>
      </w:r>
      <w:r w:rsidR="00083338" w:rsidRPr="00007A48">
        <w:t xml:space="preserve">project. </w:t>
      </w:r>
    </w:p>
    <w:p w14:paraId="1E644B96" w14:textId="77777777" w:rsidR="001A0FBF" w:rsidRDefault="001A0FBF" w:rsidP="00E10D7D">
      <w:pPr>
        <w:autoSpaceDE w:val="0"/>
        <w:autoSpaceDN w:val="0"/>
        <w:adjustRightInd w:val="0"/>
        <w:spacing w:line="276" w:lineRule="auto"/>
        <w:contextualSpacing/>
        <w:jc w:val="both"/>
      </w:pPr>
    </w:p>
    <w:p w14:paraId="08B47105" w14:textId="77777777" w:rsidR="00CE20B4" w:rsidRDefault="00CE20B4" w:rsidP="00D74393">
      <w:pPr>
        <w:pStyle w:val="Heading3"/>
        <w:rPr>
          <w:rFonts w:eastAsiaTheme="minorHAnsi"/>
        </w:rPr>
      </w:pPr>
      <w:bookmarkStart w:id="3" w:name="_Toc514843140"/>
      <w:r>
        <w:rPr>
          <w:rFonts w:eastAsiaTheme="minorHAnsi"/>
        </w:rPr>
        <w:t>A</w:t>
      </w:r>
      <w:r w:rsidR="008F3967">
        <w:rPr>
          <w:rFonts w:eastAsiaTheme="minorHAnsi"/>
        </w:rPr>
        <w:t>-2</w:t>
      </w:r>
      <w:r w:rsidRPr="00CE20B4">
        <w:rPr>
          <w:rFonts w:eastAsiaTheme="minorHAnsi"/>
        </w:rPr>
        <w:t xml:space="preserve"> Objectives of </w:t>
      </w:r>
      <w:proofErr w:type="spellStart"/>
      <w:r w:rsidRPr="00CE20B4">
        <w:rPr>
          <w:rFonts w:eastAsiaTheme="minorHAnsi"/>
        </w:rPr>
        <w:t>Kajaki</w:t>
      </w:r>
      <w:proofErr w:type="spellEnd"/>
      <w:r w:rsidRPr="00CE20B4">
        <w:rPr>
          <w:rFonts w:eastAsiaTheme="minorHAnsi"/>
        </w:rPr>
        <w:t xml:space="preserve"> Dam Phase ΙΙ</w:t>
      </w:r>
      <w:bookmarkEnd w:id="3"/>
    </w:p>
    <w:p w14:paraId="0D6070C9" w14:textId="77777777" w:rsidR="007E7AC4" w:rsidRDefault="007E7AC4" w:rsidP="00CE20B4">
      <w:pPr>
        <w:autoSpaceDE w:val="0"/>
        <w:autoSpaceDN w:val="0"/>
        <w:adjustRightInd w:val="0"/>
        <w:rPr>
          <w:rFonts w:eastAsiaTheme="minorHAnsi"/>
          <w:b/>
          <w:bCs/>
          <w:color w:val="000000"/>
          <w:sz w:val="26"/>
          <w:szCs w:val="26"/>
        </w:rPr>
      </w:pPr>
    </w:p>
    <w:p w14:paraId="47D389B0" w14:textId="393518E0" w:rsidR="007E7AC4" w:rsidRDefault="00441F5C" w:rsidP="004C2D48">
      <w:pPr>
        <w:autoSpaceDE w:val="0"/>
        <w:autoSpaceDN w:val="0"/>
        <w:adjustRightInd w:val="0"/>
        <w:contextualSpacing/>
        <w:jc w:val="both"/>
        <w:rPr>
          <w:highlight w:val="yellow"/>
        </w:rPr>
      </w:pPr>
      <w:r>
        <w:t>8.</w:t>
      </w:r>
      <w:r>
        <w:tab/>
      </w:r>
      <w:r w:rsidR="00CE20B4" w:rsidRPr="0009150F">
        <w:t>The main objective of th</w:t>
      </w:r>
      <w:r w:rsidR="00C376BE">
        <w:t>e</w:t>
      </w:r>
      <w:r w:rsidR="00CE20B4" w:rsidRPr="0009150F">
        <w:t xml:space="preserve"> </w:t>
      </w:r>
      <w:proofErr w:type="spellStart"/>
      <w:r w:rsidR="0009150F" w:rsidRPr="0009150F">
        <w:t>Kajaki</w:t>
      </w:r>
      <w:proofErr w:type="spellEnd"/>
      <w:r w:rsidR="0009150F" w:rsidRPr="0009150F">
        <w:t xml:space="preserve"> Dam Phase II Project </w:t>
      </w:r>
      <w:r w:rsidR="00CE20B4" w:rsidRPr="0009150F">
        <w:t xml:space="preserve">is to increase </w:t>
      </w:r>
      <w:r w:rsidR="0009150F" w:rsidRPr="0009150F">
        <w:t>both</w:t>
      </w:r>
      <w:r w:rsidR="00C376BE">
        <w:t xml:space="preserve"> the</w:t>
      </w:r>
      <w:r w:rsidR="0009150F" w:rsidRPr="0009150F">
        <w:t xml:space="preserve"> level and storage </w:t>
      </w:r>
      <w:r w:rsidR="00CE20B4" w:rsidRPr="0009150F">
        <w:t>of</w:t>
      </w:r>
      <w:r w:rsidR="0009150F" w:rsidRPr="0009150F">
        <w:t xml:space="preserve"> the</w:t>
      </w:r>
      <w:r w:rsidR="00CE20B4" w:rsidRPr="0009150F">
        <w:t xml:space="preserve"> </w:t>
      </w:r>
      <w:proofErr w:type="spellStart"/>
      <w:r w:rsidR="00CE20B4" w:rsidRPr="0009150F">
        <w:t>Kajaki</w:t>
      </w:r>
      <w:proofErr w:type="spellEnd"/>
      <w:r w:rsidR="00CE20B4" w:rsidRPr="0009150F">
        <w:t xml:space="preserve"> Reservoir</w:t>
      </w:r>
      <w:r w:rsidR="00C376BE">
        <w:t xml:space="preserve"> for irrigation, hydropower production and drinking water</w:t>
      </w:r>
      <w:r w:rsidR="00CE20B4" w:rsidRPr="0009150F">
        <w:t xml:space="preserve">. </w:t>
      </w:r>
    </w:p>
    <w:p w14:paraId="19560765" w14:textId="77777777" w:rsidR="0031328D" w:rsidRDefault="0031328D" w:rsidP="00E10D7D">
      <w:pPr>
        <w:autoSpaceDE w:val="0"/>
        <w:autoSpaceDN w:val="0"/>
        <w:adjustRightInd w:val="0"/>
        <w:spacing w:line="276" w:lineRule="auto"/>
        <w:contextualSpacing/>
        <w:jc w:val="both"/>
        <w:rPr>
          <w:highlight w:val="yellow"/>
        </w:rPr>
      </w:pPr>
    </w:p>
    <w:p w14:paraId="14667B18" w14:textId="77777777" w:rsidR="001A0FBF" w:rsidRDefault="008F3967" w:rsidP="00D74393">
      <w:pPr>
        <w:pStyle w:val="Heading3"/>
        <w:rPr>
          <w:rFonts w:eastAsiaTheme="minorHAnsi"/>
        </w:rPr>
      </w:pPr>
      <w:bookmarkStart w:id="4" w:name="_Toc514843141"/>
      <w:r>
        <w:rPr>
          <w:rFonts w:eastAsiaTheme="minorHAnsi"/>
        </w:rPr>
        <w:t>A-</w:t>
      </w:r>
      <w:r w:rsidR="00C06BDB">
        <w:rPr>
          <w:rFonts w:eastAsiaTheme="minorHAnsi"/>
        </w:rPr>
        <w:t>3</w:t>
      </w:r>
      <w:r w:rsidR="00FE526D">
        <w:rPr>
          <w:rFonts w:eastAsiaTheme="minorHAnsi"/>
        </w:rPr>
        <w:t xml:space="preserve"> </w:t>
      </w:r>
      <w:r w:rsidR="001A0FBF" w:rsidRPr="001A0FBF">
        <w:rPr>
          <w:rFonts w:eastAsiaTheme="minorHAnsi"/>
        </w:rPr>
        <w:t>Scope of the Project</w:t>
      </w:r>
      <w:bookmarkEnd w:id="4"/>
    </w:p>
    <w:p w14:paraId="3A8D138C" w14:textId="77777777" w:rsidR="00441F5C" w:rsidRDefault="00441F5C" w:rsidP="00441F5C">
      <w:pPr>
        <w:rPr>
          <w:rFonts w:eastAsiaTheme="minorHAnsi"/>
        </w:rPr>
      </w:pPr>
    </w:p>
    <w:p w14:paraId="5133B4CE" w14:textId="77777777" w:rsidR="00441F5C" w:rsidRPr="00441F5C" w:rsidRDefault="00441F5C" w:rsidP="004C2D48">
      <w:pPr>
        <w:rPr>
          <w:rFonts w:eastAsiaTheme="minorHAnsi"/>
        </w:rPr>
      </w:pPr>
      <w:r>
        <w:rPr>
          <w:rFonts w:eastAsiaTheme="minorHAnsi"/>
        </w:rPr>
        <w:t>9.</w:t>
      </w:r>
      <w:r>
        <w:rPr>
          <w:rFonts w:eastAsiaTheme="minorHAnsi"/>
        </w:rPr>
        <w:tab/>
        <w:t>The following is the scope or elements of the project:</w:t>
      </w:r>
    </w:p>
    <w:p w14:paraId="47AC1F99" w14:textId="77777777" w:rsidR="00F1291B" w:rsidRPr="00F1291B" w:rsidRDefault="00F1291B" w:rsidP="004C2D48">
      <w:pPr>
        <w:rPr>
          <w:rFonts w:eastAsiaTheme="minorHAnsi"/>
        </w:rPr>
      </w:pPr>
    </w:p>
    <w:p w14:paraId="3145057A" w14:textId="657DB82A" w:rsidR="00F1291B" w:rsidRPr="00F1291B" w:rsidRDefault="00F1291B" w:rsidP="003551A8">
      <w:pPr>
        <w:pStyle w:val="ListParagraph"/>
        <w:numPr>
          <w:ilvl w:val="0"/>
          <w:numId w:val="32"/>
        </w:numPr>
        <w:autoSpaceDE w:val="0"/>
        <w:autoSpaceDN w:val="0"/>
        <w:adjustRightInd w:val="0"/>
        <w:contextualSpacing/>
        <w:jc w:val="both"/>
      </w:pPr>
      <w:r w:rsidRPr="00F1291B">
        <w:t>Increas</w:t>
      </w:r>
      <w:r w:rsidR="00BC75B9">
        <w:t>e</w:t>
      </w:r>
      <w:r w:rsidRPr="00F1291B">
        <w:t xml:space="preserve"> the elevation of</w:t>
      </w:r>
      <w:r w:rsidR="00BC75B9">
        <w:t xml:space="preserve"> the</w:t>
      </w:r>
      <w:r w:rsidRPr="00F1291B">
        <w:t xml:space="preserve"> </w:t>
      </w:r>
      <w:proofErr w:type="spellStart"/>
      <w:r w:rsidRPr="00F1291B">
        <w:t>Kajaki</w:t>
      </w:r>
      <w:proofErr w:type="spellEnd"/>
      <w:r w:rsidRPr="00F1291B">
        <w:t xml:space="preserve"> Dam’s reservoir from 1033.50 to 1045m</w:t>
      </w:r>
      <w:r w:rsidR="0031328D">
        <w:t>;</w:t>
      </w:r>
    </w:p>
    <w:p w14:paraId="3FEFEB71" w14:textId="47D4B14E" w:rsidR="00F1291B" w:rsidRPr="00F1291B" w:rsidRDefault="00F1291B" w:rsidP="003551A8">
      <w:pPr>
        <w:pStyle w:val="ListParagraph"/>
        <w:numPr>
          <w:ilvl w:val="0"/>
          <w:numId w:val="32"/>
        </w:numPr>
        <w:autoSpaceDE w:val="0"/>
        <w:autoSpaceDN w:val="0"/>
        <w:adjustRightInd w:val="0"/>
        <w:contextualSpacing/>
        <w:jc w:val="both"/>
      </w:pPr>
      <w:r w:rsidRPr="00F1291B">
        <w:t xml:space="preserve">Completion of the spillway </w:t>
      </w:r>
      <w:r w:rsidR="00BC75B9">
        <w:t>through the</w:t>
      </w:r>
      <w:r w:rsidRPr="00F1291B">
        <w:t xml:space="preserve"> installation of</w:t>
      </w:r>
      <w:r w:rsidR="00BC75B9">
        <w:t xml:space="preserve"> the</w:t>
      </w:r>
      <w:r w:rsidRPr="00F1291B">
        <w:t xml:space="preserve"> radial gates that will allow the reservoir elevation to be raised to its originally design elevation of</w:t>
      </w:r>
      <w:r w:rsidR="00441F5C">
        <w:t xml:space="preserve"> </w:t>
      </w:r>
      <w:r w:rsidRPr="00F1291B">
        <w:t>1045 m</w:t>
      </w:r>
      <w:r w:rsidR="0031328D">
        <w:t>;</w:t>
      </w:r>
    </w:p>
    <w:p w14:paraId="72282AE2" w14:textId="77777777" w:rsidR="00F1291B" w:rsidRPr="00F1291B" w:rsidRDefault="00F1291B" w:rsidP="003551A8">
      <w:pPr>
        <w:pStyle w:val="ListParagraph"/>
        <w:numPr>
          <w:ilvl w:val="0"/>
          <w:numId w:val="32"/>
        </w:numPr>
        <w:autoSpaceDE w:val="0"/>
        <w:autoSpaceDN w:val="0"/>
        <w:adjustRightInd w:val="0"/>
        <w:contextualSpacing/>
        <w:jc w:val="both"/>
      </w:pPr>
      <w:r w:rsidRPr="00F1291B">
        <w:t>Increase the installed capacity from 51.5 MW to 151.5 MW</w:t>
      </w:r>
      <w:r w:rsidR="0031328D">
        <w:t>;</w:t>
      </w:r>
    </w:p>
    <w:p w14:paraId="0A022255" w14:textId="13C6A3C8" w:rsidR="00F1291B" w:rsidRPr="00F1291B" w:rsidRDefault="00F1291B" w:rsidP="003551A8">
      <w:pPr>
        <w:pStyle w:val="ListParagraph"/>
        <w:numPr>
          <w:ilvl w:val="0"/>
          <w:numId w:val="32"/>
        </w:numPr>
        <w:autoSpaceDE w:val="0"/>
        <w:autoSpaceDN w:val="0"/>
        <w:adjustRightInd w:val="0"/>
        <w:contextualSpacing/>
        <w:jc w:val="both"/>
      </w:pPr>
      <w:r w:rsidRPr="00F1291B">
        <w:t>New power house construction with 100 MW installed capacity</w:t>
      </w:r>
      <w:r w:rsidR="00BC75B9">
        <w:t xml:space="preserve"> consisting of</w:t>
      </w:r>
      <w:r w:rsidRPr="00F1291B">
        <w:t xml:space="preserve"> 3 units</w:t>
      </w:r>
      <w:r w:rsidR="0031328D">
        <w:t>,</w:t>
      </w:r>
      <w:r w:rsidRPr="00F1291B">
        <w:t xml:space="preserve"> each</w:t>
      </w:r>
      <w:r>
        <w:tab/>
      </w:r>
      <w:r w:rsidR="0031328D">
        <w:t>33.33MW;</w:t>
      </w:r>
    </w:p>
    <w:p w14:paraId="0EEBBEAB" w14:textId="08152AEF" w:rsidR="00F1291B" w:rsidRPr="00F1291B" w:rsidRDefault="00BC75B9" w:rsidP="003551A8">
      <w:pPr>
        <w:pStyle w:val="ListParagraph"/>
        <w:numPr>
          <w:ilvl w:val="0"/>
          <w:numId w:val="32"/>
        </w:numPr>
        <w:autoSpaceDE w:val="0"/>
        <w:autoSpaceDN w:val="0"/>
        <w:adjustRightInd w:val="0"/>
        <w:contextualSpacing/>
        <w:jc w:val="both"/>
      </w:pPr>
      <w:r>
        <w:t xml:space="preserve">Installation of </w:t>
      </w:r>
      <w:r w:rsidR="00F1291B" w:rsidRPr="00F1291B">
        <w:t>Hydro-Mechanical equipment</w:t>
      </w:r>
      <w:r w:rsidR="0031328D">
        <w:t>;</w:t>
      </w:r>
      <w:r w:rsidR="00441F5C">
        <w:t xml:space="preserve"> and</w:t>
      </w:r>
    </w:p>
    <w:p w14:paraId="04FE6AE9" w14:textId="2F1CCB79" w:rsidR="00F1291B" w:rsidRDefault="00BC75B9" w:rsidP="003551A8">
      <w:pPr>
        <w:pStyle w:val="ListParagraph"/>
        <w:numPr>
          <w:ilvl w:val="0"/>
          <w:numId w:val="32"/>
        </w:numPr>
        <w:autoSpaceDE w:val="0"/>
        <w:autoSpaceDN w:val="0"/>
        <w:adjustRightInd w:val="0"/>
        <w:contextualSpacing/>
        <w:jc w:val="both"/>
      </w:pPr>
      <w:r>
        <w:t xml:space="preserve">Installation of </w:t>
      </w:r>
      <w:r w:rsidR="00F1291B" w:rsidRPr="00F1291B">
        <w:t>Electro-mechanical equipment</w:t>
      </w:r>
      <w:r w:rsidR="0031328D">
        <w:t>.</w:t>
      </w:r>
    </w:p>
    <w:p w14:paraId="2F581662" w14:textId="77777777" w:rsidR="004C2D48" w:rsidRPr="00F1291B" w:rsidRDefault="004C2D48" w:rsidP="004C2D48">
      <w:pPr>
        <w:pStyle w:val="ListParagraph"/>
        <w:autoSpaceDE w:val="0"/>
        <w:autoSpaceDN w:val="0"/>
        <w:adjustRightInd w:val="0"/>
        <w:ind w:left="840"/>
        <w:contextualSpacing/>
        <w:jc w:val="both"/>
      </w:pPr>
    </w:p>
    <w:p w14:paraId="615F67BF" w14:textId="77777777" w:rsidR="001A0FBF" w:rsidRPr="00F1291B" w:rsidRDefault="00441F5C" w:rsidP="00441F5C">
      <w:pPr>
        <w:autoSpaceDE w:val="0"/>
        <w:autoSpaceDN w:val="0"/>
        <w:adjustRightInd w:val="0"/>
        <w:spacing w:after="120" w:line="276" w:lineRule="auto"/>
        <w:contextualSpacing/>
        <w:jc w:val="center"/>
      </w:pPr>
      <w:r>
        <w:rPr>
          <w:rFonts w:ascii="Calibri" w:eastAsiaTheme="minorHAnsi" w:hAnsi="Calibri" w:cs="Calibri"/>
          <w:b/>
          <w:bCs/>
          <w:noProof/>
          <w:color w:val="000000"/>
          <w:sz w:val="22"/>
          <w:szCs w:val="22"/>
        </w:rPr>
        <w:lastRenderedPageBreak/>
        <w:drawing>
          <wp:inline distT="0" distB="0" distL="0" distR="0" wp14:anchorId="03A9A0B6" wp14:editId="1D871600">
            <wp:extent cx="6043188" cy="28873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160647" cy="2943513"/>
                    </a:xfrm>
                    <a:prstGeom prst="rect">
                      <a:avLst/>
                    </a:prstGeom>
                    <a:noFill/>
                  </pic:spPr>
                </pic:pic>
              </a:graphicData>
            </a:graphic>
          </wp:inline>
        </w:drawing>
      </w:r>
    </w:p>
    <w:p w14:paraId="241BE26E" w14:textId="77777777" w:rsidR="00C06BDB" w:rsidRPr="00C06BDB" w:rsidRDefault="008F3967" w:rsidP="00D74393">
      <w:pPr>
        <w:pStyle w:val="Heading3"/>
        <w:rPr>
          <w:rFonts w:eastAsiaTheme="minorHAnsi"/>
        </w:rPr>
      </w:pPr>
      <w:bookmarkStart w:id="5" w:name="_Toc514843142"/>
      <w:r>
        <w:rPr>
          <w:rFonts w:eastAsiaTheme="minorHAnsi"/>
        </w:rPr>
        <w:t xml:space="preserve">A-4 Objective of the </w:t>
      </w:r>
      <w:r w:rsidR="007255F0">
        <w:rPr>
          <w:rFonts w:eastAsiaTheme="minorHAnsi"/>
        </w:rPr>
        <w:t>A</w:t>
      </w:r>
      <w:r>
        <w:rPr>
          <w:rFonts w:eastAsiaTheme="minorHAnsi"/>
        </w:rPr>
        <w:t>ssignment</w:t>
      </w:r>
      <w:bookmarkEnd w:id="5"/>
    </w:p>
    <w:p w14:paraId="5CCA59D8" w14:textId="77777777" w:rsidR="00C06BDB" w:rsidRDefault="00C06BDB" w:rsidP="00C06BDB">
      <w:pPr>
        <w:autoSpaceDE w:val="0"/>
        <w:autoSpaceDN w:val="0"/>
        <w:adjustRightInd w:val="0"/>
        <w:spacing w:after="120" w:line="276" w:lineRule="auto"/>
        <w:contextualSpacing/>
        <w:jc w:val="both"/>
        <w:rPr>
          <w:color w:val="FF0000"/>
          <w:highlight w:val="yellow"/>
        </w:rPr>
      </w:pPr>
    </w:p>
    <w:p w14:paraId="59E5A309" w14:textId="4A6E4229" w:rsidR="007255F0" w:rsidRDefault="006F57DD" w:rsidP="005E34EB">
      <w:pPr>
        <w:autoSpaceDE w:val="0"/>
        <w:autoSpaceDN w:val="0"/>
        <w:adjustRightInd w:val="0"/>
        <w:contextualSpacing/>
        <w:jc w:val="both"/>
      </w:pPr>
      <w:r>
        <w:t>10.</w:t>
      </w:r>
      <w:r>
        <w:tab/>
      </w:r>
      <w:r w:rsidR="00C06BDB" w:rsidRPr="00FE526D">
        <w:t>The Ministry of Energy &amp; Water (MEW) of the Government of</w:t>
      </w:r>
      <w:r w:rsidR="00150BA5">
        <w:t xml:space="preserve"> the</w:t>
      </w:r>
      <w:r w:rsidR="00C06BDB" w:rsidRPr="00FE526D">
        <w:t xml:space="preserve"> Islamic Republic of Afghanistan (</w:t>
      </w:r>
      <w:proofErr w:type="spellStart"/>
      <w:r w:rsidR="00C06BDB" w:rsidRPr="00FE526D">
        <w:t>GoA</w:t>
      </w:r>
      <w:proofErr w:type="spellEnd"/>
      <w:r w:rsidR="00C06BDB" w:rsidRPr="00FE526D">
        <w:t>) is planning to undertake an Environment and Social Impact Assessment (ESIA)</w:t>
      </w:r>
      <w:r w:rsidR="00150BA5">
        <w:t xml:space="preserve"> including the</w:t>
      </w:r>
      <w:r w:rsidR="001A0E4D" w:rsidRPr="00FE526D">
        <w:t xml:space="preserve"> </w:t>
      </w:r>
      <w:r w:rsidR="00150BA5">
        <w:t>p</w:t>
      </w:r>
      <w:r w:rsidR="00374AC0" w:rsidRPr="00FE526D">
        <w:t>reparation of</w:t>
      </w:r>
      <w:r w:rsidR="00150BA5">
        <w:t xml:space="preserve"> an</w:t>
      </w:r>
      <w:r w:rsidR="00374AC0" w:rsidRPr="00FE526D">
        <w:t xml:space="preserve"> Environmental and Social Management Plan (ESMP), </w:t>
      </w:r>
      <w:r w:rsidR="00150BA5">
        <w:t>and an</w:t>
      </w:r>
      <w:r w:rsidR="00374AC0" w:rsidRPr="00FE526D">
        <w:t xml:space="preserve"> Occupational Health and Safety Plan (OHSP) and</w:t>
      </w:r>
      <w:r w:rsidR="00150BA5">
        <w:t xml:space="preserve"> an</w:t>
      </w:r>
      <w:r w:rsidR="00374AC0" w:rsidRPr="00FE526D">
        <w:t xml:space="preserve"> Environmental Monitoring Plan (EMP)</w:t>
      </w:r>
      <w:r w:rsidR="00EA4FC5" w:rsidRPr="00EA4FC5">
        <w:t xml:space="preserve"> </w:t>
      </w:r>
      <w:r w:rsidR="00EA4FC5">
        <w:t xml:space="preserve">using the </w:t>
      </w:r>
      <w:r w:rsidR="003D054E">
        <w:t>World Bank (</w:t>
      </w:r>
      <w:r w:rsidR="00EA4FC5">
        <w:t>WB</w:t>
      </w:r>
      <w:r w:rsidR="003D054E">
        <w:t>)</w:t>
      </w:r>
      <w:r w:rsidR="00150BA5">
        <w:t xml:space="preserve"> Environmental and Social Framework (ESF</w:t>
      </w:r>
      <w:r w:rsidR="00401C22">
        <w:t>)</w:t>
      </w:r>
      <w:r w:rsidR="00150BA5">
        <w:t xml:space="preserve"> Performance Standards</w:t>
      </w:r>
      <w:r w:rsidR="00401C22">
        <w:t xml:space="preserve"> (PS)</w:t>
      </w:r>
      <w:r w:rsidR="00150BA5">
        <w:t xml:space="preserve"> and</w:t>
      </w:r>
      <w:r w:rsidR="00401C22">
        <w:t xml:space="preserve"> applicable</w:t>
      </w:r>
      <w:r w:rsidR="003D054E">
        <w:t xml:space="preserve"> Environmental Health and Safety Guidelines</w:t>
      </w:r>
      <w:r w:rsidR="00EA4FC5">
        <w:t xml:space="preserve"> </w:t>
      </w:r>
      <w:r w:rsidR="003D054E">
        <w:t>(</w:t>
      </w:r>
      <w:r w:rsidR="00EA4FC5">
        <w:t>EHSG</w:t>
      </w:r>
      <w:r w:rsidR="003D054E">
        <w:t>)</w:t>
      </w:r>
      <w:r w:rsidR="00EA4FC5">
        <w:t xml:space="preserve"> in addition to relevant national regulations</w:t>
      </w:r>
      <w:r w:rsidR="00401C22">
        <w:t>. The assignment also includes</w:t>
      </w:r>
      <w:r w:rsidR="003B5D3C" w:rsidRPr="00FE526D">
        <w:t xml:space="preserve"> the preparation of a Resettlement Action Plan (RAP)</w:t>
      </w:r>
      <w:r w:rsidR="00401C22">
        <w:t xml:space="preserve"> in compliance with PS5.</w:t>
      </w:r>
      <w:r w:rsidR="0063606F">
        <w:t xml:space="preserve"> </w:t>
      </w:r>
    </w:p>
    <w:p w14:paraId="59AC7BDE" w14:textId="77777777" w:rsidR="006F57DD" w:rsidRPr="00FE526D" w:rsidRDefault="006F57DD" w:rsidP="005E34EB">
      <w:pPr>
        <w:autoSpaceDE w:val="0"/>
        <w:autoSpaceDN w:val="0"/>
        <w:adjustRightInd w:val="0"/>
        <w:contextualSpacing/>
        <w:jc w:val="both"/>
      </w:pPr>
    </w:p>
    <w:p w14:paraId="569E90F2" w14:textId="5AEC14FD" w:rsidR="00083338" w:rsidRDefault="006F57DD" w:rsidP="00083338">
      <w:pPr>
        <w:autoSpaceDE w:val="0"/>
        <w:autoSpaceDN w:val="0"/>
        <w:adjustRightInd w:val="0"/>
        <w:ind w:left="349"/>
        <w:jc w:val="both"/>
        <w:rPr>
          <w:rFonts w:eastAsiaTheme="minorHAnsi"/>
          <w:lang w:bidi="th-TH"/>
        </w:rPr>
      </w:pPr>
      <w:r>
        <w:t>11.</w:t>
      </w:r>
      <w:r>
        <w:tab/>
      </w:r>
      <w:r w:rsidR="00C06BDB" w:rsidRPr="00FE526D">
        <w:t>MEW is seeking a competent consultant to carry out this ESIA</w:t>
      </w:r>
      <w:r w:rsidR="003B5D3C" w:rsidRPr="00FE526D">
        <w:t xml:space="preserve"> a</w:t>
      </w:r>
      <w:r w:rsidR="007255F0" w:rsidRPr="00FE526D">
        <w:t>s well as</w:t>
      </w:r>
      <w:r w:rsidR="006C1872">
        <w:t xml:space="preserve"> the</w:t>
      </w:r>
      <w:r w:rsidR="003B5D3C" w:rsidRPr="00FE526D">
        <w:t xml:space="preserve"> RAP</w:t>
      </w:r>
      <w:r w:rsidR="00C06BDB" w:rsidRPr="00FE526D">
        <w:t xml:space="preserve"> </w:t>
      </w:r>
      <w:r w:rsidR="006C1872">
        <w:t>for</w:t>
      </w:r>
      <w:r w:rsidR="00C06BDB" w:rsidRPr="00FE526D">
        <w:t xml:space="preserve"> phase-II of</w:t>
      </w:r>
      <w:r w:rsidR="006C1872">
        <w:t xml:space="preserve"> the</w:t>
      </w:r>
      <w:r w:rsidR="00C06BDB" w:rsidRPr="00FE526D">
        <w:t xml:space="preserve"> </w:t>
      </w:r>
      <w:proofErr w:type="spellStart"/>
      <w:r w:rsidR="00C06BDB" w:rsidRPr="00FE526D">
        <w:t>Kajaki</w:t>
      </w:r>
      <w:proofErr w:type="spellEnd"/>
      <w:r w:rsidR="00C06BDB" w:rsidRPr="00FE526D">
        <w:t xml:space="preserve"> Dam</w:t>
      </w:r>
      <w:r w:rsidR="006C1872">
        <w:t xml:space="preserve"> Project</w:t>
      </w:r>
      <w:r w:rsidR="00C06BDB" w:rsidRPr="00FE526D">
        <w:t>.</w:t>
      </w:r>
      <w:r w:rsidR="00BF4112" w:rsidRPr="00FE526D">
        <w:t xml:space="preserve"> The preparation of</w:t>
      </w:r>
      <w:r w:rsidR="006C1872">
        <w:t xml:space="preserve"> the</w:t>
      </w:r>
      <w:r w:rsidR="00BF4112" w:rsidRPr="00FE526D">
        <w:t xml:space="preserve"> RAP would be</w:t>
      </w:r>
      <w:r w:rsidR="006C1872">
        <w:t xml:space="preserve"> the</w:t>
      </w:r>
      <w:r w:rsidR="00BF4112" w:rsidRPr="00FE526D">
        <w:t xml:space="preserve"> second deliverable</w:t>
      </w:r>
      <w:r w:rsidR="006C1872">
        <w:t xml:space="preserve"> in a separate</w:t>
      </w:r>
      <w:r w:rsidR="00BF4112" w:rsidRPr="00FE526D">
        <w:t xml:space="preserve"> document.</w:t>
      </w:r>
      <w:r w:rsidR="009275F4">
        <w:t xml:space="preserve"> </w:t>
      </w:r>
    </w:p>
    <w:p w14:paraId="3E108EDE" w14:textId="77777777" w:rsidR="0096228D" w:rsidRPr="00B94678" w:rsidRDefault="0096228D" w:rsidP="00083338">
      <w:pPr>
        <w:autoSpaceDE w:val="0"/>
        <w:autoSpaceDN w:val="0"/>
        <w:adjustRightInd w:val="0"/>
        <w:ind w:left="349"/>
        <w:jc w:val="both"/>
        <w:rPr>
          <w:rFonts w:eastAsiaTheme="minorHAnsi"/>
          <w:lang w:bidi="th-TH"/>
        </w:rPr>
      </w:pPr>
    </w:p>
    <w:p w14:paraId="1C2B6E35" w14:textId="77777777" w:rsidR="0089195E" w:rsidRPr="00907781" w:rsidRDefault="0089195E" w:rsidP="00AF6EF0">
      <w:pPr>
        <w:pStyle w:val="Heading2"/>
      </w:pPr>
      <w:bookmarkStart w:id="6" w:name="_Toc514843143"/>
      <w:r>
        <w:t xml:space="preserve">B. </w:t>
      </w:r>
      <w:r w:rsidR="00A74364">
        <w:t>OBJECTIVE</w:t>
      </w:r>
      <w:r w:rsidRPr="0089195E">
        <w:t xml:space="preserve"> /NEED/JUSTIFICATION </w:t>
      </w:r>
      <w:r>
        <w:t>FOR</w:t>
      </w:r>
      <w:r w:rsidRPr="0089195E">
        <w:t xml:space="preserve"> ESIA</w:t>
      </w:r>
      <w:r w:rsidR="00FB744A">
        <w:t xml:space="preserve"> and RAP</w:t>
      </w:r>
      <w:bookmarkEnd w:id="6"/>
    </w:p>
    <w:p w14:paraId="492F9602" w14:textId="77777777" w:rsidR="008F3967" w:rsidRDefault="008F3967" w:rsidP="0089195E">
      <w:pPr>
        <w:spacing w:after="120" w:line="276" w:lineRule="auto"/>
        <w:jc w:val="both"/>
      </w:pPr>
    </w:p>
    <w:p w14:paraId="419AB1C1" w14:textId="77777777" w:rsidR="00A74364" w:rsidRDefault="006F57DD" w:rsidP="00D84F0A">
      <w:pPr>
        <w:jc w:val="both"/>
      </w:pPr>
      <w:r>
        <w:t>12.</w:t>
      </w:r>
      <w:r>
        <w:tab/>
      </w:r>
      <w:r w:rsidR="00A74364">
        <w:t>The princi</w:t>
      </w:r>
      <w:r w:rsidR="003247B6">
        <w:t xml:space="preserve">pal objectives of </w:t>
      </w:r>
      <w:r w:rsidR="002A17C5">
        <w:t>the</w:t>
      </w:r>
      <w:r w:rsidR="009776E4">
        <w:t xml:space="preserve"> ESIA</w:t>
      </w:r>
      <w:r w:rsidR="002A17C5">
        <w:t xml:space="preserve"> and RAP</w:t>
      </w:r>
      <w:r w:rsidR="009776E4">
        <w:t xml:space="preserve"> are</w:t>
      </w:r>
      <w:r w:rsidR="00A74364">
        <w:t xml:space="preserve"> to:</w:t>
      </w:r>
    </w:p>
    <w:p w14:paraId="66A20996" w14:textId="77777777" w:rsidR="00D84F0A" w:rsidRDefault="00D84F0A" w:rsidP="00D84F0A">
      <w:pPr>
        <w:jc w:val="both"/>
      </w:pPr>
    </w:p>
    <w:p w14:paraId="71569C7A" w14:textId="3A6A851F" w:rsidR="00A74364" w:rsidRDefault="00CE20B4" w:rsidP="003551A8">
      <w:pPr>
        <w:pStyle w:val="ListParagraph"/>
        <w:numPr>
          <w:ilvl w:val="0"/>
          <w:numId w:val="5"/>
        </w:numPr>
        <w:jc w:val="both"/>
        <w:rPr>
          <w:rFonts w:eastAsiaTheme="minorEastAsia"/>
        </w:rPr>
      </w:pPr>
      <w:r>
        <w:t>Determine</w:t>
      </w:r>
      <w:r w:rsidR="00A74364">
        <w:t xml:space="preserve"> and evaluate</w:t>
      </w:r>
      <w:r w:rsidR="001A0E4D">
        <w:t xml:space="preserve"> </w:t>
      </w:r>
      <w:r w:rsidR="00A74364">
        <w:t xml:space="preserve">potential </w:t>
      </w:r>
      <w:r w:rsidR="0089195E">
        <w:t>environmental and social imp</w:t>
      </w:r>
      <w:r w:rsidR="00A74364">
        <w:t>acts associated with the</w:t>
      </w:r>
      <w:r w:rsidR="0089195E">
        <w:t xml:space="preserve"> co</w:t>
      </w:r>
      <w:r>
        <w:t>nstruction</w:t>
      </w:r>
      <w:r w:rsidR="00385699">
        <w:t>, reservoir level increase</w:t>
      </w:r>
      <w:r>
        <w:t xml:space="preserve"> and operation of</w:t>
      </w:r>
      <w:r w:rsidR="00385699">
        <w:t xml:space="preserve"> the </w:t>
      </w:r>
      <w:proofErr w:type="spellStart"/>
      <w:r w:rsidR="00385699">
        <w:t>Kajaki</w:t>
      </w:r>
      <w:proofErr w:type="spellEnd"/>
      <w:r>
        <w:t xml:space="preserve"> </w:t>
      </w:r>
      <w:r w:rsidR="00E3568C">
        <w:t>dam</w:t>
      </w:r>
      <w:r w:rsidR="0089195E">
        <w:t xml:space="preserve">. </w:t>
      </w:r>
      <w:r w:rsidR="00385699">
        <w:rPr>
          <w:rFonts w:eastAsiaTheme="minorEastAsia"/>
        </w:rPr>
        <w:t>E</w:t>
      </w:r>
      <w:r w:rsidR="00322E4C">
        <w:rPr>
          <w:rFonts w:eastAsiaTheme="minorEastAsia"/>
        </w:rPr>
        <w:t>nvironmental and social</w:t>
      </w:r>
      <w:r w:rsidR="0089195E" w:rsidRPr="00A74364">
        <w:rPr>
          <w:rFonts w:eastAsiaTheme="minorEastAsia"/>
        </w:rPr>
        <w:t xml:space="preserve"> issues </w:t>
      </w:r>
      <w:r w:rsidR="00322E4C">
        <w:rPr>
          <w:rFonts w:eastAsiaTheme="minorEastAsia"/>
        </w:rPr>
        <w:t>identified in</w:t>
      </w:r>
      <w:r w:rsidR="00784B18" w:rsidRPr="00A74364">
        <w:rPr>
          <w:rFonts w:eastAsiaTheme="minorEastAsia"/>
        </w:rPr>
        <w:t xml:space="preserve"> the </w:t>
      </w:r>
      <w:r w:rsidR="00322E4C">
        <w:rPr>
          <w:rFonts w:eastAsiaTheme="minorEastAsia"/>
        </w:rPr>
        <w:t xml:space="preserve">earlier </w:t>
      </w:r>
      <w:r w:rsidR="00784B18" w:rsidRPr="00A74364">
        <w:rPr>
          <w:rFonts w:eastAsiaTheme="minorEastAsia"/>
        </w:rPr>
        <w:t>F</w:t>
      </w:r>
      <w:r w:rsidR="0005669B">
        <w:rPr>
          <w:rFonts w:eastAsiaTheme="minorEastAsia"/>
        </w:rPr>
        <w:t xml:space="preserve">easibility </w:t>
      </w:r>
      <w:r w:rsidR="00034692" w:rsidRPr="00A74364">
        <w:rPr>
          <w:rFonts w:eastAsiaTheme="minorEastAsia"/>
        </w:rPr>
        <w:t>S</w:t>
      </w:r>
      <w:r w:rsidR="00034692">
        <w:rPr>
          <w:rFonts w:eastAsiaTheme="minorEastAsia"/>
        </w:rPr>
        <w:t>tudie</w:t>
      </w:r>
      <w:r w:rsidR="00034692" w:rsidRPr="00A74364">
        <w:rPr>
          <w:rFonts w:eastAsiaTheme="minorEastAsia"/>
        </w:rPr>
        <w:t>s</w:t>
      </w:r>
      <w:r w:rsidR="00EB30B4">
        <w:rPr>
          <w:rFonts w:eastAsiaTheme="minorEastAsia"/>
        </w:rPr>
        <w:t xml:space="preserve"> and the ESIA</w:t>
      </w:r>
      <w:r w:rsidR="00833E69">
        <w:rPr>
          <w:rFonts w:eastAsiaTheme="minorEastAsia"/>
        </w:rPr>
        <w:t xml:space="preserve"> and Scoping Report</w:t>
      </w:r>
      <w:r w:rsidR="00EB30B4">
        <w:rPr>
          <w:rFonts w:eastAsiaTheme="minorEastAsia"/>
        </w:rPr>
        <w:t xml:space="preserve"> of April 2017</w:t>
      </w:r>
      <w:r w:rsidR="00034692" w:rsidRPr="00A74364">
        <w:rPr>
          <w:rFonts w:eastAsiaTheme="minorEastAsia"/>
        </w:rPr>
        <w:t xml:space="preserve"> </w:t>
      </w:r>
      <w:r w:rsidR="00322E4C">
        <w:rPr>
          <w:rFonts w:eastAsiaTheme="minorEastAsia"/>
        </w:rPr>
        <w:t>will</w:t>
      </w:r>
      <w:r w:rsidR="00385699">
        <w:rPr>
          <w:rFonts w:eastAsiaTheme="minorEastAsia"/>
        </w:rPr>
        <w:t xml:space="preserve"> need to</w:t>
      </w:r>
      <w:r w:rsidR="00322E4C">
        <w:rPr>
          <w:rFonts w:eastAsiaTheme="minorEastAsia"/>
        </w:rPr>
        <w:t xml:space="preserve"> be addressed</w:t>
      </w:r>
      <w:r w:rsidR="00385699">
        <w:rPr>
          <w:rFonts w:eastAsiaTheme="minorEastAsia"/>
        </w:rPr>
        <w:t xml:space="preserve"> in the new ESIA</w:t>
      </w:r>
      <w:r w:rsidR="00474D4C">
        <w:rPr>
          <w:rFonts w:eastAsiaTheme="minorEastAsia"/>
        </w:rPr>
        <w:t xml:space="preserve"> and RAP reports.</w:t>
      </w:r>
      <w:r w:rsidR="00890D6E">
        <w:rPr>
          <w:rFonts w:eastAsiaTheme="minorEastAsia"/>
        </w:rPr>
        <w:t xml:space="preserve"> The ESIA</w:t>
      </w:r>
      <w:r w:rsidR="00474D4C">
        <w:rPr>
          <w:rFonts w:eastAsiaTheme="minorEastAsia"/>
        </w:rPr>
        <w:t>/RAP</w:t>
      </w:r>
      <w:r w:rsidR="00890D6E">
        <w:rPr>
          <w:rFonts w:eastAsiaTheme="minorEastAsia"/>
        </w:rPr>
        <w:t xml:space="preserve"> Consultants should also identify additional environmental and social impacts</w:t>
      </w:r>
      <w:r w:rsidR="00B82FF8">
        <w:rPr>
          <w:rFonts w:eastAsiaTheme="minorEastAsia"/>
        </w:rPr>
        <w:t>. The ESIA Consultant should exercise maximum effort</w:t>
      </w:r>
      <w:r w:rsidR="00890D6E">
        <w:rPr>
          <w:rFonts w:eastAsiaTheme="minorEastAsia"/>
        </w:rPr>
        <w:t xml:space="preserve"> to avoid these impacts, minimize them</w:t>
      </w:r>
      <w:r w:rsidR="00474D4C">
        <w:rPr>
          <w:rFonts w:eastAsiaTheme="minorEastAsia"/>
        </w:rPr>
        <w:t xml:space="preserve">, </w:t>
      </w:r>
      <w:r w:rsidR="00890D6E">
        <w:rPr>
          <w:rFonts w:eastAsiaTheme="minorEastAsia"/>
        </w:rPr>
        <w:t>mitigate them</w:t>
      </w:r>
      <w:r w:rsidR="00474D4C">
        <w:rPr>
          <w:rFonts w:eastAsiaTheme="minorEastAsia"/>
        </w:rPr>
        <w:t xml:space="preserve"> or compensate them</w:t>
      </w:r>
      <w:r w:rsidR="00890D6E">
        <w:rPr>
          <w:rFonts w:eastAsiaTheme="minorEastAsia"/>
        </w:rPr>
        <w:t>.</w:t>
      </w:r>
      <w:r w:rsidR="004567EA">
        <w:rPr>
          <w:rFonts w:eastAsiaTheme="minorEastAsia"/>
        </w:rPr>
        <w:t xml:space="preserve"> The minimization or avoidance of involuntary resettlement is a major objective.</w:t>
      </w:r>
      <w:r w:rsidR="00D431C4">
        <w:rPr>
          <w:rFonts w:eastAsiaTheme="minorEastAsia"/>
        </w:rPr>
        <w:t xml:space="preserve"> The ESIA Consultants should also identify and evaluate environmental and social impacts associated with the potential resettlement of the </w:t>
      </w:r>
      <w:r w:rsidR="003D054E">
        <w:rPr>
          <w:rFonts w:eastAsiaTheme="minorEastAsia"/>
        </w:rPr>
        <w:t>Project Affected Persons (</w:t>
      </w:r>
      <w:r w:rsidR="00D431C4">
        <w:rPr>
          <w:rFonts w:eastAsiaTheme="minorEastAsia"/>
        </w:rPr>
        <w:t>PAPs</w:t>
      </w:r>
      <w:r w:rsidR="003D054E">
        <w:rPr>
          <w:rFonts w:eastAsiaTheme="minorEastAsia"/>
        </w:rPr>
        <w:t>)</w:t>
      </w:r>
      <w:r w:rsidR="00D431C4">
        <w:rPr>
          <w:rFonts w:eastAsiaTheme="minorEastAsia"/>
        </w:rPr>
        <w:t xml:space="preserve"> displaced from</w:t>
      </w:r>
      <w:r w:rsidR="00474D4C">
        <w:rPr>
          <w:rFonts w:eastAsiaTheme="minorEastAsia"/>
        </w:rPr>
        <w:t xml:space="preserve"> the</w:t>
      </w:r>
      <w:r w:rsidR="00D431C4">
        <w:rPr>
          <w:rFonts w:eastAsiaTheme="minorEastAsia"/>
        </w:rPr>
        <w:t xml:space="preserve"> </w:t>
      </w:r>
      <w:proofErr w:type="spellStart"/>
      <w:r w:rsidR="00D431C4">
        <w:rPr>
          <w:rFonts w:eastAsiaTheme="minorEastAsia"/>
        </w:rPr>
        <w:t>Kajaki</w:t>
      </w:r>
      <w:proofErr w:type="spellEnd"/>
      <w:r w:rsidR="00474D4C">
        <w:rPr>
          <w:rFonts w:eastAsiaTheme="minorEastAsia"/>
        </w:rPr>
        <w:t xml:space="preserve"> reservoir</w:t>
      </w:r>
      <w:r w:rsidR="00D431C4">
        <w:rPr>
          <w:rFonts w:eastAsiaTheme="minorEastAsia"/>
        </w:rPr>
        <w:t xml:space="preserve"> on one or more resettlement sites</w:t>
      </w:r>
      <w:r w:rsidR="00365332">
        <w:rPr>
          <w:rFonts w:eastAsiaTheme="minorEastAsia"/>
        </w:rPr>
        <w:t>, including the new irrigation areas for the PAPs,</w:t>
      </w:r>
      <w:r w:rsidR="00D431C4">
        <w:rPr>
          <w:rFonts w:eastAsiaTheme="minorEastAsia"/>
        </w:rPr>
        <w:t xml:space="preserve"> to be identified by the GOA. </w:t>
      </w:r>
    </w:p>
    <w:p w14:paraId="22BDDE1F" w14:textId="77777777" w:rsidR="00D84F0A" w:rsidRDefault="00D84F0A" w:rsidP="00D84F0A">
      <w:pPr>
        <w:pStyle w:val="ListParagraph"/>
        <w:ind w:left="1080"/>
        <w:jc w:val="both"/>
        <w:rPr>
          <w:rFonts w:eastAsiaTheme="minorEastAsia"/>
        </w:rPr>
      </w:pPr>
    </w:p>
    <w:p w14:paraId="68FF1105" w14:textId="770710C0" w:rsidR="00A74364" w:rsidRDefault="00CE20B4" w:rsidP="003551A8">
      <w:pPr>
        <w:pStyle w:val="ListParagraph"/>
        <w:numPr>
          <w:ilvl w:val="0"/>
          <w:numId w:val="5"/>
        </w:numPr>
        <w:jc w:val="both"/>
      </w:pPr>
      <w:r>
        <w:lastRenderedPageBreak/>
        <w:t>P</w:t>
      </w:r>
      <w:r w:rsidR="00322E4C">
        <w:t>ropose practical cost-</w:t>
      </w:r>
      <w:r w:rsidR="0089195E">
        <w:t>effective mitigation measures to either prevent or reduce any potential negative impacts a</w:t>
      </w:r>
      <w:r w:rsidR="00C02527">
        <w:t>t</w:t>
      </w:r>
      <w:r w:rsidR="00AD1CD0">
        <w:t xml:space="preserve"> </w:t>
      </w:r>
      <w:r w:rsidR="0089195E">
        <w:t xml:space="preserve">construction and </w:t>
      </w:r>
      <w:r w:rsidR="00C02527">
        <w:t>operation stages</w:t>
      </w:r>
      <w:r w:rsidR="00322E4C">
        <w:t xml:space="preserve"> of dam development. </w:t>
      </w:r>
      <w:r w:rsidR="00C505DB">
        <w:t>These mitigation measures should be presented in an Environmental and Social Management Pla</w:t>
      </w:r>
      <w:r w:rsidR="00C505DB" w:rsidRPr="00D74E99">
        <w:t>n (ESMP)</w:t>
      </w:r>
      <w:r w:rsidR="006E54EB" w:rsidRPr="00D74E99">
        <w:t xml:space="preserve"> as well as in </w:t>
      </w:r>
      <w:r w:rsidR="00CA2A52" w:rsidRPr="00D74E99">
        <w:t>Resettlement Action Plan (</w:t>
      </w:r>
      <w:r w:rsidR="006E54EB" w:rsidRPr="00D74E99">
        <w:t>RAP</w:t>
      </w:r>
      <w:r w:rsidR="00CA2A52" w:rsidRPr="00D74E99">
        <w:t>)</w:t>
      </w:r>
      <w:r w:rsidR="00C505DB" w:rsidRPr="00D74E99">
        <w:t xml:space="preserve">, which also should clarify the roles of the different stakeholders, </w:t>
      </w:r>
      <w:r w:rsidR="00CA2A52" w:rsidRPr="00D74E99">
        <w:t>i.</w:t>
      </w:r>
      <w:r w:rsidR="00C505DB" w:rsidRPr="00D74E99">
        <w:t xml:space="preserve">e. </w:t>
      </w:r>
      <w:r w:rsidR="00B7236F">
        <w:t>PIU</w:t>
      </w:r>
      <w:r w:rsidR="00AD1CD0">
        <w:t xml:space="preserve"> environmental and social</w:t>
      </w:r>
      <w:r w:rsidR="00B7236F">
        <w:t xml:space="preserve"> safeguard specialist</w:t>
      </w:r>
      <w:r w:rsidR="00AD1CD0">
        <w:t>s</w:t>
      </w:r>
      <w:r w:rsidR="00B7236F">
        <w:t>,</w:t>
      </w:r>
      <w:r w:rsidR="00AD1CD0">
        <w:t xml:space="preserve"> the </w:t>
      </w:r>
      <w:r w:rsidR="00C505DB" w:rsidRPr="00D74E99">
        <w:t>dam operator, contractors and owner’s engineer, etc.</w:t>
      </w:r>
      <w:r w:rsidR="00D431C4">
        <w:t xml:space="preserve"> The RAP will also comprise cost-effective mitigation measures to either prevent or reduce any potential negative impact at the resettlement site(s) and in relation to host communities.</w:t>
      </w:r>
    </w:p>
    <w:p w14:paraId="1C3CCAC7" w14:textId="77777777" w:rsidR="00D84F0A" w:rsidRPr="00D74E99" w:rsidRDefault="00D84F0A" w:rsidP="00D84F0A">
      <w:pPr>
        <w:jc w:val="both"/>
      </w:pPr>
    </w:p>
    <w:p w14:paraId="633C0597" w14:textId="6F0D7F1E" w:rsidR="00E009B3" w:rsidRDefault="00C70B19" w:rsidP="003551A8">
      <w:pPr>
        <w:pStyle w:val="ListParagraph"/>
        <w:numPr>
          <w:ilvl w:val="0"/>
          <w:numId w:val="5"/>
        </w:numPr>
        <w:jc w:val="both"/>
      </w:pPr>
      <w:r>
        <w:t xml:space="preserve">The ESIA Consultants should carry out a </w:t>
      </w:r>
      <w:r w:rsidRPr="00E87061">
        <w:rPr>
          <w:bCs/>
        </w:rPr>
        <w:t>Public Consultation</w:t>
      </w:r>
      <w:r w:rsidR="005A04A5" w:rsidRPr="00E87061">
        <w:rPr>
          <w:bCs/>
        </w:rPr>
        <w:t xml:space="preserve"> on this ESIA</w:t>
      </w:r>
      <w:r w:rsidR="00486CEE">
        <w:rPr>
          <w:bCs/>
        </w:rPr>
        <w:t xml:space="preserve"> and RAP</w:t>
      </w:r>
      <w:r w:rsidR="005A04A5" w:rsidRPr="00E87061">
        <w:rPr>
          <w:bCs/>
        </w:rPr>
        <w:t xml:space="preserve"> TOR</w:t>
      </w:r>
      <w:r w:rsidR="00697D32" w:rsidRPr="00E87061">
        <w:rPr>
          <w:bCs/>
        </w:rPr>
        <w:t>, based on</w:t>
      </w:r>
      <w:r w:rsidR="00486CEE">
        <w:rPr>
          <w:bCs/>
        </w:rPr>
        <w:t xml:space="preserve"> prior</w:t>
      </w:r>
      <w:r w:rsidR="004E678E" w:rsidRPr="00E87061">
        <w:rPr>
          <w:bCs/>
        </w:rPr>
        <w:t xml:space="preserve"> information </w:t>
      </w:r>
      <w:r w:rsidR="005A04A5" w:rsidRPr="00E87061">
        <w:rPr>
          <w:bCs/>
        </w:rPr>
        <w:t>made available to the project affected peoples</w:t>
      </w:r>
      <w:r w:rsidR="00486CEE">
        <w:rPr>
          <w:bCs/>
        </w:rPr>
        <w:t xml:space="preserve"> (PAPs) and interested parties</w:t>
      </w:r>
      <w:r w:rsidR="005A04A5" w:rsidRPr="00E87061">
        <w:rPr>
          <w:bCs/>
        </w:rPr>
        <w:t xml:space="preserve"> in advance of the</w:t>
      </w:r>
      <w:r w:rsidR="00486CEE">
        <w:rPr>
          <w:bCs/>
        </w:rPr>
        <w:t xml:space="preserve"> public</w:t>
      </w:r>
      <w:r w:rsidR="005A04A5" w:rsidRPr="00E87061">
        <w:rPr>
          <w:bCs/>
        </w:rPr>
        <w:t xml:space="preserve"> consultation meeting in a form and language accessible to them. The aim of the</w:t>
      </w:r>
      <w:r w:rsidR="00ED4A01">
        <w:rPr>
          <w:bCs/>
        </w:rPr>
        <w:t xml:space="preserve"> first</w:t>
      </w:r>
      <w:r w:rsidR="005A04A5" w:rsidRPr="00E87061">
        <w:rPr>
          <w:bCs/>
        </w:rPr>
        <w:t xml:space="preserve"> Public Consultation is to</w:t>
      </w:r>
      <w:r w:rsidR="005A04A5">
        <w:rPr>
          <w:b/>
          <w:bCs/>
        </w:rPr>
        <w:t xml:space="preserve"> </w:t>
      </w:r>
      <w:r>
        <w:t xml:space="preserve">identify concerns of stakeholder </w:t>
      </w:r>
      <w:r w:rsidR="00D431C4" w:rsidRPr="00D431C4">
        <w:t>both at</w:t>
      </w:r>
      <w:r w:rsidR="00E14455">
        <w:t xml:space="preserve"> the</w:t>
      </w:r>
      <w:r w:rsidR="00D431C4" w:rsidRPr="00D431C4">
        <w:t xml:space="preserve"> original</w:t>
      </w:r>
      <w:r w:rsidR="00E14455">
        <w:t xml:space="preserve"> dam</w:t>
      </w:r>
      <w:r w:rsidR="00D431C4" w:rsidRPr="00D431C4">
        <w:t xml:space="preserve"> site</w:t>
      </w:r>
      <w:r w:rsidR="00E14455">
        <w:t xml:space="preserve"> and reservoir site</w:t>
      </w:r>
      <w:r w:rsidR="00D431C4" w:rsidRPr="00D431C4">
        <w:t xml:space="preserve"> and</w:t>
      </w:r>
      <w:r w:rsidR="00E14455">
        <w:t xml:space="preserve"> the proposed new</w:t>
      </w:r>
      <w:r w:rsidR="00D431C4" w:rsidRPr="00D431C4">
        <w:t xml:space="preserve"> resettlement site</w:t>
      </w:r>
      <w:r w:rsidR="00E14455">
        <w:t>s</w:t>
      </w:r>
      <w:r w:rsidR="00D431C4">
        <w:t xml:space="preserve"> </w:t>
      </w:r>
      <w:r>
        <w:t>and incorporate the</w:t>
      </w:r>
      <w:r w:rsidR="00E14455">
        <w:t>se concerns</w:t>
      </w:r>
      <w:r>
        <w:t xml:space="preserve"> in the final ESIA</w:t>
      </w:r>
      <w:r w:rsidR="00E14455">
        <w:t xml:space="preserve"> and RAP</w:t>
      </w:r>
      <w:r>
        <w:t xml:space="preserve"> TOR. A second Public Consultation should be carried out on the draft final ESIA</w:t>
      </w:r>
      <w:r w:rsidR="001838FE">
        <w:t xml:space="preserve"> and RAP</w:t>
      </w:r>
      <w:r>
        <w:t xml:space="preserve"> Report. </w:t>
      </w:r>
      <w:r w:rsidR="00C549CA" w:rsidRPr="00D74E99">
        <w:t>The ESIA &amp; RAP</w:t>
      </w:r>
      <w:r w:rsidR="001838FE">
        <w:t xml:space="preserve"> Consultants in collaboration with the MEW</w:t>
      </w:r>
      <w:r w:rsidR="00C549CA" w:rsidRPr="00D74E99">
        <w:t xml:space="preserve"> should consult with PAPs</w:t>
      </w:r>
      <w:r w:rsidR="00B1584B">
        <w:t xml:space="preserve"> and other stakeholders</w:t>
      </w:r>
      <w:r w:rsidR="00D431C4">
        <w:t>, incl. host po</w:t>
      </w:r>
      <w:r w:rsidR="00ED1300">
        <w:t>pulation at resettlement site(s)</w:t>
      </w:r>
      <w:r w:rsidR="00B1584B">
        <w:t xml:space="preserve"> throughout the preparation of the ESIA and RAP</w:t>
      </w:r>
      <w:r w:rsidR="00C549CA" w:rsidRPr="00D74E99">
        <w:t xml:space="preserve"> and identify the concerns, incorporate</w:t>
      </w:r>
      <w:r w:rsidR="00B1584B">
        <w:t xml:space="preserve"> them</w:t>
      </w:r>
      <w:r w:rsidR="00C549CA" w:rsidRPr="00D74E99">
        <w:t xml:space="preserve"> in plans and recommendations, </w:t>
      </w:r>
      <w:r w:rsidR="006E54EB" w:rsidRPr="00D74E99">
        <w:t xml:space="preserve">ensure </w:t>
      </w:r>
      <w:r w:rsidR="00FB744A" w:rsidRPr="00D74E99">
        <w:t xml:space="preserve">that </w:t>
      </w:r>
      <w:r w:rsidR="006E54EB" w:rsidRPr="00D74E99">
        <w:t>their concerns are included</w:t>
      </w:r>
      <w:r w:rsidR="00B1584B">
        <w:t xml:space="preserve"> and addressed</w:t>
      </w:r>
      <w:r w:rsidR="006E54EB" w:rsidRPr="00D74E99">
        <w:t xml:space="preserve"> in the ESMP and RAP – establish</w:t>
      </w:r>
      <w:r w:rsidR="00697D32">
        <w:t xml:space="preserve"> a Grievance Redress Mechanism</w:t>
      </w:r>
      <w:r w:rsidR="006E54EB" w:rsidRPr="00D74E99">
        <w:t xml:space="preserve"> </w:t>
      </w:r>
      <w:r w:rsidR="00697D32">
        <w:t>(</w:t>
      </w:r>
      <w:r w:rsidR="006E54EB" w:rsidRPr="00D74E99">
        <w:t>GRM</w:t>
      </w:r>
      <w:r w:rsidR="00697D32">
        <w:t>)</w:t>
      </w:r>
      <w:r w:rsidR="00B1584B">
        <w:t xml:space="preserve"> for</w:t>
      </w:r>
      <w:r w:rsidR="001838FE">
        <w:t xml:space="preserve"> PAPs and</w:t>
      </w:r>
      <w:r w:rsidR="00B1584B">
        <w:t xml:space="preserve"> communities</w:t>
      </w:r>
      <w:r w:rsidR="00B74121">
        <w:t xml:space="preserve"> </w:t>
      </w:r>
      <w:r w:rsidR="00ED1300">
        <w:t xml:space="preserve">(incl. host communities) </w:t>
      </w:r>
      <w:r w:rsidR="00B74121">
        <w:t>and</w:t>
      </w:r>
      <w:r w:rsidR="001838FE">
        <w:t xml:space="preserve"> a separate GRM</w:t>
      </w:r>
      <w:r w:rsidR="00B74121">
        <w:t xml:space="preserve"> workers</w:t>
      </w:r>
      <w:r w:rsidR="001838FE">
        <w:t xml:space="preserve"> of the contractors</w:t>
      </w:r>
      <w:r w:rsidR="00B74121">
        <w:t xml:space="preserve"> </w:t>
      </w:r>
      <w:r w:rsidR="006E54EB" w:rsidRPr="00D74E99">
        <w:t>and develop</w:t>
      </w:r>
      <w:r w:rsidR="001838FE">
        <w:t xml:space="preserve"> an</w:t>
      </w:r>
      <w:r w:rsidR="006E54EB" w:rsidRPr="00D74E99">
        <w:t xml:space="preserve"> institutional mechanism to cater to these concerns. </w:t>
      </w:r>
      <w:r w:rsidR="00322E4C" w:rsidRPr="00D74E99">
        <w:t xml:space="preserve">Ensure the views and concerns of project affected people </w:t>
      </w:r>
      <w:r w:rsidR="009776E4" w:rsidRPr="00D74E99">
        <w:t xml:space="preserve">(PAPs) </w:t>
      </w:r>
      <w:r w:rsidR="00322E4C" w:rsidRPr="00D74E99">
        <w:t>are properly documented</w:t>
      </w:r>
      <w:r w:rsidR="00E009B3" w:rsidRPr="00D74E99">
        <w:t xml:space="preserve"> in the RAP</w:t>
      </w:r>
      <w:r w:rsidR="00322E4C" w:rsidRPr="00D74E99">
        <w:t xml:space="preserve"> and taken into consideration at all stages of project development.</w:t>
      </w:r>
      <w:r w:rsidR="00C06C36">
        <w:t xml:space="preserve"> All consultations should put special measures in place to ensure that the views of women and of any vulnerable/marginal</w:t>
      </w:r>
      <w:r w:rsidR="001838FE">
        <w:t xml:space="preserve"> people or</w:t>
      </w:r>
      <w:r w:rsidR="00C06C36">
        <w:t xml:space="preserve"> communities be duly heard</w:t>
      </w:r>
      <w:r w:rsidR="00985270">
        <w:t xml:space="preserve"> and addressed in the final ESIA/ESMP</w:t>
      </w:r>
      <w:r w:rsidR="001838FE">
        <w:t xml:space="preserve"> and RAP</w:t>
      </w:r>
      <w:r w:rsidR="00985270">
        <w:t>.</w:t>
      </w:r>
    </w:p>
    <w:p w14:paraId="10AF4EC5" w14:textId="77777777" w:rsidR="00D84F0A" w:rsidRPr="00D74E99" w:rsidRDefault="00D84F0A" w:rsidP="00D84F0A">
      <w:pPr>
        <w:jc w:val="both"/>
      </w:pPr>
    </w:p>
    <w:p w14:paraId="306D9809" w14:textId="77777777" w:rsidR="00322E4C" w:rsidRDefault="00322E4C" w:rsidP="003551A8">
      <w:pPr>
        <w:pStyle w:val="ListParagraph"/>
        <w:numPr>
          <w:ilvl w:val="0"/>
          <w:numId w:val="5"/>
        </w:numPr>
        <w:jc w:val="both"/>
      </w:pPr>
      <w:r w:rsidRPr="00D74E99">
        <w:t>Provide recommendations to</w:t>
      </w:r>
      <w:r>
        <w:t xml:space="preserve"> ensure overall environmental and social sustainability of the project</w:t>
      </w:r>
      <w:r w:rsidR="00C02527">
        <w:t>.</w:t>
      </w:r>
    </w:p>
    <w:p w14:paraId="776E5B25" w14:textId="77777777" w:rsidR="00D84F0A" w:rsidRDefault="00D84F0A" w:rsidP="00D84F0A">
      <w:pPr>
        <w:jc w:val="both"/>
      </w:pPr>
    </w:p>
    <w:p w14:paraId="5FAB9E63" w14:textId="77777777" w:rsidR="0089195E" w:rsidRDefault="00C02527" w:rsidP="003551A8">
      <w:pPr>
        <w:pStyle w:val="ListParagraph"/>
        <w:numPr>
          <w:ilvl w:val="0"/>
          <w:numId w:val="5"/>
        </w:numPr>
        <w:jc w:val="both"/>
      </w:pPr>
      <w:r>
        <w:t>H</w:t>
      </w:r>
      <w:r w:rsidR="0089195E">
        <w:t xml:space="preserve">elp the </w:t>
      </w:r>
      <w:proofErr w:type="spellStart"/>
      <w:r w:rsidR="0089195E">
        <w:t>GoA</w:t>
      </w:r>
      <w:proofErr w:type="spellEnd"/>
      <w:r w:rsidR="0089195E">
        <w:t xml:space="preserve"> ensure that the construction and operation of </w:t>
      </w:r>
      <w:r>
        <w:t>the</w:t>
      </w:r>
      <w:r w:rsidR="001A0E4D">
        <w:t xml:space="preserve"> </w:t>
      </w:r>
      <w:r w:rsidR="00E3568C">
        <w:t>dam development</w:t>
      </w:r>
      <w:r w:rsidR="001A0E4D">
        <w:t xml:space="preserve"> </w:t>
      </w:r>
      <w:r w:rsidR="00E009B3">
        <w:t xml:space="preserve">and the resettlement </w:t>
      </w:r>
      <w:r w:rsidR="0089195E">
        <w:t>complies with all relevant national laws</w:t>
      </w:r>
      <w:r>
        <w:t>, donors’ policies</w:t>
      </w:r>
      <w:r w:rsidR="0089195E">
        <w:t xml:space="preserve"> and regulations as well as internationally recognized </w:t>
      </w:r>
      <w:r w:rsidR="001D2698">
        <w:t xml:space="preserve">standards and </w:t>
      </w:r>
      <w:r w:rsidR="00034692">
        <w:t>best practice</w:t>
      </w:r>
      <w:r w:rsidR="0089195E">
        <w:t>.</w:t>
      </w:r>
    </w:p>
    <w:p w14:paraId="55E83739" w14:textId="77777777" w:rsidR="00D84F0A" w:rsidRDefault="00D84F0A" w:rsidP="00D84F0A">
      <w:pPr>
        <w:jc w:val="both"/>
      </w:pPr>
    </w:p>
    <w:p w14:paraId="489B57D4" w14:textId="4F75FE61" w:rsidR="00034692" w:rsidRDefault="00CA2A52" w:rsidP="003551A8">
      <w:pPr>
        <w:pStyle w:val="ListParagraph"/>
        <w:numPr>
          <w:ilvl w:val="0"/>
          <w:numId w:val="5"/>
        </w:numPr>
        <w:jc w:val="both"/>
      </w:pPr>
      <w:r>
        <w:t>Prepare a Resettlement Action Plan (</w:t>
      </w:r>
      <w:r w:rsidR="00034692">
        <w:t>RAP</w:t>
      </w:r>
      <w:r>
        <w:t>),</w:t>
      </w:r>
      <w:r w:rsidR="006856ED">
        <w:t xml:space="preserve"> </w:t>
      </w:r>
      <w:r>
        <w:t>as</w:t>
      </w:r>
      <w:r w:rsidR="00034692">
        <w:t xml:space="preserve"> a second objective</w:t>
      </w:r>
      <w:r w:rsidR="00352F0D">
        <w:t xml:space="preserve"> and separate document</w:t>
      </w:r>
      <w:r w:rsidR="00034692">
        <w:t xml:space="preserve"> of the overall assignment, as reflected under Scope below:</w:t>
      </w:r>
    </w:p>
    <w:p w14:paraId="0A853CDB" w14:textId="77777777" w:rsidR="000273AD" w:rsidRDefault="000273AD" w:rsidP="000273AD">
      <w:pPr>
        <w:pStyle w:val="ListParagraph"/>
        <w:spacing w:after="120" w:line="276" w:lineRule="auto"/>
        <w:ind w:left="1080"/>
        <w:jc w:val="both"/>
        <w:sectPr w:rsidR="000273AD" w:rsidSect="000273AD">
          <w:pgSz w:w="11906" w:h="16838"/>
          <w:pgMar w:top="1440" w:right="1440" w:bottom="1440" w:left="1440" w:header="706" w:footer="706" w:gutter="0"/>
          <w:cols w:space="708"/>
          <w:docGrid w:linePitch="360"/>
        </w:sectPr>
      </w:pPr>
    </w:p>
    <w:p w14:paraId="347C530F" w14:textId="77777777" w:rsidR="000273AD" w:rsidRPr="00C5291F" w:rsidRDefault="000273AD" w:rsidP="003551A8">
      <w:pPr>
        <w:pStyle w:val="Heading2"/>
        <w:numPr>
          <w:ilvl w:val="0"/>
          <w:numId w:val="28"/>
        </w:numPr>
        <w:rPr>
          <w:sz w:val="22"/>
          <w:szCs w:val="22"/>
        </w:rPr>
      </w:pPr>
      <w:bookmarkStart w:id="7" w:name="_Toc379455097"/>
      <w:r w:rsidRPr="00C5291F">
        <w:rPr>
          <w:sz w:val="22"/>
          <w:szCs w:val="22"/>
        </w:rPr>
        <w:lastRenderedPageBreak/>
        <w:t>Phasing of the Assessments</w:t>
      </w:r>
      <w:bookmarkEnd w:id="7"/>
    </w:p>
    <w:p w14:paraId="208B3474" w14:textId="77777777" w:rsidR="006F57DD" w:rsidRDefault="006F57DD" w:rsidP="000273AD">
      <w:pPr>
        <w:spacing w:after="120" w:line="276" w:lineRule="auto"/>
        <w:jc w:val="both"/>
        <w:rPr>
          <w:sz w:val="22"/>
          <w:szCs w:val="22"/>
        </w:rPr>
      </w:pPr>
    </w:p>
    <w:p w14:paraId="1767FCFE" w14:textId="041921BD" w:rsidR="000273AD" w:rsidRPr="00C5291F" w:rsidRDefault="006F57DD" w:rsidP="000273AD">
      <w:pPr>
        <w:spacing w:after="120" w:line="276" w:lineRule="auto"/>
        <w:jc w:val="both"/>
        <w:rPr>
          <w:sz w:val="22"/>
          <w:szCs w:val="22"/>
        </w:rPr>
      </w:pPr>
      <w:r>
        <w:rPr>
          <w:sz w:val="22"/>
          <w:szCs w:val="22"/>
        </w:rPr>
        <w:t>13.</w:t>
      </w:r>
      <w:r>
        <w:rPr>
          <w:sz w:val="22"/>
          <w:szCs w:val="22"/>
        </w:rPr>
        <w:tab/>
      </w:r>
      <w:r w:rsidR="000273AD" w:rsidRPr="00C5291F">
        <w:rPr>
          <w:sz w:val="22"/>
          <w:szCs w:val="22"/>
        </w:rPr>
        <w:t xml:space="preserve">Project preparation for </w:t>
      </w:r>
      <w:proofErr w:type="spellStart"/>
      <w:r w:rsidR="000273AD" w:rsidRPr="00C5291F">
        <w:rPr>
          <w:sz w:val="22"/>
          <w:szCs w:val="22"/>
        </w:rPr>
        <w:t>Kajaki</w:t>
      </w:r>
      <w:proofErr w:type="spellEnd"/>
      <w:r w:rsidR="000273AD" w:rsidRPr="00C5291F">
        <w:rPr>
          <w:sz w:val="22"/>
          <w:szCs w:val="22"/>
        </w:rPr>
        <w:t xml:space="preserve"> site will involve</w:t>
      </w:r>
      <w:r w:rsidR="00FB6980">
        <w:rPr>
          <w:sz w:val="22"/>
          <w:szCs w:val="22"/>
        </w:rPr>
        <w:t xml:space="preserve"> </w:t>
      </w:r>
      <w:r w:rsidR="000273AD" w:rsidRPr="00C5291F">
        <w:rPr>
          <w:sz w:val="22"/>
          <w:szCs w:val="22"/>
        </w:rPr>
        <w:t>the following:</w:t>
      </w:r>
    </w:p>
    <w:p w14:paraId="0B614E41" w14:textId="6242FBDF" w:rsidR="000273AD" w:rsidRPr="00FF6E2C" w:rsidRDefault="000273AD" w:rsidP="003551A8">
      <w:pPr>
        <w:numPr>
          <w:ilvl w:val="2"/>
          <w:numId w:val="30"/>
        </w:numPr>
        <w:spacing w:before="120" w:after="120" w:line="276" w:lineRule="auto"/>
        <w:ind w:left="1276" w:hanging="425"/>
        <w:jc w:val="both"/>
        <w:rPr>
          <w:sz w:val="22"/>
          <w:szCs w:val="22"/>
        </w:rPr>
      </w:pPr>
      <w:r w:rsidRPr="00C5291F">
        <w:rPr>
          <w:b/>
          <w:bCs/>
          <w:sz w:val="22"/>
          <w:szCs w:val="22"/>
        </w:rPr>
        <w:t>Part I</w:t>
      </w:r>
      <w:r w:rsidRPr="00C5291F">
        <w:rPr>
          <w:sz w:val="22"/>
          <w:szCs w:val="22"/>
        </w:rPr>
        <w:t xml:space="preserve">: </w:t>
      </w:r>
      <w:r w:rsidR="00167001">
        <w:rPr>
          <w:sz w:val="22"/>
          <w:szCs w:val="22"/>
        </w:rPr>
        <w:t>Review of t</w:t>
      </w:r>
      <w:r w:rsidRPr="00C5291F">
        <w:rPr>
          <w:sz w:val="22"/>
          <w:szCs w:val="22"/>
        </w:rPr>
        <w:t>he</w:t>
      </w:r>
      <w:r w:rsidR="0051222C">
        <w:rPr>
          <w:sz w:val="22"/>
          <w:szCs w:val="22"/>
        </w:rPr>
        <w:t xml:space="preserve"> existing</w:t>
      </w:r>
      <w:r w:rsidRPr="00C5291F">
        <w:rPr>
          <w:sz w:val="22"/>
          <w:szCs w:val="22"/>
        </w:rPr>
        <w:t xml:space="preserve"> Feasibility </w:t>
      </w:r>
      <w:r w:rsidR="00980F9B">
        <w:rPr>
          <w:sz w:val="22"/>
          <w:szCs w:val="22"/>
        </w:rPr>
        <w:t>S</w:t>
      </w:r>
      <w:r w:rsidRPr="00C5291F">
        <w:rPr>
          <w:sz w:val="22"/>
          <w:szCs w:val="22"/>
        </w:rPr>
        <w:t>tudy</w:t>
      </w:r>
      <w:r w:rsidR="00F85C9E">
        <w:rPr>
          <w:sz w:val="22"/>
          <w:szCs w:val="22"/>
        </w:rPr>
        <w:t xml:space="preserve"> and existing ESIA</w:t>
      </w:r>
      <w:r w:rsidR="00980F9B">
        <w:rPr>
          <w:sz w:val="22"/>
          <w:szCs w:val="22"/>
        </w:rPr>
        <w:t xml:space="preserve"> prepared</w:t>
      </w:r>
      <w:r w:rsidRPr="00C5291F">
        <w:rPr>
          <w:sz w:val="22"/>
          <w:szCs w:val="22"/>
        </w:rPr>
        <w:t xml:space="preserve"> by 77 </w:t>
      </w:r>
      <w:r w:rsidR="00167001">
        <w:rPr>
          <w:sz w:val="22"/>
          <w:szCs w:val="22"/>
        </w:rPr>
        <w:t>C</w:t>
      </w:r>
      <w:r w:rsidRPr="00C5291F">
        <w:rPr>
          <w:sz w:val="22"/>
          <w:szCs w:val="22"/>
        </w:rPr>
        <w:t>ompany</w:t>
      </w:r>
      <w:r w:rsidR="00980F9B">
        <w:rPr>
          <w:sz w:val="22"/>
          <w:szCs w:val="22"/>
        </w:rPr>
        <w:t>.</w:t>
      </w:r>
      <w:r w:rsidRPr="00C5291F">
        <w:rPr>
          <w:sz w:val="22"/>
          <w:szCs w:val="22"/>
        </w:rPr>
        <w:t xml:space="preserve"> </w:t>
      </w:r>
      <w:r w:rsidR="00167001">
        <w:rPr>
          <w:sz w:val="22"/>
          <w:szCs w:val="22"/>
        </w:rPr>
        <w:t>Based on the present design</w:t>
      </w:r>
      <w:r w:rsidR="00F85C9E">
        <w:rPr>
          <w:sz w:val="22"/>
          <w:szCs w:val="22"/>
        </w:rPr>
        <w:t>,</w:t>
      </w:r>
      <w:r w:rsidR="00167001">
        <w:rPr>
          <w:sz w:val="22"/>
          <w:szCs w:val="22"/>
        </w:rPr>
        <w:t xml:space="preserve"> t</w:t>
      </w:r>
      <w:r w:rsidR="000C20C8">
        <w:rPr>
          <w:sz w:val="22"/>
          <w:szCs w:val="22"/>
        </w:rPr>
        <w:t>he ESIA Consultants should analyze how</w:t>
      </w:r>
      <w:r w:rsidR="00056578">
        <w:rPr>
          <w:sz w:val="22"/>
          <w:szCs w:val="22"/>
        </w:rPr>
        <w:t xml:space="preserve"> resettlement</w:t>
      </w:r>
      <w:r w:rsidR="000C20C8">
        <w:rPr>
          <w:sz w:val="22"/>
          <w:szCs w:val="22"/>
        </w:rPr>
        <w:t xml:space="preserve"> can be minimized</w:t>
      </w:r>
      <w:r w:rsidR="00FF6E2C">
        <w:rPr>
          <w:sz w:val="22"/>
          <w:szCs w:val="22"/>
        </w:rPr>
        <w:t>, a</w:t>
      </w:r>
      <w:r w:rsidR="000C20C8">
        <w:rPr>
          <w:sz w:val="22"/>
          <w:szCs w:val="22"/>
        </w:rPr>
        <w:t>nd</w:t>
      </w:r>
      <w:r w:rsidR="00FF6E2C">
        <w:rPr>
          <w:sz w:val="22"/>
          <w:szCs w:val="22"/>
        </w:rPr>
        <w:t xml:space="preserve"> water resources management during operation</w:t>
      </w:r>
      <w:r w:rsidR="000C20C8">
        <w:rPr>
          <w:sz w:val="22"/>
          <w:szCs w:val="22"/>
        </w:rPr>
        <w:t xml:space="preserve"> can be optimized</w:t>
      </w:r>
      <w:r w:rsidR="00FF6E2C">
        <w:rPr>
          <w:sz w:val="22"/>
          <w:szCs w:val="22"/>
        </w:rPr>
        <w:t xml:space="preserve"> for downstream </w:t>
      </w:r>
      <w:r w:rsidR="000C20C8">
        <w:rPr>
          <w:sz w:val="22"/>
          <w:szCs w:val="22"/>
        </w:rPr>
        <w:t>users</w:t>
      </w:r>
      <w:r w:rsidR="00FF6E2C">
        <w:rPr>
          <w:sz w:val="22"/>
          <w:szCs w:val="22"/>
        </w:rPr>
        <w:t>.</w:t>
      </w:r>
    </w:p>
    <w:p w14:paraId="1D088214" w14:textId="0BFCB232" w:rsidR="00A310FF" w:rsidRPr="00E87061" w:rsidRDefault="000273AD" w:rsidP="00E87061">
      <w:pPr>
        <w:pStyle w:val="ListParagraph"/>
        <w:numPr>
          <w:ilvl w:val="2"/>
          <w:numId w:val="30"/>
        </w:numPr>
        <w:shd w:val="clear" w:color="auto" w:fill="FFFFFF"/>
        <w:ind w:left="1260"/>
        <w:jc w:val="both"/>
        <w:rPr>
          <w:sz w:val="22"/>
          <w:szCs w:val="22"/>
        </w:rPr>
      </w:pPr>
      <w:r w:rsidRPr="00D86A6C">
        <w:rPr>
          <w:b/>
          <w:bCs/>
          <w:sz w:val="22"/>
          <w:szCs w:val="22"/>
        </w:rPr>
        <w:t>Part II:</w:t>
      </w:r>
      <w:r w:rsidRPr="00D86A6C">
        <w:rPr>
          <w:sz w:val="22"/>
          <w:szCs w:val="22"/>
        </w:rPr>
        <w:t xml:space="preserve"> </w:t>
      </w:r>
      <w:r w:rsidR="00167001">
        <w:rPr>
          <w:sz w:val="22"/>
          <w:szCs w:val="22"/>
        </w:rPr>
        <w:t xml:space="preserve">Preparation of an </w:t>
      </w:r>
      <w:r w:rsidRPr="00D86A6C">
        <w:rPr>
          <w:sz w:val="22"/>
          <w:szCs w:val="22"/>
        </w:rPr>
        <w:t>Environmental Impact Assessment (EIA),</w:t>
      </w:r>
      <w:r w:rsidR="00167001">
        <w:rPr>
          <w:sz w:val="22"/>
          <w:szCs w:val="22"/>
        </w:rPr>
        <w:t xml:space="preserve"> a</w:t>
      </w:r>
      <w:r w:rsidRPr="00D86A6C">
        <w:rPr>
          <w:sz w:val="22"/>
          <w:szCs w:val="22"/>
        </w:rPr>
        <w:t xml:space="preserve"> Social </w:t>
      </w:r>
      <w:r w:rsidR="005337CD" w:rsidRPr="00D86A6C">
        <w:rPr>
          <w:sz w:val="22"/>
          <w:szCs w:val="22"/>
        </w:rPr>
        <w:t xml:space="preserve">Impact </w:t>
      </w:r>
      <w:r w:rsidRPr="003551A8">
        <w:rPr>
          <w:sz w:val="22"/>
          <w:szCs w:val="22"/>
        </w:rPr>
        <w:t>Assessment (SIA) and</w:t>
      </w:r>
      <w:r w:rsidR="00167001">
        <w:rPr>
          <w:sz w:val="22"/>
          <w:szCs w:val="22"/>
        </w:rPr>
        <w:t xml:space="preserve"> a</w:t>
      </w:r>
      <w:r w:rsidRPr="003551A8">
        <w:rPr>
          <w:sz w:val="22"/>
          <w:szCs w:val="22"/>
        </w:rPr>
        <w:t xml:space="preserve"> RAP for the</w:t>
      </w:r>
      <w:r w:rsidR="00167001">
        <w:rPr>
          <w:sz w:val="22"/>
          <w:szCs w:val="22"/>
        </w:rPr>
        <w:t xml:space="preserve"> direct and indirect</w:t>
      </w:r>
      <w:r w:rsidRPr="003551A8">
        <w:rPr>
          <w:sz w:val="22"/>
          <w:szCs w:val="22"/>
        </w:rPr>
        <w:t xml:space="preserve"> area of influence that include dam site,</w:t>
      </w:r>
      <w:r w:rsidR="00167001">
        <w:rPr>
          <w:sz w:val="22"/>
          <w:szCs w:val="22"/>
        </w:rPr>
        <w:t xml:space="preserve"> reservoir area, upstream watershed and downstream area of the dam,</w:t>
      </w:r>
      <w:r w:rsidRPr="003551A8">
        <w:rPr>
          <w:sz w:val="22"/>
          <w:szCs w:val="22"/>
        </w:rPr>
        <w:t xml:space="preserve"> including </w:t>
      </w:r>
      <w:r w:rsidRPr="00E87061">
        <w:rPr>
          <w:bCs/>
          <w:sz w:val="22"/>
          <w:szCs w:val="22"/>
        </w:rPr>
        <w:t>associated facilities</w:t>
      </w:r>
      <w:r w:rsidR="00167001">
        <w:rPr>
          <w:bCs/>
          <w:sz w:val="22"/>
          <w:szCs w:val="22"/>
        </w:rPr>
        <w:t>.</w:t>
      </w:r>
      <w:r w:rsidR="00D86A6C" w:rsidRPr="003551A8">
        <w:rPr>
          <w:sz w:val="22"/>
          <w:szCs w:val="22"/>
        </w:rPr>
        <w:t xml:space="preserve"> Associated Facilities means facilities or activities that are not funded as part of the project and, in the judgment of the Bank, are: (a) directly and significantly related to the project; (b) carried out, or planned to be carried out, contemporaneously with project; and (c) necessary for the project to be viable and would not have been constructed, expanded or conducted if the project did not exist.</w:t>
      </w:r>
      <w:r w:rsidR="00167001">
        <w:rPr>
          <w:sz w:val="22"/>
          <w:szCs w:val="22"/>
        </w:rPr>
        <w:t xml:space="preserve"> </w:t>
      </w:r>
      <w:r w:rsidR="00D86A6C" w:rsidRPr="00E87061">
        <w:rPr>
          <w:sz w:val="22"/>
          <w:szCs w:val="22"/>
        </w:rPr>
        <w:t xml:space="preserve">For facilities or activities to be Associated Facilities, they must meet all three criteria. </w:t>
      </w:r>
      <w:r w:rsidR="00B00B87" w:rsidRPr="00E87061">
        <w:rPr>
          <w:sz w:val="22"/>
          <w:szCs w:val="22"/>
        </w:rPr>
        <w:t>Consistent with the definitions and requirements of PS</w:t>
      </w:r>
      <w:r w:rsidR="00455E15" w:rsidRPr="00E87061">
        <w:rPr>
          <w:sz w:val="22"/>
          <w:szCs w:val="22"/>
        </w:rPr>
        <w:t>1</w:t>
      </w:r>
      <w:r w:rsidR="00B00B87" w:rsidRPr="00E87061">
        <w:rPr>
          <w:sz w:val="22"/>
          <w:szCs w:val="22"/>
        </w:rPr>
        <w:t>, a</w:t>
      </w:r>
      <w:r w:rsidR="00FF6E2C" w:rsidRPr="00E87061">
        <w:rPr>
          <w:sz w:val="22"/>
          <w:szCs w:val="22"/>
        </w:rPr>
        <w:t xml:space="preserve">ssociated facilities </w:t>
      </w:r>
      <w:r w:rsidR="00B00B87" w:rsidRPr="00E87061">
        <w:rPr>
          <w:sz w:val="22"/>
          <w:szCs w:val="22"/>
        </w:rPr>
        <w:t>for this Project are:</w:t>
      </w:r>
      <w:r w:rsidR="008E22E9" w:rsidRPr="00E87061">
        <w:rPr>
          <w:sz w:val="22"/>
          <w:szCs w:val="22"/>
        </w:rPr>
        <w:t xml:space="preserve"> quarries,</w:t>
      </w:r>
      <w:r w:rsidRPr="00E87061">
        <w:rPr>
          <w:sz w:val="22"/>
          <w:szCs w:val="22"/>
        </w:rPr>
        <w:t xml:space="preserve"> irrigation canal, relocation site</w:t>
      </w:r>
      <w:r w:rsidR="00056578" w:rsidRPr="00E87061">
        <w:rPr>
          <w:sz w:val="22"/>
          <w:szCs w:val="22"/>
        </w:rPr>
        <w:t>s, upstream from reservoir</w:t>
      </w:r>
      <w:r w:rsidR="00FF6E2C" w:rsidRPr="00E87061">
        <w:rPr>
          <w:sz w:val="22"/>
          <w:szCs w:val="22"/>
        </w:rPr>
        <w:t xml:space="preserve"> (watershed</w:t>
      </w:r>
      <w:r w:rsidR="00A310FF" w:rsidRPr="00E87061">
        <w:rPr>
          <w:sz w:val="22"/>
          <w:szCs w:val="22"/>
        </w:rPr>
        <w:t xml:space="preserve"> upstream of the dam</w:t>
      </w:r>
      <w:r w:rsidR="00FF6E2C" w:rsidRPr="00E87061">
        <w:rPr>
          <w:sz w:val="22"/>
          <w:szCs w:val="22"/>
        </w:rPr>
        <w:t>)</w:t>
      </w:r>
      <w:r w:rsidR="00056578" w:rsidRPr="00E87061">
        <w:rPr>
          <w:sz w:val="22"/>
          <w:szCs w:val="22"/>
        </w:rPr>
        <w:t>, reservoir area and downstream impacts</w:t>
      </w:r>
      <w:r w:rsidRPr="00E87061">
        <w:rPr>
          <w:sz w:val="22"/>
          <w:szCs w:val="22"/>
        </w:rPr>
        <w:t>,</w:t>
      </w:r>
      <w:r w:rsidR="00056578" w:rsidRPr="00E87061">
        <w:rPr>
          <w:sz w:val="22"/>
          <w:szCs w:val="22"/>
        </w:rPr>
        <w:t xml:space="preserve"> </w:t>
      </w:r>
      <w:r w:rsidR="00434AC3" w:rsidRPr="00E87061">
        <w:rPr>
          <w:sz w:val="22"/>
          <w:szCs w:val="22"/>
        </w:rPr>
        <w:t xml:space="preserve">transmission lines, </w:t>
      </w:r>
      <w:r w:rsidR="00056578" w:rsidRPr="00E87061">
        <w:rPr>
          <w:sz w:val="22"/>
          <w:szCs w:val="22"/>
        </w:rPr>
        <w:t>as well an environmental flow</w:t>
      </w:r>
      <w:r w:rsidR="00700D77" w:rsidRPr="00E87061">
        <w:rPr>
          <w:sz w:val="22"/>
          <w:szCs w:val="22"/>
        </w:rPr>
        <w:t xml:space="preserve"> </w:t>
      </w:r>
      <w:r w:rsidR="00A310FF" w:rsidRPr="00E87061">
        <w:rPr>
          <w:sz w:val="22"/>
          <w:szCs w:val="22"/>
        </w:rPr>
        <w:t>for downstream users and</w:t>
      </w:r>
      <w:r w:rsidR="00056578" w:rsidRPr="00E87061">
        <w:rPr>
          <w:sz w:val="22"/>
          <w:szCs w:val="22"/>
        </w:rPr>
        <w:t xml:space="preserve"> ecosystems</w:t>
      </w:r>
      <w:r w:rsidRPr="00E87061">
        <w:rPr>
          <w:sz w:val="22"/>
          <w:szCs w:val="22"/>
        </w:rPr>
        <w:t>.</w:t>
      </w:r>
      <w:r w:rsidR="00ED1300" w:rsidRPr="00E87061">
        <w:rPr>
          <w:sz w:val="22"/>
          <w:szCs w:val="22"/>
        </w:rPr>
        <w:t xml:space="preserve"> Environmental Impact Assessment (EIA), Social Impact Assessment (SIA)</w:t>
      </w:r>
      <w:r w:rsidR="00A310FF" w:rsidRPr="00E87061">
        <w:rPr>
          <w:sz w:val="22"/>
          <w:szCs w:val="22"/>
        </w:rPr>
        <w:t xml:space="preserve"> of the resettlement sites needed</w:t>
      </w:r>
      <w:r w:rsidR="00ED1300" w:rsidRPr="00E87061">
        <w:rPr>
          <w:sz w:val="22"/>
          <w:szCs w:val="22"/>
        </w:rPr>
        <w:t xml:space="preserve"> for the resettlement of</w:t>
      </w:r>
      <w:r w:rsidR="00A310FF" w:rsidRPr="00E87061">
        <w:rPr>
          <w:sz w:val="22"/>
          <w:szCs w:val="22"/>
        </w:rPr>
        <w:t xml:space="preserve"> the</w:t>
      </w:r>
      <w:r w:rsidR="00ED1300" w:rsidRPr="00E87061">
        <w:rPr>
          <w:sz w:val="22"/>
          <w:szCs w:val="22"/>
        </w:rPr>
        <w:t xml:space="preserve"> </w:t>
      </w:r>
      <w:proofErr w:type="spellStart"/>
      <w:r w:rsidR="003440B3" w:rsidRPr="00E87061">
        <w:rPr>
          <w:sz w:val="22"/>
          <w:szCs w:val="22"/>
        </w:rPr>
        <w:t>Kajaki</w:t>
      </w:r>
      <w:proofErr w:type="spellEnd"/>
      <w:r w:rsidR="003440B3" w:rsidRPr="00E87061">
        <w:rPr>
          <w:sz w:val="22"/>
          <w:szCs w:val="22"/>
        </w:rPr>
        <w:t xml:space="preserve"> PAPs</w:t>
      </w:r>
      <w:r w:rsidR="00ED1300" w:rsidRPr="00E87061">
        <w:rPr>
          <w:sz w:val="22"/>
          <w:szCs w:val="22"/>
        </w:rPr>
        <w:t xml:space="preserve"> covering impact on land and water resources,</w:t>
      </w:r>
      <w:r w:rsidR="00A310FF" w:rsidRPr="00E87061">
        <w:rPr>
          <w:sz w:val="22"/>
          <w:szCs w:val="22"/>
        </w:rPr>
        <w:t xml:space="preserve"> public</w:t>
      </w:r>
      <w:r w:rsidR="00ED1300" w:rsidRPr="00E87061">
        <w:rPr>
          <w:sz w:val="22"/>
          <w:szCs w:val="22"/>
        </w:rPr>
        <w:t xml:space="preserve"> services, and social impact on host communit</w:t>
      </w:r>
      <w:r w:rsidR="002A2FCA" w:rsidRPr="00E87061">
        <w:rPr>
          <w:sz w:val="22"/>
          <w:szCs w:val="22"/>
        </w:rPr>
        <w:t>i</w:t>
      </w:r>
      <w:r w:rsidR="00ED1300" w:rsidRPr="00E87061">
        <w:rPr>
          <w:sz w:val="22"/>
          <w:szCs w:val="22"/>
        </w:rPr>
        <w:t>es.</w:t>
      </w:r>
      <w:r w:rsidR="002A2FCA" w:rsidRPr="00E87061">
        <w:rPr>
          <w:sz w:val="22"/>
          <w:szCs w:val="22"/>
        </w:rPr>
        <w:t xml:space="preserve"> </w:t>
      </w:r>
    </w:p>
    <w:p w14:paraId="654BD711" w14:textId="39ED7F6B" w:rsidR="000273AD" w:rsidRPr="00C5291F" w:rsidRDefault="000273AD" w:rsidP="003551A8">
      <w:pPr>
        <w:numPr>
          <w:ilvl w:val="2"/>
          <w:numId w:val="30"/>
        </w:numPr>
        <w:spacing w:before="120" w:after="120" w:line="276" w:lineRule="auto"/>
        <w:ind w:left="1276" w:hanging="425"/>
        <w:jc w:val="both"/>
        <w:rPr>
          <w:sz w:val="22"/>
          <w:szCs w:val="22"/>
        </w:rPr>
      </w:pPr>
      <w:r w:rsidRPr="00C5291F">
        <w:rPr>
          <w:b/>
          <w:bCs/>
          <w:sz w:val="22"/>
          <w:szCs w:val="22"/>
        </w:rPr>
        <w:t>Part III</w:t>
      </w:r>
      <w:r w:rsidRPr="00C5291F">
        <w:rPr>
          <w:sz w:val="22"/>
          <w:szCs w:val="22"/>
        </w:rPr>
        <w:t>: Cadastral survey</w:t>
      </w:r>
      <w:r w:rsidR="005337CD">
        <w:rPr>
          <w:sz w:val="22"/>
          <w:szCs w:val="22"/>
        </w:rPr>
        <w:t xml:space="preserve"> and land clearance (</w:t>
      </w:r>
      <w:proofErr w:type="spellStart"/>
      <w:r w:rsidRPr="00C5291F">
        <w:rPr>
          <w:sz w:val="22"/>
          <w:szCs w:val="22"/>
        </w:rPr>
        <w:t>Tasifya</w:t>
      </w:r>
      <w:proofErr w:type="spellEnd"/>
      <w:r w:rsidR="005337CD">
        <w:rPr>
          <w:sz w:val="22"/>
          <w:szCs w:val="22"/>
        </w:rPr>
        <w:t>)</w:t>
      </w:r>
      <w:r w:rsidRPr="00C5291F">
        <w:rPr>
          <w:sz w:val="22"/>
          <w:szCs w:val="22"/>
        </w:rPr>
        <w:t xml:space="preserve"> by the mobile team </w:t>
      </w:r>
      <w:r w:rsidR="00EB3DC9">
        <w:rPr>
          <w:sz w:val="22"/>
          <w:szCs w:val="22"/>
        </w:rPr>
        <w:t>of</w:t>
      </w:r>
      <w:r w:rsidR="002464FE">
        <w:rPr>
          <w:sz w:val="22"/>
          <w:szCs w:val="22"/>
        </w:rPr>
        <w:t xml:space="preserve"> </w:t>
      </w:r>
      <w:proofErr w:type="spellStart"/>
      <w:r w:rsidR="002464FE">
        <w:rPr>
          <w:sz w:val="22"/>
          <w:szCs w:val="22"/>
        </w:rPr>
        <w:t>Arazi</w:t>
      </w:r>
      <w:proofErr w:type="spellEnd"/>
      <w:r w:rsidR="002464FE">
        <w:rPr>
          <w:sz w:val="22"/>
          <w:szCs w:val="22"/>
        </w:rPr>
        <w:t xml:space="preserve"> (cadaster and l</w:t>
      </w:r>
      <w:r w:rsidRPr="00C5291F">
        <w:rPr>
          <w:sz w:val="22"/>
          <w:szCs w:val="22"/>
        </w:rPr>
        <w:t xml:space="preserve">and clearance team), MEW, MAIL and </w:t>
      </w:r>
      <w:proofErr w:type="spellStart"/>
      <w:r w:rsidRPr="00C5291F">
        <w:rPr>
          <w:sz w:val="22"/>
          <w:szCs w:val="22"/>
        </w:rPr>
        <w:t>MoF</w:t>
      </w:r>
      <w:proofErr w:type="spellEnd"/>
      <w:r w:rsidR="00ED1300">
        <w:rPr>
          <w:sz w:val="22"/>
          <w:szCs w:val="22"/>
        </w:rPr>
        <w:t xml:space="preserve"> </w:t>
      </w:r>
      <w:r w:rsidR="00EB3DC9">
        <w:rPr>
          <w:sz w:val="22"/>
          <w:szCs w:val="22"/>
        </w:rPr>
        <w:t>at the</w:t>
      </w:r>
      <w:r w:rsidR="00ED1300">
        <w:rPr>
          <w:sz w:val="22"/>
          <w:szCs w:val="22"/>
        </w:rPr>
        <w:t xml:space="preserve"> </w:t>
      </w:r>
      <w:proofErr w:type="spellStart"/>
      <w:r w:rsidR="00ED1300">
        <w:rPr>
          <w:sz w:val="22"/>
          <w:szCs w:val="22"/>
        </w:rPr>
        <w:t>Kajaki</w:t>
      </w:r>
      <w:proofErr w:type="spellEnd"/>
      <w:r w:rsidR="00EB3DC9">
        <w:rPr>
          <w:sz w:val="22"/>
          <w:szCs w:val="22"/>
        </w:rPr>
        <w:t xml:space="preserve"> dam and reservoir</w:t>
      </w:r>
      <w:r w:rsidR="00ED1300">
        <w:rPr>
          <w:sz w:val="22"/>
          <w:szCs w:val="22"/>
        </w:rPr>
        <w:t xml:space="preserve"> site</w:t>
      </w:r>
      <w:r w:rsidR="00EB3DC9">
        <w:rPr>
          <w:sz w:val="22"/>
          <w:szCs w:val="22"/>
        </w:rPr>
        <w:t>s</w:t>
      </w:r>
      <w:r w:rsidR="00ED1300">
        <w:rPr>
          <w:sz w:val="22"/>
          <w:szCs w:val="22"/>
        </w:rPr>
        <w:t xml:space="preserve"> and </w:t>
      </w:r>
      <w:r w:rsidR="00EB3DC9">
        <w:rPr>
          <w:sz w:val="22"/>
          <w:szCs w:val="22"/>
        </w:rPr>
        <w:t>at the</w:t>
      </w:r>
      <w:r w:rsidR="00ED1300">
        <w:rPr>
          <w:sz w:val="22"/>
          <w:szCs w:val="22"/>
        </w:rPr>
        <w:t xml:space="preserve"> identified resettlement</w:t>
      </w:r>
      <w:r w:rsidR="008B6857">
        <w:rPr>
          <w:sz w:val="22"/>
          <w:szCs w:val="22"/>
        </w:rPr>
        <w:t xml:space="preserve"> and irrigation</w:t>
      </w:r>
      <w:r w:rsidR="00ED1300">
        <w:rPr>
          <w:sz w:val="22"/>
          <w:szCs w:val="22"/>
        </w:rPr>
        <w:t xml:space="preserve"> sites.</w:t>
      </w:r>
    </w:p>
    <w:p w14:paraId="29868FA1" w14:textId="77777777" w:rsidR="000273AD" w:rsidRDefault="000273AD" w:rsidP="003551A8">
      <w:pPr>
        <w:numPr>
          <w:ilvl w:val="2"/>
          <w:numId w:val="30"/>
        </w:numPr>
        <w:spacing w:before="120" w:after="120" w:line="276" w:lineRule="auto"/>
        <w:ind w:left="1276" w:hanging="425"/>
        <w:jc w:val="both"/>
        <w:rPr>
          <w:sz w:val="22"/>
          <w:szCs w:val="22"/>
        </w:rPr>
      </w:pPr>
      <w:r w:rsidRPr="00C5291F">
        <w:rPr>
          <w:b/>
          <w:bCs/>
          <w:sz w:val="22"/>
          <w:szCs w:val="22"/>
        </w:rPr>
        <w:t>Part IV:</w:t>
      </w:r>
      <w:r w:rsidRPr="00C5291F">
        <w:rPr>
          <w:sz w:val="22"/>
          <w:szCs w:val="22"/>
        </w:rPr>
        <w:t xml:space="preserve"> Land valuation by the provincial team of </w:t>
      </w:r>
      <w:proofErr w:type="spellStart"/>
      <w:r w:rsidRPr="00C5291F">
        <w:rPr>
          <w:sz w:val="22"/>
          <w:szCs w:val="22"/>
        </w:rPr>
        <w:t>Arazi</w:t>
      </w:r>
      <w:proofErr w:type="spellEnd"/>
      <w:r w:rsidRPr="00C5291F">
        <w:rPr>
          <w:sz w:val="22"/>
          <w:szCs w:val="22"/>
        </w:rPr>
        <w:t xml:space="preserve">, local municipality, DAIL, DEW &amp; </w:t>
      </w:r>
      <w:proofErr w:type="spellStart"/>
      <w:r w:rsidRPr="00C5291F">
        <w:rPr>
          <w:sz w:val="22"/>
          <w:szCs w:val="22"/>
        </w:rPr>
        <w:t>DoF</w:t>
      </w:r>
      <w:proofErr w:type="spellEnd"/>
    </w:p>
    <w:p w14:paraId="2A40CEE8" w14:textId="77777777" w:rsidR="00576EA1" w:rsidRDefault="00576EA1" w:rsidP="003551A8">
      <w:pPr>
        <w:numPr>
          <w:ilvl w:val="2"/>
          <w:numId w:val="30"/>
        </w:numPr>
        <w:spacing w:before="120" w:after="120" w:line="276" w:lineRule="auto"/>
        <w:ind w:left="1276" w:hanging="425"/>
        <w:jc w:val="both"/>
        <w:rPr>
          <w:sz w:val="22"/>
          <w:szCs w:val="22"/>
        </w:rPr>
      </w:pPr>
      <w:r>
        <w:rPr>
          <w:b/>
          <w:bCs/>
          <w:sz w:val="22"/>
          <w:szCs w:val="22"/>
        </w:rPr>
        <w:t>Part V:</w:t>
      </w:r>
      <w:r>
        <w:rPr>
          <w:sz w:val="22"/>
          <w:szCs w:val="22"/>
        </w:rPr>
        <w:t xml:space="preserve"> Relocation/resettlement and rehabilitation of the affected communities by the government commission </w:t>
      </w:r>
      <w:r w:rsidR="00D86A6C">
        <w:rPr>
          <w:sz w:val="22"/>
          <w:szCs w:val="22"/>
        </w:rPr>
        <w:t>comprising the</w:t>
      </w:r>
      <w:r w:rsidR="00117011">
        <w:rPr>
          <w:sz w:val="22"/>
          <w:szCs w:val="22"/>
        </w:rPr>
        <w:t xml:space="preserve"> requiring body (MEW)</w:t>
      </w:r>
      <w:r w:rsidR="00D86A6C">
        <w:rPr>
          <w:sz w:val="22"/>
          <w:szCs w:val="22"/>
        </w:rPr>
        <w:t>, Land</w:t>
      </w:r>
      <w:r>
        <w:rPr>
          <w:sz w:val="22"/>
          <w:szCs w:val="22"/>
        </w:rPr>
        <w:t xml:space="preserve"> </w:t>
      </w:r>
      <w:r w:rsidR="00ED1300">
        <w:rPr>
          <w:sz w:val="22"/>
          <w:szCs w:val="22"/>
        </w:rPr>
        <w:t>A</w:t>
      </w:r>
      <w:r>
        <w:rPr>
          <w:sz w:val="22"/>
          <w:szCs w:val="22"/>
        </w:rPr>
        <w:t xml:space="preserve">cquisition, </w:t>
      </w:r>
      <w:r w:rsidR="00ED1300">
        <w:rPr>
          <w:sz w:val="22"/>
          <w:szCs w:val="22"/>
        </w:rPr>
        <w:t>R</w:t>
      </w:r>
      <w:r>
        <w:rPr>
          <w:sz w:val="22"/>
          <w:szCs w:val="22"/>
        </w:rPr>
        <w:t xml:space="preserve">esettlement and </w:t>
      </w:r>
      <w:r w:rsidR="00ED1300">
        <w:rPr>
          <w:sz w:val="22"/>
          <w:szCs w:val="22"/>
        </w:rPr>
        <w:t>R</w:t>
      </w:r>
      <w:r>
        <w:rPr>
          <w:sz w:val="22"/>
          <w:szCs w:val="22"/>
        </w:rPr>
        <w:t xml:space="preserve">ehabilitation </w:t>
      </w:r>
      <w:r w:rsidR="00ED1300">
        <w:rPr>
          <w:sz w:val="22"/>
          <w:szCs w:val="22"/>
        </w:rPr>
        <w:t>D</w:t>
      </w:r>
      <w:r>
        <w:rPr>
          <w:sz w:val="22"/>
          <w:szCs w:val="22"/>
        </w:rPr>
        <w:t xml:space="preserve">epartment </w:t>
      </w:r>
      <w:r w:rsidR="00117011">
        <w:rPr>
          <w:sz w:val="22"/>
          <w:szCs w:val="22"/>
        </w:rPr>
        <w:t xml:space="preserve">of </w:t>
      </w:r>
      <w:proofErr w:type="spellStart"/>
      <w:r w:rsidR="00117011">
        <w:rPr>
          <w:sz w:val="22"/>
          <w:szCs w:val="22"/>
        </w:rPr>
        <w:t>Arazi</w:t>
      </w:r>
      <w:proofErr w:type="spellEnd"/>
      <w:r w:rsidR="00117011">
        <w:rPr>
          <w:sz w:val="22"/>
          <w:szCs w:val="22"/>
        </w:rPr>
        <w:t xml:space="preserve"> </w:t>
      </w:r>
      <w:r>
        <w:rPr>
          <w:sz w:val="22"/>
          <w:szCs w:val="22"/>
        </w:rPr>
        <w:t>and provincial authorities</w:t>
      </w:r>
      <w:r w:rsidR="00117011">
        <w:rPr>
          <w:sz w:val="22"/>
          <w:szCs w:val="22"/>
        </w:rPr>
        <w:t xml:space="preserve"> (Helmand and </w:t>
      </w:r>
      <w:proofErr w:type="spellStart"/>
      <w:r w:rsidR="00117011">
        <w:rPr>
          <w:sz w:val="22"/>
          <w:szCs w:val="22"/>
        </w:rPr>
        <w:t>Urozgan</w:t>
      </w:r>
      <w:proofErr w:type="spellEnd"/>
      <w:r w:rsidR="00117011">
        <w:rPr>
          <w:sz w:val="22"/>
          <w:szCs w:val="22"/>
        </w:rPr>
        <w:t>)</w:t>
      </w:r>
      <w:r>
        <w:rPr>
          <w:sz w:val="22"/>
          <w:szCs w:val="22"/>
        </w:rPr>
        <w:t xml:space="preserve">. </w:t>
      </w:r>
    </w:p>
    <w:p w14:paraId="2AB8BE83" w14:textId="6A023172" w:rsidR="00396130" w:rsidRPr="00C5291F" w:rsidRDefault="00396130" w:rsidP="00E87061">
      <w:pPr>
        <w:spacing w:before="120" w:after="120" w:line="276" w:lineRule="auto"/>
        <w:ind w:left="1276"/>
        <w:jc w:val="both"/>
        <w:rPr>
          <w:sz w:val="22"/>
          <w:szCs w:val="22"/>
        </w:rPr>
      </w:pPr>
      <w:r w:rsidRPr="00E87061">
        <w:rPr>
          <w:b/>
          <w:bCs/>
          <w:sz w:val="22"/>
          <w:szCs w:val="22"/>
          <w:highlight w:val="yellow"/>
        </w:rPr>
        <w:t>UPDATE TIMEFRAME</w:t>
      </w:r>
    </w:p>
    <w:tbl>
      <w:tblPr>
        <w:tblStyle w:val="TableGrid2"/>
        <w:tblW w:w="5000" w:type="pct"/>
        <w:shd w:val="clear" w:color="auto" w:fill="FFFFFF" w:themeFill="background1"/>
        <w:tblLook w:val="04A0" w:firstRow="1" w:lastRow="0" w:firstColumn="1" w:lastColumn="0" w:noHBand="0" w:noVBand="1"/>
      </w:tblPr>
      <w:tblGrid>
        <w:gridCol w:w="475"/>
        <w:gridCol w:w="2230"/>
        <w:gridCol w:w="1415"/>
        <w:gridCol w:w="541"/>
        <w:gridCol w:w="527"/>
        <w:gridCol w:w="575"/>
        <w:gridCol w:w="550"/>
        <w:gridCol w:w="510"/>
        <w:gridCol w:w="538"/>
        <w:gridCol w:w="586"/>
        <w:gridCol w:w="538"/>
        <w:gridCol w:w="611"/>
        <w:gridCol w:w="622"/>
        <w:gridCol w:w="558"/>
        <w:gridCol w:w="563"/>
        <w:gridCol w:w="541"/>
        <w:gridCol w:w="527"/>
        <w:gridCol w:w="608"/>
        <w:gridCol w:w="499"/>
        <w:gridCol w:w="351"/>
        <w:gridCol w:w="583"/>
      </w:tblGrid>
      <w:tr w:rsidR="000273AD" w:rsidRPr="00276609" w14:paraId="7AAB3FC1" w14:textId="77777777" w:rsidTr="00C52D20">
        <w:tc>
          <w:tcPr>
            <w:tcW w:w="170" w:type="pct"/>
            <w:vMerge w:val="restart"/>
            <w:tcBorders>
              <w:top w:val="single" w:sz="4" w:space="0" w:color="auto"/>
              <w:left w:val="single" w:sz="4" w:space="0" w:color="auto"/>
              <w:right w:val="single" w:sz="4" w:space="0" w:color="auto"/>
            </w:tcBorders>
            <w:shd w:val="clear" w:color="auto" w:fill="FFFFFF" w:themeFill="background1"/>
          </w:tcPr>
          <w:p w14:paraId="134E75B2" w14:textId="77777777" w:rsidR="000273AD" w:rsidRPr="00276609" w:rsidRDefault="000273AD" w:rsidP="00374AC0">
            <w:pPr>
              <w:autoSpaceDE w:val="0"/>
              <w:autoSpaceDN w:val="0"/>
              <w:adjustRightInd w:val="0"/>
              <w:rPr>
                <w:b/>
              </w:rPr>
            </w:pPr>
            <w:r w:rsidRPr="00276609">
              <w:rPr>
                <w:b/>
              </w:rPr>
              <w:t>no</w:t>
            </w:r>
          </w:p>
        </w:tc>
        <w:tc>
          <w:tcPr>
            <w:tcW w:w="799" w:type="pct"/>
            <w:vMerge w:val="restart"/>
            <w:tcBorders>
              <w:top w:val="single" w:sz="4" w:space="0" w:color="auto"/>
              <w:left w:val="single" w:sz="4" w:space="0" w:color="auto"/>
              <w:right w:val="single" w:sz="4" w:space="0" w:color="auto"/>
            </w:tcBorders>
            <w:shd w:val="clear" w:color="auto" w:fill="FFFFFF" w:themeFill="background1"/>
          </w:tcPr>
          <w:p w14:paraId="4405F838" w14:textId="77777777" w:rsidR="000273AD" w:rsidRPr="00276609" w:rsidRDefault="000273AD" w:rsidP="00374AC0">
            <w:pPr>
              <w:autoSpaceDE w:val="0"/>
              <w:autoSpaceDN w:val="0"/>
              <w:adjustRightInd w:val="0"/>
              <w:rPr>
                <w:b/>
              </w:rPr>
            </w:pPr>
            <w:r w:rsidRPr="00276609">
              <w:rPr>
                <w:b/>
              </w:rPr>
              <w:t>Safeguards studies</w:t>
            </w:r>
          </w:p>
        </w:tc>
        <w:tc>
          <w:tcPr>
            <w:tcW w:w="507" w:type="pct"/>
            <w:vMerge w:val="restart"/>
            <w:tcBorders>
              <w:top w:val="single" w:sz="4" w:space="0" w:color="auto"/>
              <w:left w:val="single" w:sz="4" w:space="0" w:color="auto"/>
              <w:right w:val="single" w:sz="4" w:space="0" w:color="auto"/>
            </w:tcBorders>
            <w:shd w:val="clear" w:color="auto" w:fill="FFFFFF" w:themeFill="background1"/>
          </w:tcPr>
          <w:p w14:paraId="34104BEB" w14:textId="77777777" w:rsidR="000273AD" w:rsidRPr="00276609" w:rsidRDefault="000273AD" w:rsidP="00374AC0">
            <w:pPr>
              <w:autoSpaceDE w:val="0"/>
              <w:autoSpaceDN w:val="0"/>
              <w:adjustRightInd w:val="0"/>
              <w:rPr>
                <w:b/>
              </w:rPr>
            </w:pPr>
            <w:r w:rsidRPr="00276609">
              <w:rPr>
                <w:b/>
              </w:rPr>
              <w:t xml:space="preserve">By </w:t>
            </w:r>
          </w:p>
        </w:tc>
        <w:tc>
          <w:tcPr>
            <w:tcW w:w="3523" w:type="pct"/>
            <w:gridSpan w:val="18"/>
            <w:tcBorders>
              <w:top w:val="single" w:sz="4" w:space="0" w:color="auto"/>
              <w:left w:val="single" w:sz="4" w:space="0" w:color="auto"/>
              <w:right w:val="single" w:sz="4" w:space="0" w:color="auto"/>
            </w:tcBorders>
            <w:shd w:val="clear" w:color="auto" w:fill="FFFFFF" w:themeFill="background1"/>
          </w:tcPr>
          <w:p w14:paraId="703D4C76" w14:textId="77777777" w:rsidR="000273AD" w:rsidRPr="00276609" w:rsidRDefault="000273AD" w:rsidP="00374AC0">
            <w:pPr>
              <w:autoSpaceDE w:val="0"/>
              <w:autoSpaceDN w:val="0"/>
              <w:adjustRightInd w:val="0"/>
              <w:jc w:val="center"/>
              <w:rPr>
                <w:b/>
              </w:rPr>
            </w:pPr>
            <w:r>
              <w:rPr>
                <w:b/>
              </w:rPr>
              <w:t>Timeframe</w:t>
            </w:r>
          </w:p>
        </w:tc>
      </w:tr>
      <w:tr w:rsidR="000273AD" w:rsidRPr="00276609" w14:paraId="39E7C7CE" w14:textId="77777777" w:rsidTr="00C52D20">
        <w:tc>
          <w:tcPr>
            <w:tcW w:w="170" w:type="pct"/>
            <w:vMerge/>
            <w:tcBorders>
              <w:left w:val="single" w:sz="4" w:space="0" w:color="auto"/>
              <w:bottom w:val="single" w:sz="4" w:space="0" w:color="auto"/>
              <w:right w:val="single" w:sz="4" w:space="0" w:color="auto"/>
            </w:tcBorders>
            <w:shd w:val="clear" w:color="auto" w:fill="FFFFFF" w:themeFill="background1"/>
          </w:tcPr>
          <w:p w14:paraId="16B9B6BE" w14:textId="77777777" w:rsidR="000273AD" w:rsidRPr="00276609" w:rsidRDefault="000273AD" w:rsidP="00374AC0">
            <w:pPr>
              <w:autoSpaceDE w:val="0"/>
              <w:autoSpaceDN w:val="0"/>
              <w:adjustRightInd w:val="0"/>
              <w:rPr>
                <w:b/>
              </w:rPr>
            </w:pPr>
          </w:p>
        </w:tc>
        <w:tc>
          <w:tcPr>
            <w:tcW w:w="799" w:type="pct"/>
            <w:vMerge/>
            <w:tcBorders>
              <w:left w:val="single" w:sz="4" w:space="0" w:color="auto"/>
              <w:bottom w:val="single" w:sz="4" w:space="0" w:color="auto"/>
              <w:right w:val="single" w:sz="4" w:space="0" w:color="auto"/>
            </w:tcBorders>
            <w:shd w:val="clear" w:color="auto" w:fill="FFFFFF" w:themeFill="background1"/>
          </w:tcPr>
          <w:p w14:paraId="6DA45297" w14:textId="77777777" w:rsidR="000273AD" w:rsidRPr="00276609" w:rsidRDefault="000273AD" w:rsidP="00374AC0">
            <w:pPr>
              <w:autoSpaceDE w:val="0"/>
              <w:autoSpaceDN w:val="0"/>
              <w:adjustRightInd w:val="0"/>
              <w:rPr>
                <w:b/>
              </w:rPr>
            </w:pPr>
          </w:p>
        </w:tc>
        <w:tc>
          <w:tcPr>
            <w:tcW w:w="507" w:type="pct"/>
            <w:vMerge/>
            <w:tcBorders>
              <w:left w:val="single" w:sz="4" w:space="0" w:color="auto"/>
              <w:bottom w:val="single" w:sz="4" w:space="0" w:color="auto"/>
              <w:right w:val="single" w:sz="4" w:space="0" w:color="auto"/>
            </w:tcBorders>
            <w:shd w:val="clear" w:color="auto" w:fill="FFFFFF" w:themeFill="background1"/>
          </w:tcPr>
          <w:p w14:paraId="54015434" w14:textId="77777777" w:rsidR="000273AD" w:rsidRPr="00276609" w:rsidRDefault="000273AD" w:rsidP="00374AC0">
            <w:pPr>
              <w:autoSpaceDE w:val="0"/>
              <w:autoSpaceDN w:val="0"/>
              <w:adjustRightInd w:val="0"/>
              <w:rPr>
                <w:b/>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20837B7" w14:textId="77777777" w:rsidR="000273AD" w:rsidRPr="00276609" w:rsidRDefault="000273AD" w:rsidP="00374AC0">
            <w:pPr>
              <w:autoSpaceDE w:val="0"/>
              <w:autoSpaceDN w:val="0"/>
              <w:adjustRightInd w:val="0"/>
              <w:jc w:val="center"/>
              <w:rPr>
                <w:b/>
                <w:sz w:val="20"/>
                <w:szCs w:val="20"/>
              </w:rPr>
            </w:pPr>
            <w:r>
              <w:rPr>
                <w:b/>
                <w:sz w:val="20"/>
                <w:szCs w:val="20"/>
              </w:rPr>
              <w:t>2018</w:t>
            </w:r>
          </w:p>
        </w:tc>
        <w:tc>
          <w:tcPr>
            <w:tcW w:w="2402" w:type="pct"/>
            <w:gridSpan w:val="12"/>
            <w:tcBorders>
              <w:top w:val="single" w:sz="4" w:space="0" w:color="auto"/>
              <w:left w:val="single" w:sz="4" w:space="0" w:color="auto"/>
              <w:bottom w:val="single" w:sz="4" w:space="0" w:color="auto"/>
              <w:right w:val="single" w:sz="4" w:space="0" w:color="auto"/>
            </w:tcBorders>
            <w:shd w:val="clear" w:color="auto" w:fill="FFFFFF" w:themeFill="background1"/>
          </w:tcPr>
          <w:p w14:paraId="204E45BE" w14:textId="77777777" w:rsidR="000273AD" w:rsidRPr="00276609" w:rsidRDefault="000273AD" w:rsidP="00374AC0">
            <w:pPr>
              <w:autoSpaceDE w:val="0"/>
              <w:autoSpaceDN w:val="0"/>
              <w:adjustRightInd w:val="0"/>
              <w:jc w:val="center"/>
              <w:rPr>
                <w:rFonts w:eastAsia="Calibri"/>
                <w:b/>
              </w:rPr>
            </w:pPr>
            <w:r>
              <w:rPr>
                <w:b/>
                <w:sz w:val="20"/>
                <w:szCs w:val="20"/>
              </w:rPr>
              <w:t>2019</w:t>
            </w:r>
          </w:p>
        </w:tc>
        <w:tc>
          <w:tcPr>
            <w:tcW w:w="33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D650D4" w14:textId="77777777" w:rsidR="000273AD" w:rsidRPr="00276609" w:rsidRDefault="000273AD" w:rsidP="00374AC0">
            <w:pPr>
              <w:autoSpaceDE w:val="0"/>
              <w:autoSpaceDN w:val="0"/>
              <w:adjustRightInd w:val="0"/>
              <w:jc w:val="center"/>
              <w:rPr>
                <w:b/>
              </w:rPr>
            </w:pPr>
            <w:r>
              <w:rPr>
                <w:b/>
              </w:rPr>
              <w:t>2020</w:t>
            </w:r>
          </w:p>
        </w:tc>
      </w:tr>
      <w:tr w:rsidR="002A2FCA" w:rsidRPr="00276609" w14:paraId="0D76D800" w14:textId="77777777" w:rsidTr="00C52D20">
        <w:tc>
          <w:tcPr>
            <w:tcW w:w="170" w:type="pct"/>
            <w:vMerge/>
            <w:tcBorders>
              <w:left w:val="single" w:sz="4" w:space="0" w:color="auto"/>
              <w:bottom w:val="single" w:sz="4" w:space="0" w:color="auto"/>
              <w:right w:val="single" w:sz="4" w:space="0" w:color="auto"/>
            </w:tcBorders>
            <w:shd w:val="clear" w:color="auto" w:fill="FFFFFF" w:themeFill="background1"/>
          </w:tcPr>
          <w:p w14:paraId="0BE90E2B" w14:textId="77777777" w:rsidR="000273AD" w:rsidRPr="00276609" w:rsidRDefault="000273AD" w:rsidP="00374AC0">
            <w:pPr>
              <w:autoSpaceDE w:val="0"/>
              <w:autoSpaceDN w:val="0"/>
              <w:adjustRightInd w:val="0"/>
              <w:rPr>
                <w:b/>
              </w:rPr>
            </w:pPr>
          </w:p>
        </w:tc>
        <w:tc>
          <w:tcPr>
            <w:tcW w:w="799" w:type="pct"/>
            <w:vMerge/>
            <w:tcBorders>
              <w:left w:val="single" w:sz="4" w:space="0" w:color="auto"/>
              <w:bottom w:val="single" w:sz="4" w:space="0" w:color="auto"/>
              <w:right w:val="single" w:sz="4" w:space="0" w:color="auto"/>
            </w:tcBorders>
            <w:shd w:val="clear" w:color="auto" w:fill="FFFFFF" w:themeFill="background1"/>
            <w:hideMark/>
          </w:tcPr>
          <w:p w14:paraId="06D1436B" w14:textId="77777777" w:rsidR="000273AD" w:rsidRPr="00276609" w:rsidRDefault="000273AD" w:rsidP="00374AC0">
            <w:pPr>
              <w:autoSpaceDE w:val="0"/>
              <w:autoSpaceDN w:val="0"/>
              <w:adjustRightInd w:val="0"/>
              <w:rPr>
                <w:b/>
              </w:rPr>
            </w:pPr>
          </w:p>
        </w:tc>
        <w:tc>
          <w:tcPr>
            <w:tcW w:w="507" w:type="pct"/>
            <w:vMerge/>
            <w:tcBorders>
              <w:left w:val="single" w:sz="4" w:space="0" w:color="auto"/>
              <w:bottom w:val="single" w:sz="4" w:space="0" w:color="auto"/>
              <w:right w:val="single" w:sz="4" w:space="0" w:color="auto"/>
            </w:tcBorders>
            <w:shd w:val="clear" w:color="auto" w:fill="FFFFFF" w:themeFill="background1"/>
            <w:hideMark/>
          </w:tcPr>
          <w:p w14:paraId="25141167" w14:textId="77777777" w:rsidR="000273AD" w:rsidRPr="00276609" w:rsidRDefault="000273AD" w:rsidP="00374AC0">
            <w:pPr>
              <w:autoSpaceDE w:val="0"/>
              <w:autoSpaceDN w:val="0"/>
              <w:adjustRightInd w:val="0"/>
              <w:rPr>
                <w:b/>
              </w:rPr>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DEC525F" w14:textId="77777777" w:rsidR="000273AD" w:rsidRPr="00577C06" w:rsidRDefault="000273AD" w:rsidP="00374AC0">
            <w:pPr>
              <w:autoSpaceDE w:val="0"/>
              <w:autoSpaceDN w:val="0"/>
              <w:adjustRightInd w:val="0"/>
              <w:rPr>
                <w:b/>
                <w:sz w:val="18"/>
                <w:szCs w:val="18"/>
              </w:rPr>
            </w:pPr>
            <w:r w:rsidRPr="00577C06">
              <w:rPr>
                <w:b/>
                <w:sz w:val="18"/>
                <w:szCs w:val="18"/>
              </w:rPr>
              <w:t>Sep</w:t>
            </w:r>
          </w:p>
        </w:tc>
        <w:tc>
          <w:tcPr>
            <w:tcW w:w="1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E20B199" w14:textId="77777777" w:rsidR="000273AD" w:rsidRPr="00577C06" w:rsidRDefault="000273AD" w:rsidP="00374AC0">
            <w:pPr>
              <w:autoSpaceDE w:val="0"/>
              <w:autoSpaceDN w:val="0"/>
              <w:adjustRightInd w:val="0"/>
              <w:rPr>
                <w:b/>
                <w:sz w:val="18"/>
                <w:szCs w:val="18"/>
              </w:rPr>
            </w:pPr>
            <w:r w:rsidRPr="00577C06">
              <w:rPr>
                <w:b/>
                <w:sz w:val="18"/>
                <w:szCs w:val="18"/>
              </w:rPr>
              <w:t>Oct</w:t>
            </w:r>
          </w:p>
        </w:tc>
        <w:tc>
          <w:tcPr>
            <w:tcW w:w="2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49FF12" w14:textId="77777777" w:rsidR="000273AD" w:rsidRPr="00577C06" w:rsidRDefault="000273AD" w:rsidP="00374AC0">
            <w:pPr>
              <w:autoSpaceDE w:val="0"/>
              <w:autoSpaceDN w:val="0"/>
              <w:adjustRightInd w:val="0"/>
              <w:rPr>
                <w:b/>
                <w:sz w:val="18"/>
                <w:szCs w:val="18"/>
              </w:rPr>
            </w:pPr>
            <w:r w:rsidRPr="00577C06">
              <w:rPr>
                <w:b/>
                <w:sz w:val="18"/>
                <w:szCs w:val="18"/>
              </w:rPr>
              <w:t>Nov</w:t>
            </w:r>
          </w:p>
        </w:tc>
        <w:tc>
          <w:tcPr>
            <w:tcW w:w="19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CCB09C4" w14:textId="77777777" w:rsidR="000273AD" w:rsidRPr="00577C06" w:rsidRDefault="000273AD" w:rsidP="00374AC0">
            <w:pPr>
              <w:autoSpaceDE w:val="0"/>
              <w:autoSpaceDN w:val="0"/>
              <w:adjustRightInd w:val="0"/>
              <w:rPr>
                <w:b/>
                <w:sz w:val="18"/>
                <w:szCs w:val="18"/>
              </w:rPr>
            </w:pPr>
            <w:r w:rsidRPr="00577C06">
              <w:rPr>
                <w:b/>
                <w:sz w:val="18"/>
                <w:szCs w:val="18"/>
              </w:rPr>
              <w:t>Dec</w:t>
            </w: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4426ED5" w14:textId="77777777" w:rsidR="000273AD" w:rsidRPr="00577C06" w:rsidRDefault="000273AD" w:rsidP="00374AC0">
            <w:pPr>
              <w:autoSpaceDE w:val="0"/>
              <w:autoSpaceDN w:val="0"/>
              <w:adjustRightInd w:val="0"/>
              <w:rPr>
                <w:b/>
                <w:sz w:val="18"/>
                <w:szCs w:val="18"/>
              </w:rPr>
            </w:pPr>
            <w:r w:rsidRPr="00577C06">
              <w:rPr>
                <w:b/>
                <w:sz w:val="18"/>
                <w:szCs w:val="18"/>
              </w:rPr>
              <w:t>Jan</w:t>
            </w:r>
          </w:p>
        </w:tc>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3A2B7ED" w14:textId="77777777" w:rsidR="000273AD" w:rsidRPr="00577C06" w:rsidRDefault="000273AD" w:rsidP="00374AC0">
            <w:pPr>
              <w:autoSpaceDE w:val="0"/>
              <w:autoSpaceDN w:val="0"/>
              <w:adjustRightInd w:val="0"/>
              <w:rPr>
                <w:b/>
                <w:sz w:val="18"/>
                <w:szCs w:val="18"/>
              </w:rPr>
            </w:pPr>
            <w:r w:rsidRPr="00577C06">
              <w:rPr>
                <w:b/>
                <w:sz w:val="18"/>
                <w:szCs w:val="18"/>
              </w:rPr>
              <w:t>Feb</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76AAB4" w14:textId="77777777" w:rsidR="000273AD" w:rsidRPr="00577C06" w:rsidRDefault="000273AD" w:rsidP="00374AC0">
            <w:pPr>
              <w:autoSpaceDE w:val="0"/>
              <w:autoSpaceDN w:val="0"/>
              <w:adjustRightInd w:val="0"/>
              <w:rPr>
                <w:b/>
                <w:sz w:val="18"/>
                <w:szCs w:val="18"/>
              </w:rPr>
            </w:pPr>
            <w:r w:rsidRPr="00577C06">
              <w:rPr>
                <w:b/>
                <w:sz w:val="18"/>
                <w:szCs w:val="18"/>
              </w:rPr>
              <w:t>Mar</w:t>
            </w:r>
          </w:p>
        </w:tc>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77FB0A7" w14:textId="77777777" w:rsidR="000273AD" w:rsidRPr="00577C06" w:rsidRDefault="000273AD" w:rsidP="00374AC0">
            <w:pPr>
              <w:autoSpaceDE w:val="0"/>
              <w:autoSpaceDN w:val="0"/>
              <w:adjustRightInd w:val="0"/>
              <w:rPr>
                <w:b/>
                <w:sz w:val="18"/>
                <w:szCs w:val="18"/>
              </w:rPr>
            </w:pPr>
            <w:r w:rsidRPr="00577C06">
              <w:rPr>
                <w:b/>
                <w:sz w:val="18"/>
                <w:szCs w:val="18"/>
              </w:rPr>
              <w:t>Apr</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8A8DAC6" w14:textId="77777777" w:rsidR="000273AD" w:rsidRPr="00577C06" w:rsidRDefault="000273AD" w:rsidP="00374AC0">
            <w:pPr>
              <w:autoSpaceDE w:val="0"/>
              <w:autoSpaceDN w:val="0"/>
              <w:adjustRightInd w:val="0"/>
              <w:rPr>
                <w:b/>
                <w:sz w:val="18"/>
                <w:szCs w:val="18"/>
              </w:rPr>
            </w:pPr>
            <w:r w:rsidRPr="00577C06">
              <w:rPr>
                <w:b/>
                <w:sz w:val="18"/>
                <w:szCs w:val="18"/>
              </w:rPr>
              <w:t>May</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0DDAB2E" w14:textId="77777777" w:rsidR="000273AD" w:rsidRPr="00577C06" w:rsidRDefault="000273AD" w:rsidP="00374AC0">
            <w:pPr>
              <w:autoSpaceDE w:val="0"/>
              <w:autoSpaceDN w:val="0"/>
              <w:adjustRightInd w:val="0"/>
              <w:rPr>
                <w:b/>
                <w:sz w:val="18"/>
                <w:szCs w:val="18"/>
              </w:rPr>
            </w:pPr>
            <w:r w:rsidRPr="00577C06">
              <w:rPr>
                <w:b/>
                <w:sz w:val="18"/>
                <w:szCs w:val="18"/>
              </w:rPr>
              <w:t>June</w:t>
            </w:r>
          </w:p>
        </w:tc>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2FCE7F8" w14:textId="77777777" w:rsidR="000273AD" w:rsidRPr="00577C06" w:rsidRDefault="000273AD" w:rsidP="00374AC0">
            <w:pPr>
              <w:autoSpaceDE w:val="0"/>
              <w:autoSpaceDN w:val="0"/>
              <w:adjustRightInd w:val="0"/>
              <w:rPr>
                <w:b/>
                <w:sz w:val="18"/>
                <w:szCs w:val="18"/>
              </w:rPr>
            </w:pPr>
            <w:r w:rsidRPr="00577C06">
              <w:rPr>
                <w:b/>
                <w:sz w:val="18"/>
                <w:szCs w:val="18"/>
              </w:rPr>
              <w:t>July</w:t>
            </w:r>
          </w:p>
        </w:tc>
        <w:tc>
          <w:tcPr>
            <w:tcW w:w="20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B5BC9EC" w14:textId="77777777" w:rsidR="000273AD" w:rsidRPr="00577C06" w:rsidRDefault="000273AD" w:rsidP="00374AC0">
            <w:pPr>
              <w:autoSpaceDE w:val="0"/>
              <w:autoSpaceDN w:val="0"/>
              <w:adjustRightInd w:val="0"/>
              <w:rPr>
                <w:b/>
                <w:sz w:val="18"/>
                <w:szCs w:val="18"/>
              </w:rPr>
            </w:pPr>
            <w:r w:rsidRPr="00577C06">
              <w:rPr>
                <w:b/>
                <w:sz w:val="18"/>
                <w:szCs w:val="18"/>
              </w:rPr>
              <w:t>Aug</w:t>
            </w: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B5E1862" w14:textId="77777777" w:rsidR="000273AD" w:rsidRPr="00577C06" w:rsidRDefault="000273AD" w:rsidP="00374AC0">
            <w:pPr>
              <w:autoSpaceDE w:val="0"/>
              <w:autoSpaceDN w:val="0"/>
              <w:adjustRightInd w:val="0"/>
              <w:rPr>
                <w:b/>
                <w:sz w:val="18"/>
                <w:szCs w:val="18"/>
              </w:rPr>
            </w:pPr>
            <w:r w:rsidRPr="00577C06">
              <w:rPr>
                <w:b/>
                <w:sz w:val="18"/>
                <w:szCs w:val="18"/>
              </w:rPr>
              <w:t>Sep</w:t>
            </w:r>
          </w:p>
        </w:tc>
        <w:tc>
          <w:tcPr>
            <w:tcW w:w="1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3DA438A" w14:textId="77777777" w:rsidR="000273AD" w:rsidRPr="00577C06" w:rsidRDefault="000273AD" w:rsidP="00374AC0">
            <w:pPr>
              <w:autoSpaceDE w:val="0"/>
              <w:autoSpaceDN w:val="0"/>
              <w:adjustRightInd w:val="0"/>
              <w:rPr>
                <w:b/>
                <w:sz w:val="18"/>
                <w:szCs w:val="18"/>
              </w:rPr>
            </w:pPr>
            <w:r w:rsidRPr="00577C06">
              <w:rPr>
                <w:b/>
                <w:sz w:val="18"/>
                <w:szCs w:val="18"/>
              </w:rPr>
              <w:t>Oct</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tcPr>
          <w:p w14:paraId="275DDA1A" w14:textId="77777777" w:rsidR="000273AD" w:rsidRPr="00577C06" w:rsidRDefault="000273AD" w:rsidP="00374AC0">
            <w:pPr>
              <w:autoSpaceDE w:val="0"/>
              <w:autoSpaceDN w:val="0"/>
              <w:adjustRightInd w:val="0"/>
              <w:rPr>
                <w:b/>
                <w:sz w:val="18"/>
                <w:szCs w:val="18"/>
              </w:rPr>
            </w:pPr>
            <w:r w:rsidRPr="00577C06">
              <w:rPr>
                <w:b/>
                <w:sz w:val="18"/>
                <w:szCs w:val="18"/>
              </w:rPr>
              <w:t>Nov</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tcPr>
          <w:p w14:paraId="5684F089" w14:textId="77777777" w:rsidR="000273AD" w:rsidRPr="00577C06" w:rsidRDefault="000273AD" w:rsidP="00374AC0">
            <w:pPr>
              <w:autoSpaceDE w:val="0"/>
              <w:autoSpaceDN w:val="0"/>
              <w:adjustRightInd w:val="0"/>
              <w:rPr>
                <w:b/>
                <w:sz w:val="18"/>
                <w:szCs w:val="18"/>
              </w:rPr>
            </w:pPr>
            <w:r w:rsidRPr="00577C06">
              <w:rPr>
                <w:b/>
                <w:sz w:val="18"/>
                <w:szCs w:val="18"/>
              </w:rPr>
              <w:t>DC</w:t>
            </w:r>
          </w:p>
        </w:tc>
        <w:tc>
          <w:tcPr>
            <w:tcW w:w="126" w:type="pct"/>
            <w:tcBorders>
              <w:top w:val="single" w:sz="4" w:space="0" w:color="auto"/>
              <w:left w:val="single" w:sz="4" w:space="0" w:color="auto"/>
              <w:bottom w:val="single" w:sz="4" w:space="0" w:color="auto"/>
              <w:right w:val="single" w:sz="4" w:space="0" w:color="auto"/>
            </w:tcBorders>
            <w:shd w:val="clear" w:color="auto" w:fill="FFFFFF" w:themeFill="background1"/>
          </w:tcPr>
          <w:p w14:paraId="450C907C" w14:textId="77777777" w:rsidR="000273AD" w:rsidRPr="00577C06" w:rsidRDefault="000273AD" w:rsidP="00374AC0">
            <w:pPr>
              <w:autoSpaceDE w:val="0"/>
              <w:autoSpaceDN w:val="0"/>
              <w:adjustRightInd w:val="0"/>
              <w:rPr>
                <w:b/>
                <w:sz w:val="18"/>
                <w:szCs w:val="18"/>
              </w:rPr>
            </w:pPr>
            <w:r w:rsidRPr="00577C06">
              <w:rPr>
                <w:b/>
                <w:sz w:val="18"/>
                <w:szCs w:val="18"/>
              </w:rPr>
              <w:t>..</w:t>
            </w:r>
          </w:p>
        </w:tc>
        <w:tc>
          <w:tcPr>
            <w:tcW w:w="209" w:type="pct"/>
            <w:tcBorders>
              <w:top w:val="single" w:sz="4" w:space="0" w:color="auto"/>
              <w:left w:val="single" w:sz="4" w:space="0" w:color="auto"/>
              <w:bottom w:val="single" w:sz="4" w:space="0" w:color="auto"/>
              <w:right w:val="single" w:sz="4" w:space="0" w:color="auto"/>
            </w:tcBorders>
            <w:shd w:val="clear" w:color="auto" w:fill="FFFFFF" w:themeFill="background1"/>
          </w:tcPr>
          <w:p w14:paraId="0E0FC149" w14:textId="77777777" w:rsidR="000273AD" w:rsidRPr="00577C06" w:rsidRDefault="000273AD" w:rsidP="00374AC0">
            <w:pPr>
              <w:autoSpaceDE w:val="0"/>
              <w:autoSpaceDN w:val="0"/>
              <w:adjustRightInd w:val="0"/>
              <w:rPr>
                <w:b/>
                <w:sz w:val="18"/>
                <w:szCs w:val="18"/>
              </w:rPr>
            </w:pPr>
            <w:r w:rsidRPr="00577C06">
              <w:rPr>
                <w:b/>
                <w:sz w:val="18"/>
                <w:szCs w:val="18"/>
              </w:rPr>
              <w:t>Dec</w:t>
            </w:r>
          </w:p>
        </w:tc>
      </w:tr>
      <w:tr w:rsidR="002A2FCA" w:rsidRPr="00276609" w14:paraId="3F769D10" w14:textId="77777777" w:rsidTr="00C52D20">
        <w:tc>
          <w:tcPr>
            <w:tcW w:w="170" w:type="pct"/>
            <w:tcBorders>
              <w:top w:val="single" w:sz="4" w:space="0" w:color="auto"/>
              <w:left w:val="single" w:sz="4" w:space="0" w:color="auto"/>
              <w:bottom w:val="single" w:sz="4" w:space="0" w:color="auto"/>
              <w:right w:val="single" w:sz="4" w:space="0" w:color="auto"/>
            </w:tcBorders>
            <w:shd w:val="clear" w:color="auto" w:fill="FFFFFF" w:themeFill="background1"/>
          </w:tcPr>
          <w:p w14:paraId="2349409C" w14:textId="77777777" w:rsidR="00C52D20" w:rsidRPr="00276609" w:rsidRDefault="00C52D20" w:rsidP="00374AC0">
            <w:pPr>
              <w:autoSpaceDE w:val="0"/>
              <w:autoSpaceDN w:val="0"/>
              <w:adjustRightInd w:val="0"/>
            </w:pPr>
            <w:r w:rsidRPr="00276609">
              <w:t>1</w:t>
            </w:r>
          </w:p>
        </w:tc>
        <w:tc>
          <w:tcPr>
            <w:tcW w:w="799" w:type="pct"/>
            <w:tcBorders>
              <w:top w:val="single" w:sz="4" w:space="0" w:color="auto"/>
              <w:left w:val="single" w:sz="4" w:space="0" w:color="auto"/>
              <w:bottom w:val="single" w:sz="4" w:space="0" w:color="auto"/>
              <w:right w:val="single" w:sz="4" w:space="0" w:color="auto"/>
            </w:tcBorders>
            <w:shd w:val="clear" w:color="auto" w:fill="FFFFFF" w:themeFill="background1"/>
          </w:tcPr>
          <w:p w14:paraId="4C405486" w14:textId="62EDE475" w:rsidR="00C52D20" w:rsidRPr="00276609" w:rsidRDefault="00C52D20" w:rsidP="00374AC0">
            <w:pPr>
              <w:autoSpaceDE w:val="0"/>
              <w:autoSpaceDN w:val="0"/>
              <w:adjustRightInd w:val="0"/>
            </w:pPr>
            <w:r w:rsidRPr="00276609">
              <w:t xml:space="preserve">EIA/SIA </w:t>
            </w:r>
            <w:r w:rsidR="002A2FCA">
              <w:t xml:space="preserve">for both </w:t>
            </w:r>
            <w:proofErr w:type="spellStart"/>
            <w:r w:rsidR="002A2FCA">
              <w:t>Kajaki</w:t>
            </w:r>
            <w:proofErr w:type="spellEnd"/>
            <w:r w:rsidR="002A2FCA">
              <w:t xml:space="preserve"> and resettlement</w:t>
            </w:r>
            <w:r w:rsidR="00E4539F">
              <w:t xml:space="preserve"> and irrigation</w:t>
            </w:r>
            <w:r w:rsidR="002A2FCA">
              <w:t xml:space="preserve"> site</w:t>
            </w:r>
            <w:r w:rsidR="00E4539F">
              <w:t>s</w:t>
            </w:r>
          </w:p>
        </w:tc>
        <w:tc>
          <w:tcPr>
            <w:tcW w:w="507" w:type="pct"/>
            <w:tcBorders>
              <w:top w:val="single" w:sz="4" w:space="0" w:color="auto"/>
              <w:left w:val="single" w:sz="4" w:space="0" w:color="auto"/>
              <w:bottom w:val="single" w:sz="4" w:space="0" w:color="auto"/>
              <w:right w:val="single" w:sz="4" w:space="0" w:color="auto"/>
            </w:tcBorders>
            <w:shd w:val="clear" w:color="auto" w:fill="FFFFFF" w:themeFill="background1"/>
          </w:tcPr>
          <w:p w14:paraId="5AF766D4" w14:textId="77777777" w:rsidR="00C52D20" w:rsidRPr="00276609" w:rsidRDefault="00C52D20" w:rsidP="00374AC0">
            <w:pPr>
              <w:autoSpaceDE w:val="0"/>
              <w:autoSpaceDN w:val="0"/>
              <w:adjustRightInd w:val="0"/>
            </w:pPr>
            <w:r w:rsidRPr="00276609">
              <w:t xml:space="preserve">Consultant </w:t>
            </w:r>
          </w:p>
        </w:tc>
        <w:tc>
          <w:tcPr>
            <w:tcW w:w="194" w:type="pct"/>
            <w:tcBorders>
              <w:top w:val="single" w:sz="4" w:space="0" w:color="auto"/>
              <w:left w:val="single" w:sz="4" w:space="0" w:color="auto"/>
              <w:bottom w:val="single" w:sz="4" w:space="0" w:color="auto"/>
              <w:right w:val="single" w:sz="4" w:space="0" w:color="auto"/>
            </w:tcBorders>
            <w:shd w:val="clear" w:color="auto" w:fill="00B050"/>
          </w:tcPr>
          <w:p w14:paraId="6030BE29" w14:textId="77777777" w:rsidR="00C52D20" w:rsidRPr="00276609" w:rsidRDefault="00C52D20" w:rsidP="00374AC0">
            <w:pPr>
              <w:autoSpaceDE w:val="0"/>
              <w:autoSpaceDN w:val="0"/>
              <w:adjustRightInd w:val="0"/>
            </w:pPr>
          </w:p>
        </w:tc>
        <w:tc>
          <w:tcPr>
            <w:tcW w:w="189" w:type="pct"/>
            <w:tcBorders>
              <w:top w:val="single" w:sz="4" w:space="0" w:color="auto"/>
              <w:left w:val="single" w:sz="4" w:space="0" w:color="auto"/>
              <w:bottom w:val="single" w:sz="4" w:space="0" w:color="auto"/>
              <w:right w:val="single" w:sz="4" w:space="0" w:color="auto"/>
            </w:tcBorders>
            <w:shd w:val="clear" w:color="auto" w:fill="00B050"/>
          </w:tcPr>
          <w:p w14:paraId="48FC215B" w14:textId="77777777" w:rsidR="00C52D20" w:rsidRPr="00276609" w:rsidRDefault="00C52D20" w:rsidP="00374AC0">
            <w:pPr>
              <w:autoSpaceDE w:val="0"/>
              <w:autoSpaceDN w:val="0"/>
              <w:adjustRightInd w:val="0"/>
            </w:pPr>
          </w:p>
        </w:tc>
        <w:tc>
          <w:tcPr>
            <w:tcW w:w="206" w:type="pct"/>
            <w:tcBorders>
              <w:top w:val="single" w:sz="4" w:space="0" w:color="auto"/>
              <w:left w:val="single" w:sz="4" w:space="0" w:color="auto"/>
              <w:bottom w:val="single" w:sz="4" w:space="0" w:color="auto"/>
              <w:right w:val="single" w:sz="4" w:space="0" w:color="auto"/>
            </w:tcBorders>
            <w:shd w:val="clear" w:color="auto" w:fill="00B050"/>
          </w:tcPr>
          <w:p w14:paraId="0B988092" w14:textId="77777777" w:rsidR="00C52D20" w:rsidRPr="00276609" w:rsidRDefault="00C52D20" w:rsidP="00374AC0">
            <w:pPr>
              <w:autoSpaceDE w:val="0"/>
              <w:autoSpaceDN w:val="0"/>
              <w:adjustRightInd w:val="0"/>
            </w:pPr>
          </w:p>
        </w:tc>
        <w:tc>
          <w:tcPr>
            <w:tcW w:w="197" w:type="pct"/>
            <w:tcBorders>
              <w:top w:val="single" w:sz="4" w:space="0" w:color="auto"/>
              <w:left w:val="single" w:sz="4" w:space="0" w:color="auto"/>
              <w:bottom w:val="single" w:sz="4" w:space="0" w:color="auto"/>
              <w:right w:val="single" w:sz="4" w:space="0" w:color="auto"/>
            </w:tcBorders>
            <w:shd w:val="clear" w:color="auto" w:fill="00B050"/>
          </w:tcPr>
          <w:p w14:paraId="748912B7" w14:textId="77777777" w:rsidR="00C52D20" w:rsidRPr="00276609" w:rsidRDefault="00C52D20" w:rsidP="00374AC0">
            <w:pPr>
              <w:autoSpaceDE w:val="0"/>
              <w:autoSpaceDN w:val="0"/>
              <w:adjustRightInd w:val="0"/>
            </w:pPr>
          </w:p>
        </w:tc>
        <w:tc>
          <w:tcPr>
            <w:tcW w:w="183" w:type="pct"/>
            <w:tcBorders>
              <w:top w:val="single" w:sz="4" w:space="0" w:color="auto"/>
              <w:left w:val="single" w:sz="4" w:space="0" w:color="auto"/>
              <w:bottom w:val="single" w:sz="4" w:space="0" w:color="auto"/>
              <w:right w:val="single" w:sz="4" w:space="0" w:color="auto"/>
            </w:tcBorders>
            <w:shd w:val="clear" w:color="auto" w:fill="00B050"/>
          </w:tcPr>
          <w:p w14:paraId="499FE0BB" w14:textId="77777777" w:rsidR="00C52D20" w:rsidRPr="00276609" w:rsidRDefault="00C52D20" w:rsidP="00374AC0">
            <w:pPr>
              <w:autoSpaceDE w:val="0"/>
              <w:autoSpaceDN w:val="0"/>
              <w:adjustRightInd w:val="0"/>
            </w:pPr>
          </w:p>
        </w:tc>
        <w:tc>
          <w:tcPr>
            <w:tcW w:w="193" w:type="pct"/>
            <w:tcBorders>
              <w:top w:val="single" w:sz="4" w:space="0" w:color="auto"/>
              <w:left w:val="single" w:sz="4" w:space="0" w:color="auto"/>
              <w:bottom w:val="single" w:sz="4" w:space="0" w:color="auto"/>
              <w:right w:val="single" w:sz="4" w:space="0" w:color="auto"/>
            </w:tcBorders>
            <w:shd w:val="clear" w:color="auto" w:fill="00B050"/>
          </w:tcPr>
          <w:p w14:paraId="157D2F4B" w14:textId="77777777" w:rsidR="00C52D20" w:rsidRPr="00276609" w:rsidRDefault="00C52D20" w:rsidP="00374AC0">
            <w:pPr>
              <w:autoSpaceDE w:val="0"/>
              <w:autoSpaceDN w:val="0"/>
              <w:adjustRightInd w:val="0"/>
            </w:pP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tcPr>
          <w:p w14:paraId="7E8BFD0D" w14:textId="77777777" w:rsidR="00C52D20" w:rsidRPr="00276609" w:rsidRDefault="00C52D20" w:rsidP="00374AC0">
            <w:pPr>
              <w:autoSpaceDE w:val="0"/>
              <w:autoSpaceDN w:val="0"/>
              <w:adjustRightInd w:val="0"/>
            </w:pPr>
          </w:p>
        </w:tc>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tcPr>
          <w:p w14:paraId="5B77CD63" w14:textId="77777777" w:rsidR="00C52D20" w:rsidRPr="00276609" w:rsidRDefault="00C52D20" w:rsidP="00374AC0">
            <w:pPr>
              <w:autoSpaceDE w:val="0"/>
              <w:autoSpaceDN w:val="0"/>
              <w:adjustRightInd w:val="0"/>
            </w:pP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tcPr>
          <w:p w14:paraId="1E0F3DF0" w14:textId="77777777" w:rsidR="00C52D20" w:rsidRPr="00276609" w:rsidRDefault="00C52D20" w:rsidP="00374AC0">
            <w:pPr>
              <w:autoSpaceDE w:val="0"/>
              <w:autoSpaceDN w:val="0"/>
              <w:adjustRightInd w:val="0"/>
            </w:pP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tcPr>
          <w:p w14:paraId="49C7D40A" w14:textId="77777777" w:rsidR="00C52D20" w:rsidRPr="00276609" w:rsidRDefault="00C52D20" w:rsidP="00374AC0">
            <w:pPr>
              <w:autoSpaceDE w:val="0"/>
              <w:autoSpaceDN w:val="0"/>
              <w:adjustRightInd w:val="0"/>
            </w:pPr>
          </w:p>
        </w:tc>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tcPr>
          <w:p w14:paraId="121E51C9" w14:textId="77777777" w:rsidR="00C52D20" w:rsidRPr="00276609" w:rsidRDefault="00C52D20" w:rsidP="00374AC0">
            <w:pPr>
              <w:autoSpaceDE w:val="0"/>
              <w:autoSpaceDN w:val="0"/>
              <w:adjustRightInd w:val="0"/>
            </w:pPr>
          </w:p>
        </w:tc>
        <w:tc>
          <w:tcPr>
            <w:tcW w:w="202" w:type="pct"/>
            <w:tcBorders>
              <w:top w:val="single" w:sz="4" w:space="0" w:color="auto"/>
              <w:left w:val="single" w:sz="4" w:space="0" w:color="auto"/>
              <w:bottom w:val="single" w:sz="4" w:space="0" w:color="auto"/>
              <w:right w:val="single" w:sz="4" w:space="0" w:color="auto"/>
            </w:tcBorders>
            <w:shd w:val="clear" w:color="auto" w:fill="FFFFFF" w:themeFill="background1"/>
          </w:tcPr>
          <w:p w14:paraId="303450CE" w14:textId="77777777" w:rsidR="00C52D20" w:rsidRPr="00276609" w:rsidRDefault="00C52D20" w:rsidP="00374AC0">
            <w:pPr>
              <w:autoSpaceDE w:val="0"/>
              <w:autoSpaceDN w:val="0"/>
              <w:adjustRightInd w:val="0"/>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tcPr>
          <w:p w14:paraId="620CBEEF" w14:textId="77777777" w:rsidR="00C52D20" w:rsidRPr="00276609" w:rsidRDefault="00C52D20" w:rsidP="00374AC0">
            <w:pPr>
              <w:autoSpaceDE w:val="0"/>
              <w:autoSpaceDN w:val="0"/>
              <w:adjustRightInd w:val="0"/>
            </w:pPr>
          </w:p>
        </w:tc>
        <w:tc>
          <w:tcPr>
            <w:tcW w:w="189" w:type="pct"/>
            <w:tcBorders>
              <w:top w:val="single" w:sz="4" w:space="0" w:color="auto"/>
              <w:left w:val="single" w:sz="4" w:space="0" w:color="auto"/>
              <w:bottom w:val="single" w:sz="4" w:space="0" w:color="auto"/>
              <w:right w:val="single" w:sz="4" w:space="0" w:color="auto"/>
            </w:tcBorders>
            <w:shd w:val="clear" w:color="auto" w:fill="FFFFFF" w:themeFill="background1"/>
          </w:tcPr>
          <w:p w14:paraId="1E05B756" w14:textId="77777777" w:rsidR="00C52D20" w:rsidRPr="00276609" w:rsidRDefault="00C52D20" w:rsidP="00374AC0">
            <w:pPr>
              <w:autoSpaceDE w:val="0"/>
              <w:autoSpaceDN w:val="0"/>
              <w:adjustRightInd w:val="0"/>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tcPr>
          <w:p w14:paraId="5C570FEB" w14:textId="77777777" w:rsidR="00C52D20" w:rsidRPr="00276609" w:rsidRDefault="00C52D20" w:rsidP="00374AC0">
            <w:pPr>
              <w:autoSpaceDE w:val="0"/>
              <w:autoSpaceDN w:val="0"/>
              <w:adjustRightInd w:val="0"/>
            </w:pP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tcPr>
          <w:p w14:paraId="130A949F" w14:textId="77777777" w:rsidR="00C52D20" w:rsidRPr="00276609" w:rsidRDefault="00C52D20" w:rsidP="00374AC0">
            <w:pPr>
              <w:autoSpaceDE w:val="0"/>
              <w:autoSpaceDN w:val="0"/>
              <w:adjustRightInd w:val="0"/>
            </w:pPr>
          </w:p>
        </w:tc>
        <w:tc>
          <w:tcPr>
            <w:tcW w:w="126" w:type="pct"/>
            <w:tcBorders>
              <w:top w:val="single" w:sz="4" w:space="0" w:color="auto"/>
              <w:left w:val="single" w:sz="4" w:space="0" w:color="auto"/>
              <w:bottom w:val="single" w:sz="4" w:space="0" w:color="auto"/>
              <w:right w:val="single" w:sz="4" w:space="0" w:color="auto"/>
            </w:tcBorders>
            <w:shd w:val="clear" w:color="auto" w:fill="FFFFFF" w:themeFill="background1"/>
          </w:tcPr>
          <w:p w14:paraId="17F460F8" w14:textId="77777777" w:rsidR="00C52D20" w:rsidRPr="00276609" w:rsidRDefault="00C52D20" w:rsidP="00374AC0">
            <w:pPr>
              <w:autoSpaceDE w:val="0"/>
              <w:autoSpaceDN w:val="0"/>
              <w:adjustRightInd w:val="0"/>
            </w:pPr>
          </w:p>
        </w:tc>
        <w:tc>
          <w:tcPr>
            <w:tcW w:w="209" w:type="pct"/>
            <w:tcBorders>
              <w:top w:val="single" w:sz="4" w:space="0" w:color="auto"/>
              <w:left w:val="single" w:sz="4" w:space="0" w:color="auto"/>
              <w:bottom w:val="single" w:sz="4" w:space="0" w:color="auto"/>
              <w:right w:val="single" w:sz="4" w:space="0" w:color="auto"/>
            </w:tcBorders>
            <w:shd w:val="clear" w:color="auto" w:fill="FFFFFF" w:themeFill="background1"/>
          </w:tcPr>
          <w:p w14:paraId="1538CF55" w14:textId="77777777" w:rsidR="00C52D20" w:rsidRPr="00276609" w:rsidRDefault="00C52D20" w:rsidP="00374AC0">
            <w:pPr>
              <w:autoSpaceDE w:val="0"/>
              <w:autoSpaceDN w:val="0"/>
              <w:adjustRightInd w:val="0"/>
            </w:pPr>
          </w:p>
        </w:tc>
      </w:tr>
      <w:tr w:rsidR="002A2FCA" w:rsidRPr="00276609" w14:paraId="7312D064" w14:textId="77777777" w:rsidTr="00C52D20">
        <w:tc>
          <w:tcPr>
            <w:tcW w:w="170" w:type="pct"/>
            <w:tcBorders>
              <w:top w:val="single" w:sz="4" w:space="0" w:color="auto"/>
              <w:left w:val="single" w:sz="4" w:space="0" w:color="auto"/>
              <w:bottom w:val="single" w:sz="4" w:space="0" w:color="auto"/>
              <w:right w:val="single" w:sz="4" w:space="0" w:color="auto"/>
            </w:tcBorders>
            <w:shd w:val="clear" w:color="auto" w:fill="FFFFFF" w:themeFill="background1"/>
          </w:tcPr>
          <w:p w14:paraId="44743698" w14:textId="77777777" w:rsidR="00C52D20" w:rsidRPr="00276609" w:rsidRDefault="00C52D20" w:rsidP="00374AC0">
            <w:pPr>
              <w:autoSpaceDE w:val="0"/>
              <w:autoSpaceDN w:val="0"/>
              <w:adjustRightInd w:val="0"/>
            </w:pPr>
            <w:r w:rsidRPr="00276609">
              <w:lastRenderedPageBreak/>
              <w:t>2</w:t>
            </w:r>
          </w:p>
        </w:tc>
        <w:tc>
          <w:tcPr>
            <w:tcW w:w="799" w:type="pct"/>
            <w:tcBorders>
              <w:top w:val="single" w:sz="4" w:space="0" w:color="auto"/>
              <w:left w:val="single" w:sz="4" w:space="0" w:color="auto"/>
              <w:bottom w:val="single" w:sz="4" w:space="0" w:color="auto"/>
              <w:right w:val="single" w:sz="4" w:space="0" w:color="auto"/>
            </w:tcBorders>
            <w:shd w:val="clear" w:color="auto" w:fill="FFFFFF" w:themeFill="background1"/>
          </w:tcPr>
          <w:p w14:paraId="395F3F82" w14:textId="77777777" w:rsidR="00C52D20" w:rsidRPr="00276609" w:rsidRDefault="00C52D20" w:rsidP="00374AC0">
            <w:pPr>
              <w:autoSpaceDE w:val="0"/>
              <w:autoSpaceDN w:val="0"/>
              <w:adjustRightInd w:val="0"/>
            </w:pPr>
            <w:r w:rsidRPr="00276609">
              <w:t>Feasibility/design study</w:t>
            </w:r>
          </w:p>
        </w:tc>
        <w:tc>
          <w:tcPr>
            <w:tcW w:w="507" w:type="pct"/>
            <w:tcBorders>
              <w:top w:val="single" w:sz="4" w:space="0" w:color="auto"/>
              <w:left w:val="single" w:sz="4" w:space="0" w:color="auto"/>
              <w:bottom w:val="single" w:sz="4" w:space="0" w:color="auto"/>
              <w:right w:val="single" w:sz="4" w:space="0" w:color="auto"/>
            </w:tcBorders>
            <w:shd w:val="clear" w:color="auto" w:fill="FFFFFF" w:themeFill="background1"/>
          </w:tcPr>
          <w:p w14:paraId="16143359" w14:textId="77777777" w:rsidR="00C52D20" w:rsidRPr="00276609" w:rsidRDefault="00C52D20" w:rsidP="00374AC0">
            <w:pPr>
              <w:autoSpaceDE w:val="0"/>
              <w:autoSpaceDN w:val="0"/>
              <w:adjustRightInd w:val="0"/>
              <w:rPr>
                <w:b/>
              </w:rPr>
            </w:pPr>
            <w:r w:rsidRPr="00276609">
              <w:rPr>
                <w:b/>
              </w:rPr>
              <w:t>77</w:t>
            </w:r>
          </w:p>
          <w:p w14:paraId="20029DFF" w14:textId="77777777" w:rsidR="00C52D20" w:rsidRPr="00276609" w:rsidRDefault="00C52D20" w:rsidP="00374AC0">
            <w:pPr>
              <w:autoSpaceDE w:val="0"/>
              <w:autoSpaceDN w:val="0"/>
              <w:adjustRightInd w:val="0"/>
            </w:pPr>
            <w:r w:rsidRPr="00276609">
              <w:rPr>
                <w:b/>
              </w:rPr>
              <w:t>company</w:t>
            </w:r>
          </w:p>
        </w:tc>
        <w:tc>
          <w:tcPr>
            <w:tcW w:w="194" w:type="pct"/>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1F74101D" w14:textId="77777777" w:rsidR="00C52D20" w:rsidRPr="00276609" w:rsidRDefault="00C52D20" w:rsidP="00374AC0">
            <w:pPr>
              <w:autoSpaceDE w:val="0"/>
              <w:autoSpaceDN w:val="0"/>
              <w:adjustRightInd w:val="0"/>
            </w:pPr>
          </w:p>
        </w:tc>
        <w:tc>
          <w:tcPr>
            <w:tcW w:w="189" w:type="pct"/>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429ADF28" w14:textId="77777777" w:rsidR="00C52D20" w:rsidRPr="00276609" w:rsidRDefault="00C52D20" w:rsidP="00374AC0">
            <w:pPr>
              <w:autoSpaceDE w:val="0"/>
              <w:autoSpaceDN w:val="0"/>
              <w:adjustRightInd w:val="0"/>
            </w:pPr>
          </w:p>
        </w:tc>
        <w:tc>
          <w:tcPr>
            <w:tcW w:w="206" w:type="pct"/>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4A6FEB54" w14:textId="77777777" w:rsidR="00C52D20" w:rsidRPr="00276609" w:rsidRDefault="00C52D20" w:rsidP="00374AC0">
            <w:pPr>
              <w:autoSpaceDE w:val="0"/>
              <w:autoSpaceDN w:val="0"/>
              <w:adjustRightInd w:val="0"/>
            </w:pPr>
          </w:p>
        </w:tc>
        <w:tc>
          <w:tcPr>
            <w:tcW w:w="197" w:type="pct"/>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42A3E1A3" w14:textId="77777777" w:rsidR="00C52D20" w:rsidRPr="00276609" w:rsidRDefault="00C52D20" w:rsidP="00374AC0">
            <w:pPr>
              <w:autoSpaceDE w:val="0"/>
              <w:autoSpaceDN w:val="0"/>
              <w:adjustRightInd w:val="0"/>
            </w:pPr>
          </w:p>
        </w:tc>
        <w:tc>
          <w:tcPr>
            <w:tcW w:w="183" w:type="pct"/>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2414082D" w14:textId="77777777" w:rsidR="00C52D20" w:rsidRPr="00276609" w:rsidRDefault="00C52D20" w:rsidP="00374AC0">
            <w:pPr>
              <w:autoSpaceDE w:val="0"/>
              <w:autoSpaceDN w:val="0"/>
              <w:adjustRightInd w:val="0"/>
            </w:pPr>
          </w:p>
        </w:tc>
        <w:tc>
          <w:tcPr>
            <w:tcW w:w="193" w:type="pct"/>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2F8A77A5" w14:textId="77777777" w:rsidR="00C52D20" w:rsidRPr="00276609" w:rsidRDefault="00C52D20" w:rsidP="00374AC0">
            <w:pPr>
              <w:autoSpaceDE w:val="0"/>
              <w:autoSpaceDN w:val="0"/>
              <w:adjustRightInd w:val="0"/>
            </w:pP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tcPr>
          <w:p w14:paraId="6E1CD1DA" w14:textId="77777777" w:rsidR="00C52D20" w:rsidRPr="00276609" w:rsidRDefault="00C52D20" w:rsidP="00374AC0">
            <w:pPr>
              <w:autoSpaceDE w:val="0"/>
              <w:autoSpaceDN w:val="0"/>
              <w:adjustRightInd w:val="0"/>
            </w:pPr>
          </w:p>
        </w:tc>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tcPr>
          <w:p w14:paraId="62AB7B06" w14:textId="77777777" w:rsidR="00C52D20" w:rsidRPr="00276609" w:rsidRDefault="00C52D20" w:rsidP="00374AC0">
            <w:pPr>
              <w:autoSpaceDE w:val="0"/>
              <w:autoSpaceDN w:val="0"/>
              <w:adjustRightInd w:val="0"/>
            </w:pP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tcPr>
          <w:p w14:paraId="679B857F" w14:textId="77777777" w:rsidR="00C52D20" w:rsidRPr="00276609" w:rsidRDefault="00C52D20" w:rsidP="00374AC0">
            <w:pPr>
              <w:autoSpaceDE w:val="0"/>
              <w:autoSpaceDN w:val="0"/>
              <w:adjustRightInd w:val="0"/>
            </w:pP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tcPr>
          <w:p w14:paraId="545D3DB1" w14:textId="77777777" w:rsidR="00C52D20" w:rsidRPr="00276609" w:rsidRDefault="00C52D20" w:rsidP="00374AC0">
            <w:pPr>
              <w:autoSpaceDE w:val="0"/>
              <w:autoSpaceDN w:val="0"/>
              <w:adjustRightInd w:val="0"/>
            </w:pPr>
          </w:p>
        </w:tc>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tcPr>
          <w:p w14:paraId="18148000" w14:textId="77777777" w:rsidR="00C52D20" w:rsidRPr="00276609" w:rsidRDefault="00C52D20" w:rsidP="00374AC0">
            <w:pPr>
              <w:autoSpaceDE w:val="0"/>
              <w:autoSpaceDN w:val="0"/>
              <w:adjustRightInd w:val="0"/>
            </w:pPr>
          </w:p>
        </w:tc>
        <w:tc>
          <w:tcPr>
            <w:tcW w:w="202" w:type="pct"/>
            <w:tcBorders>
              <w:top w:val="single" w:sz="4" w:space="0" w:color="auto"/>
              <w:left w:val="single" w:sz="4" w:space="0" w:color="auto"/>
              <w:bottom w:val="single" w:sz="4" w:space="0" w:color="auto"/>
              <w:right w:val="single" w:sz="4" w:space="0" w:color="auto"/>
            </w:tcBorders>
            <w:shd w:val="clear" w:color="auto" w:fill="FFFFFF" w:themeFill="background1"/>
          </w:tcPr>
          <w:p w14:paraId="657F4B87" w14:textId="77777777" w:rsidR="00C52D20" w:rsidRPr="00276609" w:rsidRDefault="00C52D20" w:rsidP="00374AC0">
            <w:pPr>
              <w:autoSpaceDE w:val="0"/>
              <w:autoSpaceDN w:val="0"/>
              <w:adjustRightInd w:val="0"/>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tcPr>
          <w:p w14:paraId="5F81577A" w14:textId="77777777" w:rsidR="00C52D20" w:rsidRPr="00276609" w:rsidRDefault="00C52D20" w:rsidP="00374AC0">
            <w:pPr>
              <w:autoSpaceDE w:val="0"/>
              <w:autoSpaceDN w:val="0"/>
              <w:adjustRightInd w:val="0"/>
            </w:pPr>
          </w:p>
        </w:tc>
        <w:tc>
          <w:tcPr>
            <w:tcW w:w="189" w:type="pct"/>
            <w:tcBorders>
              <w:top w:val="single" w:sz="4" w:space="0" w:color="auto"/>
              <w:left w:val="single" w:sz="4" w:space="0" w:color="auto"/>
              <w:bottom w:val="single" w:sz="4" w:space="0" w:color="auto"/>
              <w:right w:val="single" w:sz="4" w:space="0" w:color="auto"/>
            </w:tcBorders>
            <w:shd w:val="clear" w:color="auto" w:fill="FFFFFF" w:themeFill="background1"/>
          </w:tcPr>
          <w:p w14:paraId="0005D092" w14:textId="77777777" w:rsidR="00C52D20" w:rsidRPr="00276609" w:rsidRDefault="00C52D20" w:rsidP="00374AC0">
            <w:pPr>
              <w:autoSpaceDE w:val="0"/>
              <w:autoSpaceDN w:val="0"/>
              <w:adjustRightInd w:val="0"/>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tcPr>
          <w:p w14:paraId="7A1F1E11" w14:textId="77777777" w:rsidR="00C52D20" w:rsidRPr="00276609" w:rsidRDefault="00C52D20" w:rsidP="00374AC0">
            <w:pPr>
              <w:autoSpaceDE w:val="0"/>
              <w:autoSpaceDN w:val="0"/>
              <w:adjustRightInd w:val="0"/>
            </w:pP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tcPr>
          <w:p w14:paraId="16D178C0" w14:textId="77777777" w:rsidR="00C52D20" w:rsidRPr="00276609" w:rsidRDefault="00C52D20" w:rsidP="00374AC0">
            <w:pPr>
              <w:autoSpaceDE w:val="0"/>
              <w:autoSpaceDN w:val="0"/>
              <w:adjustRightInd w:val="0"/>
            </w:pPr>
          </w:p>
        </w:tc>
        <w:tc>
          <w:tcPr>
            <w:tcW w:w="126" w:type="pct"/>
            <w:tcBorders>
              <w:top w:val="single" w:sz="4" w:space="0" w:color="auto"/>
              <w:left w:val="single" w:sz="4" w:space="0" w:color="auto"/>
              <w:bottom w:val="single" w:sz="4" w:space="0" w:color="auto"/>
              <w:right w:val="single" w:sz="4" w:space="0" w:color="auto"/>
            </w:tcBorders>
            <w:shd w:val="clear" w:color="auto" w:fill="FFFFFF" w:themeFill="background1"/>
          </w:tcPr>
          <w:p w14:paraId="7D1227DA" w14:textId="77777777" w:rsidR="00C52D20" w:rsidRPr="00276609" w:rsidRDefault="00C52D20" w:rsidP="00374AC0">
            <w:pPr>
              <w:autoSpaceDE w:val="0"/>
              <w:autoSpaceDN w:val="0"/>
              <w:adjustRightInd w:val="0"/>
            </w:pPr>
          </w:p>
        </w:tc>
        <w:tc>
          <w:tcPr>
            <w:tcW w:w="209" w:type="pct"/>
            <w:tcBorders>
              <w:top w:val="single" w:sz="4" w:space="0" w:color="auto"/>
              <w:left w:val="single" w:sz="4" w:space="0" w:color="auto"/>
              <w:bottom w:val="single" w:sz="4" w:space="0" w:color="auto"/>
              <w:right w:val="single" w:sz="4" w:space="0" w:color="auto"/>
            </w:tcBorders>
            <w:shd w:val="clear" w:color="auto" w:fill="FFFFFF" w:themeFill="background1"/>
          </w:tcPr>
          <w:p w14:paraId="3C8FC8B0" w14:textId="77777777" w:rsidR="00C52D20" w:rsidRPr="00276609" w:rsidRDefault="00C52D20" w:rsidP="00374AC0">
            <w:pPr>
              <w:autoSpaceDE w:val="0"/>
              <w:autoSpaceDN w:val="0"/>
              <w:adjustRightInd w:val="0"/>
            </w:pPr>
          </w:p>
        </w:tc>
      </w:tr>
      <w:tr w:rsidR="002A2FCA" w:rsidRPr="00276609" w14:paraId="16F810FA" w14:textId="77777777" w:rsidTr="00C52D20">
        <w:tc>
          <w:tcPr>
            <w:tcW w:w="170" w:type="pct"/>
            <w:tcBorders>
              <w:top w:val="single" w:sz="4" w:space="0" w:color="auto"/>
              <w:left w:val="single" w:sz="4" w:space="0" w:color="auto"/>
              <w:bottom w:val="single" w:sz="4" w:space="0" w:color="auto"/>
              <w:right w:val="single" w:sz="4" w:space="0" w:color="auto"/>
            </w:tcBorders>
            <w:shd w:val="clear" w:color="auto" w:fill="FFFFFF" w:themeFill="background1"/>
          </w:tcPr>
          <w:p w14:paraId="33D17EF8" w14:textId="77777777" w:rsidR="00C52D20" w:rsidRPr="00276609" w:rsidRDefault="00C52D20" w:rsidP="00374AC0">
            <w:pPr>
              <w:autoSpaceDE w:val="0"/>
              <w:autoSpaceDN w:val="0"/>
              <w:adjustRightInd w:val="0"/>
            </w:pPr>
            <w:r w:rsidRPr="00276609">
              <w:t>3</w:t>
            </w:r>
          </w:p>
        </w:tc>
        <w:tc>
          <w:tcPr>
            <w:tcW w:w="799" w:type="pct"/>
            <w:tcBorders>
              <w:top w:val="single" w:sz="4" w:space="0" w:color="auto"/>
              <w:left w:val="single" w:sz="4" w:space="0" w:color="auto"/>
              <w:bottom w:val="single" w:sz="4" w:space="0" w:color="auto"/>
              <w:right w:val="single" w:sz="4" w:space="0" w:color="auto"/>
            </w:tcBorders>
            <w:shd w:val="clear" w:color="auto" w:fill="FFFFFF" w:themeFill="background1"/>
          </w:tcPr>
          <w:p w14:paraId="0700C6A4" w14:textId="624CF9D2" w:rsidR="00C52D20" w:rsidRPr="00276609" w:rsidRDefault="00C52D20" w:rsidP="00374AC0">
            <w:pPr>
              <w:autoSpaceDE w:val="0"/>
              <w:autoSpaceDN w:val="0"/>
              <w:adjustRightInd w:val="0"/>
            </w:pPr>
            <w:r w:rsidRPr="00276609">
              <w:rPr>
                <w:b/>
                <w:bCs/>
              </w:rPr>
              <w:t>Phase</w:t>
            </w:r>
            <w:r w:rsidRPr="00276609">
              <w:t xml:space="preserve">- I: Cadastral survey &amp; Land </w:t>
            </w:r>
            <w:r>
              <w:t>Clearance (</w:t>
            </w:r>
            <w:proofErr w:type="spellStart"/>
            <w:r>
              <w:t>Tasfiya</w:t>
            </w:r>
            <w:proofErr w:type="spellEnd"/>
            <w:r>
              <w:t>)</w:t>
            </w:r>
            <w:r w:rsidR="002A2FCA">
              <w:t xml:space="preserve"> for both </w:t>
            </w:r>
            <w:proofErr w:type="spellStart"/>
            <w:r w:rsidR="002A2FCA">
              <w:t>Kajaki</w:t>
            </w:r>
            <w:proofErr w:type="spellEnd"/>
            <w:r w:rsidR="002A2FCA">
              <w:t xml:space="preserve"> and resettlement</w:t>
            </w:r>
            <w:r w:rsidR="00E4539F">
              <w:t xml:space="preserve"> and irrigation</w:t>
            </w:r>
            <w:r w:rsidR="002A2FCA">
              <w:t xml:space="preserve"> sites</w:t>
            </w:r>
          </w:p>
        </w:tc>
        <w:tc>
          <w:tcPr>
            <w:tcW w:w="507" w:type="pct"/>
            <w:tcBorders>
              <w:top w:val="single" w:sz="4" w:space="0" w:color="auto"/>
              <w:left w:val="single" w:sz="4" w:space="0" w:color="auto"/>
              <w:bottom w:val="single" w:sz="4" w:space="0" w:color="auto"/>
              <w:right w:val="single" w:sz="4" w:space="0" w:color="auto"/>
            </w:tcBorders>
            <w:shd w:val="clear" w:color="auto" w:fill="FFFFFF" w:themeFill="background1"/>
          </w:tcPr>
          <w:p w14:paraId="43D12D30" w14:textId="77777777" w:rsidR="00C52D20" w:rsidRPr="00276609" w:rsidRDefault="00C52D20" w:rsidP="00374AC0">
            <w:pPr>
              <w:autoSpaceDE w:val="0"/>
              <w:autoSpaceDN w:val="0"/>
              <w:adjustRightInd w:val="0"/>
            </w:pPr>
            <w:r w:rsidRPr="00276609">
              <w:t xml:space="preserve">Mobile team </w:t>
            </w: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tcPr>
          <w:p w14:paraId="4ABF5956" w14:textId="77777777" w:rsidR="00C52D20" w:rsidRPr="00276609" w:rsidRDefault="00C52D20" w:rsidP="00374AC0">
            <w:pPr>
              <w:autoSpaceDE w:val="0"/>
              <w:autoSpaceDN w:val="0"/>
              <w:adjustRightInd w:val="0"/>
            </w:pPr>
          </w:p>
        </w:tc>
        <w:tc>
          <w:tcPr>
            <w:tcW w:w="189" w:type="pct"/>
            <w:tcBorders>
              <w:top w:val="single" w:sz="4" w:space="0" w:color="auto"/>
              <w:left w:val="single" w:sz="4" w:space="0" w:color="auto"/>
              <w:bottom w:val="single" w:sz="4" w:space="0" w:color="auto"/>
              <w:right w:val="single" w:sz="4" w:space="0" w:color="auto"/>
            </w:tcBorders>
            <w:shd w:val="clear" w:color="auto" w:fill="FFFFFF" w:themeFill="background1"/>
          </w:tcPr>
          <w:p w14:paraId="29D31C59" w14:textId="77777777" w:rsidR="00C52D20" w:rsidRPr="00276609" w:rsidRDefault="00C52D20" w:rsidP="00374AC0">
            <w:pPr>
              <w:autoSpaceDE w:val="0"/>
              <w:autoSpaceDN w:val="0"/>
              <w:adjustRightInd w:val="0"/>
            </w:pPr>
          </w:p>
        </w:tc>
        <w:tc>
          <w:tcPr>
            <w:tcW w:w="206" w:type="pct"/>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22F34F96" w14:textId="77777777" w:rsidR="00C52D20" w:rsidRPr="00276609" w:rsidRDefault="00C52D20" w:rsidP="00374AC0">
            <w:pPr>
              <w:autoSpaceDE w:val="0"/>
              <w:autoSpaceDN w:val="0"/>
              <w:adjustRightInd w:val="0"/>
            </w:pPr>
          </w:p>
        </w:tc>
        <w:tc>
          <w:tcPr>
            <w:tcW w:w="197" w:type="pct"/>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6B40EB61" w14:textId="77777777" w:rsidR="00C52D20" w:rsidRPr="00276609" w:rsidRDefault="00C52D20" w:rsidP="00374AC0">
            <w:pPr>
              <w:autoSpaceDE w:val="0"/>
              <w:autoSpaceDN w:val="0"/>
              <w:adjustRightInd w:val="0"/>
            </w:pPr>
          </w:p>
        </w:tc>
        <w:tc>
          <w:tcPr>
            <w:tcW w:w="183" w:type="pct"/>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3492E9CA" w14:textId="77777777" w:rsidR="00C52D20" w:rsidRPr="00276609" w:rsidRDefault="00C52D20" w:rsidP="00374AC0">
            <w:pPr>
              <w:autoSpaceDE w:val="0"/>
              <w:autoSpaceDN w:val="0"/>
              <w:adjustRightInd w:val="0"/>
            </w:pPr>
          </w:p>
        </w:tc>
        <w:tc>
          <w:tcPr>
            <w:tcW w:w="193" w:type="pct"/>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031FC679" w14:textId="77777777" w:rsidR="00C52D20" w:rsidRPr="00276609" w:rsidRDefault="00C52D20" w:rsidP="00374AC0">
            <w:pPr>
              <w:autoSpaceDE w:val="0"/>
              <w:autoSpaceDN w:val="0"/>
              <w:adjustRightInd w:val="0"/>
            </w:pPr>
          </w:p>
        </w:tc>
        <w:tc>
          <w:tcPr>
            <w:tcW w:w="210" w:type="pct"/>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750DCC7F" w14:textId="77777777" w:rsidR="00C52D20" w:rsidRPr="00276609" w:rsidRDefault="00C52D20" w:rsidP="00374AC0">
            <w:pPr>
              <w:autoSpaceDE w:val="0"/>
              <w:autoSpaceDN w:val="0"/>
              <w:adjustRightInd w:val="0"/>
            </w:pPr>
          </w:p>
        </w:tc>
        <w:tc>
          <w:tcPr>
            <w:tcW w:w="193" w:type="pct"/>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2D6B1B5A" w14:textId="77777777" w:rsidR="00C52D20" w:rsidRPr="00276609" w:rsidRDefault="00C52D20" w:rsidP="00374AC0">
            <w:pPr>
              <w:autoSpaceDE w:val="0"/>
              <w:autoSpaceDN w:val="0"/>
              <w:adjustRightInd w:val="0"/>
            </w:pP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tcPr>
          <w:p w14:paraId="010515CE" w14:textId="77777777" w:rsidR="00C52D20" w:rsidRPr="00276609" w:rsidRDefault="00C52D20" w:rsidP="00374AC0">
            <w:pPr>
              <w:autoSpaceDE w:val="0"/>
              <w:autoSpaceDN w:val="0"/>
              <w:adjustRightInd w:val="0"/>
            </w:pP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tcPr>
          <w:p w14:paraId="3B22259A" w14:textId="77777777" w:rsidR="00C52D20" w:rsidRPr="00276609" w:rsidRDefault="00C52D20" w:rsidP="00374AC0">
            <w:pPr>
              <w:autoSpaceDE w:val="0"/>
              <w:autoSpaceDN w:val="0"/>
              <w:adjustRightInd w:val="0"/>
            </w:pPr>
          </w:p>
        </w:tc>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tcPr>
          <w:p w14:paraId="28094D67" w14:textId="77777777" w:rsidR="00C52D20" w:rsidRPr="00276609" w:rsidRDefault="00C52D20" w:rsidP="00374AC0">
            <w:pPr>
              <w:autoSpaceDE w:val="0"/>
              <w:autoSpaceDN w:val="0"/>
              <w:adjustRightInd w:val="0"/>
            </w:pPr>
          </w:p>
        </w:tc>
        <w:tc>
          <w:tcPr>
            <w:tcW w:w="202" w:type="pct"/>
            <w:tcBorders>
              <w:top w:val="single" w:sz="4" w:space="0" w:color="auto"/>
              <w:left w:val="single" w:sz="4" w:space="0" w:color="auto"/>
              <w:bottom w:val="single" w:sz="4" w:space="0" w:color="auto"/>
              <w:right w:val="single" w:sz="4" w:space="0" w:color="auto"/>
            </w:tcBorders>
            <w:shd w:val="clear" w:color="auto" w:fill="FFFFFF" w:themeFill="background1"/>
          </w:tcPr>
          <w:p w14:paraId="07EB402A" w14:textId="77777777" w:rsidR="00C52D20" w:rsidRPr="00276609" w:rsidRDefault="00C52D20" w:rsidP="00374AC0">
            <w:pPr>
              <w:autoSpaceDE w:val="0"/>
              <w:autoSpaceDN w:val="0"/>
              <w:adjustRightInd w:val="0"/>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tcPr>
          <w:p w14:paraId="67093344" w14:textId="77777777" w:rsidR="00C52D20" w:rsidRPr="00276609" w:rsidRDefault="00C52D20" w:rsidP="00374AC0">
            <w:pPr>
              <w:autoSpaceDE w:val="0"/>
              <w:autoSpaceDN w:val="0"/>
              <w:adjustRightInd w:val="0"/>
            </w:pPr>
          </w:p>
        </w:tc>
        <w:tc>
          <w:tcPr>
            <w:tcW w:w="189" w:type="pct"/>
            <w:tcBorders>
              <w:top w:val="single" w:sz="4" w:space="0" w:color="auto"/>
              <w:left w:val="single" w:sz="4" w:space="0" w:color="auto"/>
              <w:bottom w:val="single" w:sz="4" w:space="0" w:color="auto"/>
              <w:right w:val="single" w:sz="4" w:space="0" w:color="auto"/>
            </w:tcBorders>
            <w:shd w:val="clear" w:color="auto" w:fill="FFFFFF" w:themeFill="background1"/>
          </w:tcPr>
          <w:p w14:paraId="6700B7C1" w14:textId="77777777" w:rsidR="00C52D20" w:rsidRPr="00276609" w:rsidRDefault="00C52D20" w:rsidP="00374AC0">
            <w:pPr>
              <w:autoSpaceDE w:val="0"/>
              <w:autoSpaceDN w:val="0"/>
              <w:adjustRightInd w:val="0"/>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tcPr>
          <w:p w14:paraId="21965137" w14:textId="77777777" w:rsidR="00C52D20" w:rsidRPr="00276609" w:rsidRDefault="00C52D20" w:rsidP="00374AC0">
            <w:pPr>
              <w:autoSpaceDE w:val="0"/>
              <w:autoSpaceDN w:val="0"/>
              <w:adjustRightInd w:val="0"/>
            </w:pP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tcPr>
          <w:p w14:paraId="1EB66640" w14:textId="77777777" w:rsidR="00C52D20" w:rsidRPr="00276609" w:rsidRDefault="00C52D20" w:rsidP="00374AC0">
            <w:pPr>
              <w:autoSpaceDE w:val="0"/>
              <w:autoSpaceDN w:val="0"/>
              <w:adjustRightInd w:val="0"/>
            </w:pPr>
          </w:p>
        </w:tc>
        <w:tc>
          <w:tcPr>
            <w:tcW w:w="126" w:type="pct"/>
            <w:tcBorders>
              <w:top w:val="single" w:sz="4" w:space="0" w:color="auto"/>
              <w:left w:val="single" w:sz="4" w:space="0" w:color="auto"/>
              <w:bottom w:val="single" w:sz="4" w:space="0" w:color="auto"/>
              <w:right w:val="single" w:sz="4" w:space="0" w:color="auto"/>
            </w:tcBorders>
            <w:shd w:val="clear" w:color="auto" w:fill="FFFFFF" w:themeFill="background1"/>
          </w:tcPr>
          <w:p w14:paraId="567D72BA" w14:textId="77777777" w:rsidR="00C52D20" w:rsidRPr="00276609" w:rsidRDefault="00C52D20" w:rsidP="00374AC0">
            <w:pPr>
              <w:autoSpaceDE w:val="0"/>
              <w:autoSpaceDN w:val="0"/>
              <w:adjustRightInd w:val="0"/>
            </w:pPr>
          </w:p>
        </w:tc>
        <w:tc>
          <w:tcPr>
            <w:tcW w:w="209" w:type="pct"/>
            <w:tcBorders>
              <w:top w:val="single" w:sz="4" w:space="0" w:color="auto"/>
              <w:left w:val="single" w:sz="4" w:space="0" w:color="auto"/>
              <w:bottom w:val="single" w:sz="4" w:space="0" w:color="auto"/>
              <w:right w:val="single" w:sz="4" w:space="0" w:color="auto"/>
            </w:tcBorders>
            <w:shd w:val="clear" w:color="auto" w:fill="FFFFFF" w:themeFill="background1"/>
          </w:tcPr>
          <w:p w14:paraId="25A71C5E" w14:textId="77777777" w:rsidR="00C52D20" w:rsidRPr="00276609" w:rsidRDefault="00C52D20" w:rsidP="00374AC0">
            <w:pPr>
              <w:autoSpaceDE w:val="0"/>
              <w:autoSpaceDN w:val="0"/>
              <w:adjustRightInd w:val="0"/>
            </w:pPr>
          </w:p>
        </w:tc>
      </w:tr>
      <w:tr w:rsidR="002A2FCA" w:rsidRPr="00276609" w14:paraId="6EF6D997" w14:textId="77777777" w:rsidTr="00C52D20">
        <w:tc>
          <w:tcPr>
            <w:tcW w:w="170" w:type="pct"/>
            <w:tcBorders>
              <w:top w:val="single" w:sz="4" w:space="0" w:color="auto"/>
              <w:left w:val="single" w:sz="4" w:space="0" w:color="auto"/>
              <w:bottom w:val="single" w:sz="4" w:space="0" w:color="auto"/>
              <w:right w:val="single" w:sz="4" w:space="0" w:color="auto"/>
            </w:tcBorders>
            <w:shd w:val="clear" w:color="auto" w:fill="FFFFFF" w:themeFill="background1"/>
          </w:tcPr>
          <w:p w14:paraId="45AFFD98" w14:textId="77777777" w:rsidR="00C52D20" w:rsidRPr="00276609" w:rsidRDefault="00C52D20" w:rsidP="00374AC0">
            <w:pPr>
              <w:autoSpaceDE w:val="0"/>
              <w:autoSpaceDN w:val="0"/>
              <w:adjustRightInd w:val="0"/>
            </w:pPr>
            <w:r w:rsidRPr="00276609">
              <w:t>4</w:t>
            </w:r>
          </w:p>
        </w:tc>
        <w:tc>
          <w:tcPr>
            <w:tcW w:w="799" w:type="pct"/>
            <w:tcBorders>
              <w:top w:val="single" w:sz="4" w:space="0" w:color="auto"/>
              <w:left w:val="single" w:sz="4" w:space="0" w:color="auto"/>
              <w:bottom w:val="single" w:sz="4" w:space="0" w:color="auto"/>
              <w:right w:val="single" w:sz="4" w:space="0" w:color="auto"/>
            </w:tcBorders>
            <w:shd w:val="clear" w:color="auto" w:fill="FFFFFF" w:themeFill="background1"/>
          </w:tcPr>
          <w:p w14:paraId="0BA08198" w14:textId="5B6239B7" w:rsidR="00C52D20" w:rsidRPr="00276609" w:rsidRDefault="00C52D20" w:rsidP="00374AC0">
            <w:pPr>
              <w:autoSpaceDE w:val="0"/>
              <w:autoSpaceDN w:val="0"/>
              <w:adjustRightInd w:val="0"/>
            </w:pPr>
            <w:r w:rsidRPr="00276609">
              <w:rPr>
                <w:b/>
                <w:bCs/>
              </w:rPr>
              <w:t>Phase-II</w:t>
            </w:r>
            <w:r w:rsidRPr="00276609">
              <w:t>:  land valuation</w:t>
            </w:r>
            <w:r w:rsidR="002A2FCA">
              <w:t xml:space="preserve"> </w:t>
            </w:r>
            <w:proofErr w:type="spellStart"/>
            <w:r w:rsidR="002A2FCA">
              <w:t>Kajaki</w:t>
            </w:r>
            <w:proofErr w:type="spellEnd"/>
            <w:r w:rsidRPr="00276609">
              <w:t xml:space="preserve"> </w:t>
            </w:r>
            <w:r w:rsidR="002A2FCA">
              <w:t xml:space="preserve"> and resettlement</w:t>
            </w:r>
            <w:r w:rsidR="00E4539F">
              <w:t xml:space="preserve"> and irrigation</w:t>
            </w:r>
            <w:r w:rsidR="002A2FCA">
              <w:t xml:space="preserve"> sites</w:t>
            </w:r>
          </w:p>
        </w:tc>
        <w:tc>
          <w:tcPr>
            <w:tcW w:w="507" w:type="pct"/>
            <w:tcBorders>
              <w:top w:val="single" w:sz="4" w:space="0" w:color="auto"/>
              <w:left w:val="single" w:sz="4" w:space="0" w:color="auto"/>
              <w:bottom w:val="single" w:sz="4" w:space="0" w:color="auto"/>
              <w:right w:val="single" w:sz="4" w:space="0" w:color="auto"/>
            </w:tcBorders>
            <w:shd w:val="clear" w:color="auto" w:fill="FFFFFF" w:themeFill="background1"/>
          </w:tcPr>
          <w:p w14:paraId="279861BD" w14:textId="77777777" w:rsidR="00C52D20" w:rsidRPr="00276609" w:rsidRDefault="00C52D20" w:rsidP="00374AC0">
            <w:pPr>
              <w:autoSpaceDE w:val="0"/>
              <w:autoSpaceDN w:val="0"/>
              <w:adjustRightInd w:val="0"/>
            </w:pPr>
            <w:r w:rsidRPr="00276609">
              <w:t xml:space="preserve">Provincial team </w:t>
            </w: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tcPr>
          <w:p w14:paraId="1BEA4802" w14:textId="77777777" w:rsidR="00C52D20" w:rsidRPr="00276609" w:rsidRDefault="00C52D20" w:rsidP="00374AC0">
            <w:pPr>
              <w:autoSpaceDE w:val="0"/>
              <w:autoSpaceDN w:val="0"/>
              <w:adjustRightInd w:val="0"/>
            </w:pPr>
          </w:p>
        </w:tc>
        <w:tc>
          <w:tcPr>
            <w:tcW w:w="189" w:type="pct"/>
            <w:tcBorders>
              <w:top w:val="single" w:sz="4" w:space="0" w:color="auto"/>
              <w:left w:val="single" w:sz="4" w:space="0" w:color="auto"/>
              <w:bottom w:val="single" w:sz="4" w:space="0" w:color="auto"/>
              <w:right w:val="single" w:sz="4" w:space="0" w:color="auto"/>
            </w:tcBorders>
            <w:shd w:val="clear" w:color="auto" w:fill="FFFFFF" w:themeFill="background1"/>
          </w:tcPr>
          <w:p w14:paraId="05D93EFC" w14:textId="77777777" w:rsidR="00C52D20" w:rsidRPr="00276609" w:rsidRDefault="00C52D20" w:rsidP="00374AC0">
            <w:pPr>
              <w:autoSpaceDE w:val="0"/>
              <w:autoSpaceDN w:val="0"/>
              <w:adjustRightInd w:val="0"/>
            </w:pPr>
          </w:p>
        </w:tc>
        <w:tc>
          <w:tcPr>
            <w:tcW w:w="206" w:type="pct"/>
            <w:tcBorders>
              <w:top w:val="single" w:sz="4" w:space="0" w:color="auto"/>
              <w:left w:val="single" w:sz="4" w:space="0" w:color="auto"/>
              <w:bottom w:val="single" w:sz="4" w:space="0" w:color="auto"/>
              <w:right w:val="single" w:sz="4" w:space="0" w:color="auto"/>
            </w:tcBorders>
            <w:shd w:val="clear" w:color="auto" w:fill="FFFFFF" w:themeFill="background1"/>
          </w:tcPr>
          <w:p w14:paraId="7A51FD3F" w14:textId="77777777" w:rsidR="00C52D20" w:rsidRPr="00276609" w:rsidRDefault="00C52D20" w:rsidP="00374AC0">
            <w:pPr>
              <w:autoSpaceDE w:val="0"/>
              <w:autoSpaceDN w:val="0"/>
              <w:adjustRightInd w:val="0"/>
            </w:pPr>
          </w:p>
        </w:tc>
        <w:tc>
          <w:tcPr>
            <w:tcW w:w="197" w:type="pct"/>
            <w:tcBorders>
              <w:top w:val="single" w:sz="4" w:space="0" w:color="auto"/>
              <w:left w:val="single" w:sz="4" w:space="0" w:color="auto"/>
              <w:bottom w:val="single" w:sz="4" w:space="0" w:color="auto"/>
              <w:right w:val="single" w:sz="4" w:space="0" w:color="auto"/>
            </w:tcBorders>
            <w:shd w:val="clear" w:color="auto" w:fill="FFFFFF" w:themeFill="background1"/>
          </w:tcPr>
          <w:p w14:paraId="366D4077" w14:textId="77777777" w:rsidR="00C52D20" w:rsidRPr="00276609" w:rsidRDefault="00C52D20" w:rsidP="00374AC0">
            <w:pPr>
              <w:autoSpaceDE w:val="0"/>
              <w:autoSpaceDN w:val="0"/>
              <w:adjustRightInd w:val="0"/>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tcPr>
          <w:p w14:paraId="184EE256" w14:textId="77777777" w:rsidR="00C52D20" w:rsidRPr="00276609" w:rsidRDefault="00C52D20" w:rsidP="00374AC0">
            <w:pPr>
              <w:autoSpaceDE w:val="0"/>
              <w:autoSpaceDN w:val="0"/>
              <w:adjustRightInd w:val="0"/>
            </w:pPr>
          </w:p>
        </w:tc>
        <w:tc>
          <w:tcPr>
            <w:tcW w:w="193" w:type="pct"/>
            <w:tcBorders>
              <w:top w:val="single" w:sz="4" w:space="0" w:color="auto"/>
              <w:left w:val="single" w:sz="4" w:space="0" w:color="auto"/>
              <w:bottom w:val="single" w:sz="4" w:space="0" w:color="auto"/>
              <w:right w:val="single" w:sz="4" w:space="0" w:color="auto"/>
            </w:tcBorders>
            <w:shd w:val="clear" w:color="auto" w:fill="FFFF00"/>
          </w:tcPr>
          <w:p w14:paraId="254DAD33" w14:textId="77777777" w:rsidR="00C52D20" w:rsidRPr="00276609" w:rsidRDefault="00C52D20" w:rsidP="00374AC0">
            <w:pPr>
              <w:autoSpaceDE w:val="0"/>
              <w:autoSpaceDN w:val="0"/>
              <w:adjustRightInd w:val="0"/>
            </w:pPr>
          </w:p>
        </w:tc>
        <w:tc>
          <w:tcPr>
            <w:tcW w:w="210" w:type="pct"/>
            <w:tcBorders>
              <w:top w:val="single" w:sz="4" w:space="0" w:color="auto"/>
              <w:left w:val="single" w:sz="4" w:space="0" w:color="auto"/>
              <w:bottom w:val="single" w:sz="4" w:space="0" w:color="auto"/>
              <w:right w:val="single" w:sz="4" w:space="0" w:color="auto"/>
            </w:tcBorders>
            <w:shd w:val="clear" w:color="auto" w:fill="FFFF00"/>
          </w:tcPr>
          <w:p w14:paraId="2FFA3A98" w14:textId="77777777" w:rsidR="00C52D20" w:rsidRPr="00276609" w:rsidRDefault="00C52D20" w:rsidP="00374AC0">
            <w:pPr>
              <w:autoSpaceDE w:val="0"/>
              <w:autoSpaceDN w:val="0"/>
              <w:adjustRightInd w:val="0"/>
            </w:pPr>
          </w:p>
        </w:tc>
        <w:tc>
          <w:tcPr>
            <w:tcW w:w="193" w:type="pct"/>
            <w:tcBorders>
              <w:top w:val="single" w:sz="4" w:space="0" w:color="auto"/>
              <w:left w:val="single" w:sz="4" w:space="0" w:color="auto"/>
              <w:bottom w:val="single" w:sz="4" w:space="0" w:color="auto"/>
              <w:right w:val="single" w:sz="4" w:space="0" w:color="auto"/>
            </w:tcBorders>
            <w:shd w:val="clear" w:color="auto" w:fill="FFFF00"/>
          </w:tcPr>
          <w:p w14:paraId="2DA6B47C" w14:textId="77777777" w:rsidR="00C52D20" w:rsidRPr="00276609" w:rsidRDefault="00C52D20" w:rsidP="00374AC0">
            <w:pPr>
              <w:autoSpaceDE w:val="0"/>
              <w:autoSpaceDN w:val="0"/>
              <w:adjustRightInd w:val="0"/>
            </w:pPr>
          </w:p>
        </w:tc>
        <w:tc>
          <w:tcPr>
            <w:tcW w:w="219" w:type="pct"/>
            <w:tcBorders>
              <w:top w:val="single" w:sz="4" w:space="0" w:color="auto"/>
              <w:left w:val="single" w:sz="4" w:space="0" w:color="auto"/>
              <w:bottom w:val="single" w:sz="4" w:space="0" w:color="auto"/>
              <w:right w:val="single" w:sz="4" w:space="0" w:color="auto"/>
            </w:tcBorders>
            <w:shd w:val="clear" w:color="auto" w:fill="FFFF00"/>
          </w:tcPr>
          <w:p w14:paraId="6F66B5A9" w14:textId="77777777" w:rsidR="00C52D20" w:rsidRPr="00276609" w:rsidRDefault="00C52D20" w:rsidP="00374AC0">
            <w:pPr>
              <w:autoSpaceDE w:val="0"/>
              <w:autoSpaceDN w:val="0"/>
              <w:adjustRightInd w:val="0"/>
            </w:pP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tcPr>
          <w:p w14:paraId="52541293" w14:textId="77777777" w:rsidR="00C52D20" w:rsidRPr="00276609" w:rsidRDefault="00C52D20" w:rsidP="00374AC0">
            <w:pPr>
              <w:autoSpaceDE w:val="0"/>
              <w:autoSpaceDN w:val="0"/>
              <w:adjustRightInd w:val="0"/>
            </w:pPr>
          </w:p>
        </w:tc>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tcPr>
          <w:p w14:paraId="7E5966BE" w14:textId="77777777" w:rsidR="00C52D20" w:rsidRPr="00276609" w:rsidRDefault="00C52D20" w:rsidP="00374AC0">
            <w:pPr>
              <w:autoSpaceDE w:val="0"/>
              <w:autoSpaceDN w:val="0"/>
              <w:adjustRightInd w:val="0"/>
            </w:pPr>
          </w:p>
        </w:tc>
        <w:tc>
          <w:tcPr>
            <w:tcW w:w="202" w:type="pct"/>
            <w:tcBorders>
              <w:top w:val="single" w:sz="4" w:space="0" w:color="auto"/>
              <w:left w:val="single" w:sz="4" w:space="0" w:color="auto"/>
              <w:bottom w:val="single" w:sz="4" w:space="0" w:color="auto"/>
              <w:right w:val="single" w:sz="4" w:space="0" w:color="auto"/>
            </w:tcBorders>
            <w:shd w:val="clear" w:color="auto" w:fill="FFFFFF" w:themeFill="background1"/>
          </w:tcPr>
          <w:p w14:paraId="46C782F4" w14:textId="77777777" w:rsidR="00C52D20" w:rsidRPr="00276609" w:rsidRDefault="00C52D20" w:rsidP="00374AC0">
            <w:pPr>
              <w:autoSpaceDE w:val="0"/>
              <w:autoSpaceDN w:val="0"/>
              <w:adjustRightInd w:val="0"/>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tcPr>
          <w:p w14:paraId="6EF7B543" w14:textId="77777777" w:rsidR="00C52D20" w:rsidRPr="00276609" w:rsidRDefault="00C52D20" w:rsidP="00374AC0">
            <w:pPr>
              <w:autoSpaceDE w:val="0"/>
              <w:autoSpaceDN w:val="0"/>
              <w:adjustRightInd w:val="0"/>
            </w:pPr>
          </w:p>
        </w:tc>
        <w:tc>
          <w:tcPr>
            <w:tcW w:w="189" w:type="pct"/>
            <w:tcBorders>
              <w:top w:val="single" w:sz="4" w:space="0" w:color="auto"/>
              <w:left w:val="single" w:sz="4" w:space="0" w:color="auto"/>
              <w:bottom w:val="single" w:sz="4" w:space="0" w:color="auto"/>
              <w:right w:val="single" w:sz="4" w:space="0" w:color="auto"/>
            </w:tcBorders>
            <w:shd w:val="clear" w:color="auto" w:fill="FFFFFF" w:themeFill="background1"/>
          </w:tcPr>
          <w:p w14:paraId="2FF1B763" w14:textId="77777777" w:rsidR="00C52D20" w:rsidRPr="00276609" w:rsidRDefault="00C52D20" w:rsidP="00374AC0">
            <w:pPr>
              <w:autoSpaceDE w:val="0"/>
              <w:autoSpaceDN w:val="0"/>
              <w:adjustRightInd w:val="0"/>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tcPr>
          <w:p w14:paraId="6715281B" w14:textId="77777777" w:rsidR="00C52D20" w:rsidRPr="00276609" w:rsidRDefault="00C52D20" w:rsidP="00374AC0">
            <w:pPr>
              <w:autoSpaceDE w:val="0"/>
              <w:autoSpaceDN w:val="0"/>
              <w:adjustRightInd w:val="0"/>
            </w:pP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tcPr>
          <w:p w14:paraId="31B0772A" w14:textId="77777777" w:rsidR="00C52D20" w:rsidRPr="00276609" w:rsidRDefault="00C52D20" w:rsidP="00374AC0">
            <w:pPr>
              <w:autoSpaceDE w:val="0"/>
              <w:autoSpaceDN w:val="0"/>
              <w:adjustRightInd w:val="0"/>
            </w:pPr>
          </w:p>
        </w:tc>
        <w:tc>
          <w:tcPr>
            <w:tcW w:w="126" w:type="pct"/>
            <w:tcBorders>
              <w:top w:val="single" w:sz="4" w:space="0" w:color="auto"/>
              <w:left w:val="single" w:sz="4" w:space="0" w:color="auto"/>
              <w:bottom w:val="single" w:sz="4" w:space="0" w:color="auto"/>
              <w:right w:val="single" w:sz="4" w:space="0" w:color="auto"/>
            </w:tcBorders>
            <w:shd w:val="clear" w:color="auto" w:fill="FFFFFF" w:themeFill="background1"/>
          </w:tcPr>
          <w:p w14:paraId="59D85A8D" w14:textId="77777777" w:rsidR="00C52D20" w:rsidRPr="00276609" w:rsidRDefault="00C52D20" w:rsidP="00374AC0">
            <w:pPr>
              <w:autoSpaceDE w:val="0"/>
              <w:autoSpaceDN w:val="0"/>
              <w:adjustRightInd w:val="0"/>
            </w:pPr>
          </w:p>
        </w:tc>
        <w:tc>
          <w:tcPr>
            <w:tcW w:w="209" w:type="pct"/>
            <w:tcBorders>
              <w:top w:val="single" w:sz="4" w:space="0" w:color="auto"/>
              <w:left w:val="single" w:sz="4" w:space="0" w:color="auto"/>
              <w:bottom w:val="single" w:sz="4" w:space="0" w:color="auto"/>
              <w:right w:val="single" w:sz="4" w:space="0" w:color="auto"/>
            </w:tcBorders>
            <w:shd w:val="clear" w:color="auto" w:fill="FFFFFF" w:themeFill="background1"/>
          </w:tcPr>
          <w:p w14:paraId="5C16BA53" w14:textId="77777777" w:rsidR="00C52D20" w:rsidRPr="00276609" w:rsidRDefault="00C52D20" w:rsidP="00374AC0">
            <w:pPr>
              <w:autoSpaceDE w:val="0"/>
              <w:autoSpaceDN w:val="0"/>
              <w:adjustRightInd w:val="0"/>
            </w:pPr>
          </w:p>
        </w:tc>
      </w:tr>
      <w:tr w:rsidR="002A2FCA" w:rsidRPr="00276609" w14:paraId="33273361" w14:textId="77777777" w:rsidTr="00C52D20">
        <w:tc>
          <w:tcPr>
            <w:tcW w:w="170" w:type="pct"/>
            <w:tcBorders>
              <w:top w:val="single" w:sz="4" w:space="0" w:color="auto"/>
              <w:left w:val="single" w:sz="4" w:space="0" w:color="auto"/>
              <w:bottom w:val="single" w:sz="4" w:space="0" w:color="auto"/>
              <w:right w:val="single" w:sz="4" w:space="0" w:color="auto"/>
            </w:tcBorders>
            <w:shd w:val="clear" w:color="auto" w:fill="FFFFFF" w:themeFill="background1"/>
          </w:tcPr>
          <w:p w14:paraId="0F067516" w14:textId="77777777" w:rsidR="00C52D20" w:rsidRPr="00276609" w:rsidRDefault="00C52D20" w:rsidP="00374AC0">
            <w:pPr>
              <w:autoSpaceDE w:val="0"/>
              <w:autoSpaceDN w:val="0"/>
              <w:adjustRightInd w:val="0"/>
            </w:pPr>
            <w:r w:rsidRPr="00276609">
              <w:t>5</w:t>
            </w:r>
          </w:p>
        </w:tc>
        <w:tc>
          <w:tcPr>
            <w:tcW w:w="799" w:type="pct"/>
            <w:tcBorders>
              <w:top w:val="single" w:sz="4" w:space="0" w:color="auto"/>
              <w:left w:val="single" w:sz="4" w:space="0" w:color="auto"/>
              <w:bottom w:val="single" w:sz="4" w:space="0" w:color="auto"/>
              <w:right w:val="single" w:sz="4" w:space="0" w:color="auto"/>
            </w:tcBorders>
            <w:shd w:val="clear" w:color="auto" w:fill="FFFFFF" w:themeFill="background1"/>
          </w:tcPr>
          <w:p w14:paraId="05C690F5" w14:textId="77777777" w:rsidR="00C52D20" w:rsidRPr="00276609" w:rsidRDefault="00C52D20" w:rsidP="00374AC0">
            <w:pPr>
              <w:autoSpaceDE w:val="0"/>
              <w:autoSpaceDN w:val="0"/>
              <w:adjustRightInd w:val="0"/>
            </w:pPr>
            <w:r w:rsidRPr="00276609">
              <w:t>RAP preparation</w:t>
            </w:r>
          </w:p>
        </w:tc>
        <w:tc>
          <w:tcPr>
            <w:tcW w:w="507" w:type="pct"/>
            <w:tcBorders>
              <w:top w:val="single" w:sz="4" w:space="0" w:color="auto"/>
              <w:left w:val="single" w:sz="4" w:space="0" w:color="auto"/>
              <w:bottom w:val="single" w:sz="4" w:space="0" w:color="auto"/>
              <w:right w:val="single" w:sz="4" w:space="0" w:color="auto"/>
            </w:tcBorders>
            <w:shd w:val="clear" w:color="auto" w:fill="FFFFFF" w:themeFill="background1"/>
          </w:tcPr>
          <w:p w14:paraId="2DB3B0D1" w14:textId="77777777" w:rsidR="00C52D20" w:rsidRPr="00276609" w:rsidRDefault="00C52D20" w:rsidP="00374AC0">
            <w:pPr>
              <w:autoSpaceDE w:val="0"/>
              <w:autoSpaceDN w:val="0"/>
              <w:adjustRightInd w:val="0"/>
            </w:pPr>
            <w:r>
              <w:t>The assigned c</w:t>
            </w:r>
            <w:r w:rsidRPr="00276609">
              <w:t xml:space="preserve">onsultant </w:t>
            </w:r>
            <w:r>
              <w:t xml:space="preserve">to </w:t>
            </w:r>
            <w:r w:rsidRPr="00276609">
              <w:t>E</w:t>
            </w:r>
            <w:r>
              <w:t>IA/SIA</w:t>
            </w: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tcPr>
          <w:p w14:paraId="61930309" w14:textId="77777777" w:rsidR="00C52D20" w:rsidRPr="00276609" w:rsidRDefault="00C52D20" w:rsidP="00374AC0">
            <w:pPr>
              <w:autoSpaceDE w:val="0"/>
              <w:autoSpaceDN w:val="0"/>
              <w:adjustRightInd w:val="0"/>
            </w:pPr>
          </w:p>
        </w:tc>
        <w:tc>
          <w:tcPr>
            <w:tcW w:w="189" w:type="pct"/>
            <w:tcBorders>
              <w:top w:val="single" w:sz="4" w:space="0" w:color="auto"/>
              <w:left w:val="single" w:sz="4" w:space="0" w:color="auto"/>
              <w:bottom w:val="single" w:sz="4" w:space="0" w:color="auto"/>
              <w:right w:val="single" w:sz="4" w:space="0" w:color="auto"/>
            </w:tcBorders>
            <w:shd w:val="clear" w:color="auto" w:fill="FFFFFF" w:themeFill="background1"/>
          </w:tcPr>
          <w:p w14:paraId="5FE86A8D" w14:textId="77777777" w:rsidR="00C52D20" w:rsidRPr="00276609" w:rsidRDefault="00C52D20" w:rsidP="00374AC0">
            <w:pPr>
              <w:autoSpaceDE w:val="0"/>
              <w:autoSpaceDN w:val="0"/>
              <w:adjustRightInd w:val="0"/>
            </w:pPr>
          </w:p>
        </w:tc>
        <w:tc>
          <w:tcPr>
            <w:tcW w:w="206"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24C8DD8" w14:textId="77777777" w:rsidR="00C52D20" w:rsidRPr="00276609" w:rsidRDefault="00C52D20" w:rsidP="00374AC0">
            <w:pPr>
              <w:autoSpaceDE w:val="0"/>
              <w:autoSpaceDN w:val="0"/>
              <w:adjustRightInd w:val="0"/>
            </w:pPr>
          </w:p>
        </w:tc>
        <w:tc>
          <w:tcPr>
            <w:tcW w:w="197"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DEA8383" w14:textId="77777777" w:rsidR="00C52D20" w:rsidRPr="00276609" w:rsidRDefault="00C52D20" w:rsidP="00374AC0">
            <w:pPr>
              <w:autoSpaceDE w:val="0"/>
              <w:autoSpaceDN w:val="0"/>
              <w:adjustRightInd w:val="0"/>
            </w:pPr>
          </w:p>
        </w:tc>
        <w:tc>
          <w:tcPr>
            <w:tcW w:w="183"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8C43619" w14:textId="77777777" w:rsidR="00C52D20" w:rsidRPr="00276609" w:rsidRDefault="00C52D20" w:rsidP="00374AC0">
            <w:pPr>
              <w:autoSpaceDE w:val="0"/>
              <w:autoSpaceDN w:val="0"/>
              <w:adjustRightInd w:val="0"/>
            </w:pPr>
          </w:p>
        </w:tc>
        <w:tc>
          <w:tcPr>
            <w:tcW w:w="193"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5C1A27" w14:textId="77777777" w:rsidR="00C52D20" w:rsidRPr="00276609" w:rsidRDefault="00C52D20" w:rsidP="00374AC0">
            <w:pPr>
              <w:autoSpaceDE w:val="0"/>
              <w:autoSpaceDN w:val="0"/>
              <w:adjustRightInd w:val="0"/>
            </w:pPr>
          </w:p>
        </w:tc>
        <w:tc>
          <w:tcPr>
            <w:tcW w:w="210"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63FF12" w14:textId="77777777" w:rsidR="00C52D20" w:rsidRPr="00276609" w:rsidRDefault="00C52D20" w:rsidP="00374AC0">
            <w:pPr>
              <w:autoSpaceDE w:val="0"/>
              <w:autoSpaceDN w:val="0"/>
              <w:adjustRightInd w:val="0"/>
            </w:pPr>
          </w:p>
        </w:tc>
        <w:tc>
          <w:tcPr>
            <w:tcW w:w="193"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393D1228" w14:textId="77777777" w:rsidR="00C52D20" w:rsidRPr="00276609" w:rsidRDefault="00C52D20" w:rsidP="00374AC0">
            <w:pPr>
              <w:autoSpaceDE w:val="0"/>
              <w:autoSpaceDN w:val="0"/>
              <w:adjustRightInd w:val="0"/>
            </w:pPr>
          </w:p>
        </w:tc>
        <w:tc>
          <w:tcPr>
            <w:tcW w:w="219"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6EE6058" w14:textId="77777777" w:rsidR="00C52D20" w:rsidRPr="00276609" w:rsidRDefault="00C52D20" w:rsidP="00374AC0">
            <w:pPr>
              <w:autoSpaceDE w:val="0"/>
              <w:autoSpaceDN w:val="0"/>
              <w:adjustRightInd w:val="0"/>
            </w:pPr>
          </w:p>
        </w:tc>
        <w:tc>
          <w:tcPr>
            <w:tcW w:w="223"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31F30BAD" w14:textId="77777777" w:rsidR="00C52D20" w:rsidRPr="00276609" w:rsidRDefault="00C52D20" w:rsidP="00374AC0">
            <w:pPr>
              <w:autoSpaceDE w:val="0"/>
              <w:autoSpaceDN w:val="0"/>
              <w:adjustRightInd w:val="0"/>
            </w:pPr>
          </w:p>
        </w:tc>
        <w:tc>
          <w:tcPr>
            <w:tcW w:w="200"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5413C17D" w14:textId="77777777" w:rsidR="00C52D20" w:rsidRPr="00276609" w:rsidRDefault="00C52D20" w:rsidP="00374AC0">
            <w:pPr>
              <w:autoSpaceDE w:val="0"/>
              <w:autoSpaceDN w:val="0"/>
              <w:adjustRightInd w:val="0"/>
            </w:pPr>
          </w:p>
        </w:tc>
        <w:tc>
          <w:tcPr>
            <w:tcW w:w="202"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14F2C9DB" w14:textId="77777777" w:rsidR="00C52D20" w:rsidRPr="00276609" w:rsidRDefault="00C52D20" w:rsidP="00374AC0">
            <w:pPr>
              <w:autoSpaceDE w:val="0"/>
              <w:autoSpaceDN w:val="0"/>
              <w:adjustRightInd w:val="0"/>
            </w:pPr>
          </w:p>
        </w:tc>
        <w:tc>
          <w:tcPr>
            <w:tcW w:w="194"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1368A2F" w14:textId="77777777" w:rsidR="00C52D20" w:rsidRPr="00276609" w:rsidRDefault="00C52D20" w:rsidP="00374AC0">
            <w:pPr>
              <w:autoSpaceDE w:val="0"/>
              <w:autoSpaceDN w:val="0"/>
              <w:adjustRightInd w:val="0"/>
            </w:pPr>
          </w:p>
        </w:tc>
        <w:tc>
          <w:tcPr>
            <w:tcW w:w="189" w:type="pct"/>
            <w:tcBorders>
              <w:top w:val="single" w:sz="4" w:space="0" w:color="auto"/>
              <w:left w:val="single" w:sz="4" w:space="0" w:color="auto"/>
              <w:bottom w:val="single" w:sz="4" w:space="0" w:color="auto"/>
              <w:right w:val="single" w:sz="4" w:space="0" w:color="auto"/>
            </w:tcBorders>
            <w:shd w:val="clear" w:color="auto" w:fill="FFFFFF" w:themeFill="background1"/>
          </w:tcPr>
          <w:p w14:paraId="64600CAE" w14:textId="77777777" w:rsidR="00C52D20" w:rsidRPr="00276609" w:rsidRDefault="00C52D20" w:rsidP="00374AC0">
            <w:pPr>
              <w:autoSpaceDE w:val="0"/>
              <w:autoSpaceDN w:val="0"/>
              <w:adjustRightInd w:val="0"/>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tcPr>
          <w:p w14:paraId="53D366B8" w14:textId="77777777" w:rsidR="00C52D20" w:rsidRPr="00276609" w:rsidRDefault="00C52D20" w:rsidP="00374AC0">
            <w:pPr>
              <w:autoSpaceDE w:val="0"/>
              <w:autoSpaceDN w:val="0"/>
              <w:adjustRightInd w:val="0"/>
            </w:pP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tcPr>
          <w:p w14:paraId="7018962E" w14:textId="77777777" w:rsidR="00C52D20" w:rsidRPr="00276609" w:rsidRDefault="00C52D20" w:rsidP="00374AC0">
            <w:pPr>
              <w:autoSpaceDE w:val="0"/>
              <w:autoSpaceDN w:val="0"/>
              <w:adjustRightInd w:val="0"/>
            </w:pPr>
          </w:p>
        </w:tc>
        <w:tc>
          <w:tcPr>
            <w:tcW w:w="126" w:type="pct"/>
            <w:tcBorders>
              <w:top w:val="single" w:sz="4" w:space="0" w:color="auto"/>
              <w:left w:val="single" w:sz="4" w:space="0" w:color="auto"/>
              <w:bottom w:val="single" w:sz="4" w:space="0" w:color="auto"/>
              <w:right w:val="single" w:sz="4" w:space="0" w:color="auto"/>
            </w:tcBorders>
            <w:shd w:val="clear" w:color="auto" w:fill="FFFFFF" w:themeFill="background1"/>
          </w:tcPr>
          <w:p w14:paraId="7A464DC8" w14:textId="77777777" w:rsidR="00C52D20" w:rsidRPr="00276609" w:rsidRDefault="00C52D20" w:rsidP="00374AC0">
            <w:pPr>
              <w:autoSpaceDE w:val="0"/>
              <w:autoSpaceDN w:val="0"/>
              <w:adjustRightInd w:val="0"/>
            </w:pPr>
          </w:p>
        </w:tc>
        <w:tc>
          <w:tcPr>
            <w:tcW w:w="209" w:type="pct"/>
            <w:tcBorders>
              <w:top w:val="single" w:sz="4" w:space="0" w:color="auto"/>
              <w:left w:val="single" w:sz="4" w:space="0" w:color="auto"/>
              <w:bottom w:val="single" w:sz="4" w:space="0" w:color="auto"/>
              <w:right w:val="single" w:sz="4" w:space="0" w:color="auto"/>
            </w:tcBorders>
            <w:shd w:val="clear" w:color="auto" w:fill="FFFFFF" w:themeFill="background1"/>
          </w:tcPr>
          <w:p w14:paraId="7622E139" w14:textId="77777777" w:rsidR="00C52D20" w:rsidRPr="00276609" w:rsidRDefault="00C52D20" w:rsidP="00374AC0">
            <w:pPr>
              <w:autoSpaceDE w:val="0"/>
              <w:autoSpaceDN w:val="0"/>
              <w:adjustRightInd w:val="0"/>
            </w:pPr>
          </w:p>
        </w:tc>
      </w:tr>
      <w:tr w:rsidR="002A2FCA" w:rsidRPr="00276609" w14:paraId="49E05CDD" w14:textId="77777777" w:rsidTr="00C52D20">
        <w:tc>
          <w:tcPr>
            <w:tcW w:w="170" w:type="pct"/>
            <w:tcBorders>
              <w:top w:val="single" w:sz="4" w:space="0" w:color="auto"/>
              <w:left w:val="single" w:sz="4" w:space="0" w:color="auto"/>
              <w:bottom w:val="single" w:sz="4" w:space="0" w:color="auto"/>
              <w:right w:val="single" w:sz="4" w:space="0" w:color="auto"/>
            </w:tcBorders>
            <w:shd w:val="clear" w:color="auto" w:fill="FFFFFF" w:themeFill="background1"/>
          </w:tcPr>
          <w:p w14:paraId="01EAEAD5" w14:textId="77777777" w:rsidR="00C52D20" w:rsidRPr="00276609" w:rsidRDefault="00C52D20" w:rsidP="00374AC0">
            <w:pPr>
              <w:autoSpaceDE w:val="0"/>
              <w:autoSpaceDN w:val="0"/>
              <w:adjustRightInd w:val="0"/>
            </w:pPr>
            <w:r w:rsidRPr="00276609">
              <w:t>6</w:t>
            </w:r>
          </w:p>
        </w:tc>
        <w:tc>
          <w:tcPr>
            <w:tcW w:w="799" w:type="pct"/>
            <w:tcBorders>
              <w:top w:val="single" w:sz="4" w:space="0" w:color="auto"/>
              <w:left w:val="single" w:sz="4" w:space="0" w:color="auto"/>
              <w:bottom w:val="single" w:sz="4" w:space="0" w:color="auto"/>
              <w:right w:val="single" w:sz="4" w:space="0" w:color="auto"/>
            </w:tcBorders>
            <w:shd w:val="clear" w:color="auto" w:fill="FFFFFF" w:themeFill="background1"/>
          </w:tcPr>
          <w:p w14:paraId="2C3F91A5" w14:textId="77777777" w:rsidR="00C52D20" w:rsidRPr="00276609" w:rsidRDefault="00C52D20" w:rsidP="00374AC0">
            <w:pPr>
              <w:autoSpaceDE w:val="0"/>
              <w:autoSpaceDN w:val="0"/>
              <w:adjustRightInd w:val="0"/>
            </w:pPr>
            <w:r w:rsidRPr="00276609">
              <w:t>Clearance</w:t>
            </w:r>
          </w:p>
        </w:tc>
        <w:tc>
          <w:tcPr>
            <w:tcW w:w="507" w:type="pct"/>
            <w:tcBorders>
              <w:top w:val="single" w:sz="4" w:space="0" w:color="auto"/>
              <w:left w:val="single" w:sz="4" w:space="0" w:color="auto"/>
              <w:bottom w:val="single" w:sz="4" w:space="0" w:color="auto"/>
              <w:right w:val="single" w:sz="4" w:space="0" w:color="auto"/>
            </w:tcBorders>
            <w:shd w:val="clear" w:color="auto" w:fill="FFFFFF" w:themeFill="background1"/>
          </w:tcPr>
          <w:p w14:paraId="1DC33D7D" w14:textId="77777777" w:rsidR="00C52D20" w:rsidRPr="00276609" w:rsidRDefault="00C52D20" w:rsidP="00374AC0">
            <w:pPr>
              <w:autoSpaceDE w:val="0"/>
              <w:autoSpaceDN w:val="0"/>
              <w:adjustRightInd w:val="0"/>
            </w:pPr>
            <w:r w:rsidRPr="00276609">
              <w:t>WB</w:t>
            </w: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tcPr>
          <w:p w14:paraId="661AA705" w14:textId="77777777" w:rsidR="00C52D20" w:rsidRPr="00276609" w:rsidRDefault="00C52D20" w:rsidP="00374AC0">
            <w:pPr>
              <w:autoSpaceDE w:val="0"/>
              <w:autoSpaceDN w:val="0"/>
              <w:adjustRightInd w:val="0"/>
            </w:pPr>
          </w:p>
        </w:tc>
        <w:tc>
          <w:tcPr>
            <w:tcW w:w="189" w:type="pct"/>
            <w:tcBorders>
              <w:top w:val="single" w:sz="4" w:space="0" w:color="auto"/>
              <w:left w:val="single" w:sz="4" w:space="0" w:color="auto"/>
              <w:bottom w:val="single" w:sz="4" w:space="0" w:color="auto"/>
              <w:right w:val="single" w:sz="4" w:space="0" w:color="auto"/>
            </w:tcBorders>
            <w:shd w:val="clear" w:color="auto" w:fill="FFFFFF" w:themeFill="background1"/>
          </w:tcPr>
          <w:p w14:paraId="27865704" w14:textId="77777777" w:rsidR="00C52D20" w:rsidRPr="00276609" w:rsidRDefault="00C52D20" w:rsidP="00374AC0">
            <w:pPr>
              <w:autoSpaceDE w:val="0"/>
              <w:autoSpaceDN w:val="0"/>
              <w:adjustRightInd w:val="0"/>
            </w:pPr>
          </w:p>
        </w:tc>
        <w:tc>
          <w:tcPr>
            <w:tcW w:w="206" w:type="pct"/>
            <w:tcBorders>
              <w:top w:val="single" w:sz="4" w:space="0" w:color="auto"/>
              <w:left w:val="single" w:sz="4" w:space="0" w:color="auto"/>
              <w:bottom w:val="single" w:sz="4" w:space="0" w:color="auto"/>
              <w:right w:val="single" w:sz="4" w:space="0" w:color="auto"/>
            </w:tcBorders>
            <w:shd w:val="clear" w:color="auto" w:fill="FFFFFF" w:themeFill="background1"/>
          </w:tcPr>
          <w:p w14:paraId="67C4F304" w14:textId="77777777" w:rsidR="00C52D20" w:rsidRPr="00276609" w:rsidRDefault="00C52D20" w:rsidP="00374AC0">
            <w:pPr>
              <w:autoSpaceDE w:val="0"/>
              <w:autoSpaceDN w:val="0"/>
              <w:adjustRightInd w:val="0"/>
            </w:pPr>
          </w:p>
        </w:tc>
        <w:tc>
          <w:tcPr>
            <w:tcW w:w="197" w:type="pct"/>
            <w:tcBorders>
              <w:top w:val="single" w:sz="4" w:space="0" w:color="auto"/>
              <w:left w:val="single" w:sz="4" w:space="0" w:color="auto"/>
              <w:bottom w:val="single" w:sz="4" w:space="0" w:color="auto"/>
              <w:right w:val="single" w:sz="4" w:space="0" w:color="auto"/>
            </w:tcBorders>
            <w:shd w:val="clear" w:color="auto" w:fill="FFFFFF" w:themeFill="background1"/>
          </w:tcPr>
          <w:p w14:paraId="09ABD3FF" w14:textId="77777777" w:rsidR="00C52D20" w:rsidRPr="00276609" w:rsidRDefault="00C52D20" w:rsidP="00374AC0">
            <w:pPr>
              <w:autoSpaceDE w:val="0"/>
              <w:autoSpaceDN w:val="0"/>
              <w:adjustRightInd w:val="0"/>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tcPr>
          <w:p w14:paraId="1FF09490" w14:textId="77777777" w:rsidR="00C52D20" w:rsidRPr="00276609" w:rsidRDefault="00C52D20" w:rsidP="00374AC0">
            <w:pPr>
              <w:autoSpaceDE w:val="0"/>
              <w:autoSpaceDN w:val="0"/>
              <w:adjustRightInd w:val="0"/>
            </w:pPr>
          </w:p>
        </w:tc>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tcPr>
          <w:p w14:paraId="6B801141" w14:textId="77777777" w:rsidR="00C52D20" w:rsidRPr="00276609" w:rsidRDefault="00C52D20" w:rsidP="00374AC0">
            <w:pPr>
              <w:autoSpaceDE w:val="0"/>
              <w:autoSpaceDN w:val="0"/>
              <w:adjustRightInd w:val="0"/>
            </w:pP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tcPr>
          <w:p w14:paraId="2B22EC9E" w14:textId="77777777" w:rsidR="00C52D20" w:rsidRPr="00276609" w:rsidRDefault="00C52D20" w:rsidP="00374AC0">
            <w:pPr>
              <w:autoSpaceDE w:val="0"/>
              <w:autoSpaceDN w:val="0"/>
              <w:adjustRightInd w:val="0"/>
            </w:pPr>
          </w:p>
        </w:tc>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tcPr>
          <w:p w14:paraId="75DC2291" w14:textId="77777777" w:rsidR="00C52D20" w:rsidRPr="00276609" w:rsidRDefault="00C52D20" w:rsidP="00374AC0">
            <w:pPr>
              <w:autoSpaceDE w:val="0"/>
              <w:autoSpaceDN w:val="0"/>
              <w:adjustRightInd w:val="0"/>
            </w:pP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tcPr>
          <w:p w14:paraId="19270539" w14:textId="77777777" w:rsidR="00C52D20" w:rsidRPr="00276609" w:rsidRDefault="00C52D20" w:rsidP="00374AC0">
            <w:pPr>
              <w:autoSpaceDE w:val="0"/>
              <w:autoSpaceDN w:val="0"/>
              <w:adjustRightInd w:val="0"/>
            </w:pP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tcPr>
          <w:p w14:paraId="09000898" w14:textId="77777777" w:rsidR="00C52D20" w:rsidRPr="00276609" w:rsidRDefault="00C52D20" w:rsidP="00374AC0">
            <w:pPr>
              <w:autoSpaceDE w:val="0"/>
              <w:autoSpaceDN w:val="0"/>
              <w:adjustRightInd w:val="0"/>
            </w:pPr>
          </w:p>
        </w:tc>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tcPr>
          <w:p w14:paraId="61565B20" w14:textId="77777777" w:rsidR="00C52D20" w:rsidRPr="00276609" w:rsidRDefault="00C52D20" w:rsidP="00374AC0">
            <w:pPr>
              <w:autoSpaceDE w:val="0"/>
              <w:autoSpaceDN w:val="0"/>
              <w:adjustRightInd w:val="0"/>
            </w:pPr>
          </w:p>
        </w:tc>
        <w:tc>
          <w:tcPr>
            <w:tcW w:w="202" w:type="pct"/>
            <w:tcBorders>
              <w:top w:val="single" w:sz="4" w:space="0" w:color="auto"/>
              <w:left w:val="single" w:sz="4" w:space="0" w:color="auto"/>
              <w:bottom w:val="single" w:sz="4" w:space="0" w:color="auto"/>
              <w:right w:val="single" w:sz="4" w:space="0" w:color="auto"/>
            </w:tcBorders>
            <w:shd w:val="clear" w:color="auto" w:fill="FFFFFF" w:themeFill="background1"/>
          </w:tcPr>
          <w:p w14:paraId="48F2C566" w14:textId="77777777" w:rsidR="00C52D20" w:rsidRPr="00276609" w:rsidRDefault="00C52D20" w:rsidP="00374AC0">
            <w:pPr>
              <w:autoSpaceDE w:val="0"/>
              <w:autoSpaceDN w:val="0"/>
              <w:adjustRightInd w:val="0"/>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tcPr>
          <w:p w14:paraId="248BADAD" w14:textId="77777777" w:rsidR="00C52D20" w:rsidRPr="00276609" w:rsidRDefault="00C52D20" w:rsidP="00374AC0">
            <w:pPr>
              <w:autoSpaceDE w:val="0"/>
              <w:autoSpaceDN w:val="0"/>
              <w:adjustRightInd w:val="0"/>
            </w:pPr>
          </w:p>
        </w:tc>
        <w:tc>
          <w:tcPr>
            <w:tcW w:w="189" w:type="pct"/>
            <w:tcBorders>
              <w:top w:val="single" w:sz="4" w:space="0" w:color="auto"/>
              <w:left w:val="single" w:sz="4" w:space="0" w:color="auto"/>
              <w:bottom w:val="single" w:sz="4" w:space="0" w:color="auto"/>
              <w:right w:val="single" w:sz="4" w:space="0" w:color="auto"/>
            </w:tcBorders>
            <w:shd w:val="clear" w:color="auto" w:fill="2F5496" w:themeFill="accent5" w:themeFillShade="BF"/>
          </w:tcPr>
          <w:p w14:paraId="1D92949A" w14:textId="77777777" w:rsidR="00C52D20" w:rsidRPr="00276609" w:rsidRDefault="00C52D20" w:rsidP="00374AC0">
            <w:pPr>
              <w:autoSpaceDE w:val="0"/>
              <w:autoSpaceDN w:val="0"/>
              <w:adjustRightInd w:val="0"/>
            </w:pPr>
          </w:p>
        </w:tc>
        <w:tc>
          <w:tcPr>
            <w:tcW w:w="218" w:type="pct"/>
            <w:tcBorders>
              <w:top w:val="single" w:sz="4" w:space="0" w:color="auto"/>
              <w:left w:val="single" w:sz="4" w:space="0" w:color="auto"/>
              <w:bottom w:val="single" w:sz="4" w:space="0" w:color="auto"/>
              <w:right w:val="single" w:sz="4" w:space="0" w:color="auto"/>
            </w:tcBorders>
            <w:shd w:val="clear" w:color="auto" w:fill="2F5496" w:themeFill="accent5" w:themeFillShade="BF"/>
          </w:tcPr>
          <w:p w14:paraId="1B5B87C1" w14:textId="77777777" w:rsidR="00C52D20" w:rsidRPr="00276609" w:rsidRDefault="00C52D20" w:rsidP="00374AC0">
            <w:pPr>
              <w:autoSpaceDE w:val="0"/>
              <w:autoSpaceDN w:val="0"/>
              <w:adjustRightInd w:val="0"/>
            </w:pPr>
          </w:p>
        </w:tc>
        <w:tc>
          <w:tcPr>
            <w:tcW w:w="179" w:type="pct"/>
            <w:tcBorders>
              <w:top w:val="single" w:sz="4" w:space="0" w:color="auto"/>
              <w:left w:val="single" w:sz="4" w:space="0" w:color="auto"/>
              <w:bottom w:val="single" w:sz="4" w:space="0" w:color="auto"/>
              <w:right w:val="single" w:sz="4" w:space="0" w:color="auto"/>
            </w:tcBorders>
            <w:shd w:val="clear" w:color="auto" w:fill="auto"/>
          </w:tcPr>
          <w:p w14:paraId="2173A63F" w14:textId="77777777" w:rsidR="00C52D20" w:rsidRPr="00276609" w:rsidRDefault="00C52D20" w:rsidP="00374AC0">
            <w:pPr>
              <w:autoSpaceDE w:val="0"/>
              <w:autoSpaceDN w:val="0"/>
              <w:adjustRightInd w:val="0"/>
            </w:pPr>
          </w:p>
        </w:tc>
        <w:tc>
          <w:tcPr>
            <w:tcW w:w="126" w:type="pct"/>
            <w:tcBorders>
              <w:top w:val="single" w:sz="4" w:space="0" w:color="auto"/>
              <w:left w:val="single" w:sz="4" w:space="0" w:color="auto"/>
              <w:bottom w:val="single" w:sz="4" w:space="0" w:color="auto"/>
              <w:right w:val="single" w:sz="4" w:space="0" w:color="auto"/>
            </w:tcBorders>
            <w:shd w:val="clear" w:color="auto" w:fill="auto"/>
          </w:tcPr>
          <w:p w14:paraId="6CBD7C07" w14:textId="77777777" w:rsidR="00C52D20" w:rsidRPr="00276609" w:rsidRDefault="00C52D20" w:rsidP="00374AC0">
            <w:pPr>
              <w:autoSpaceDE w:val="0"/>
              <w:autoSpaceDN w:val="0"/>
              <w:adjustRightInd w:val="0"/>
            </w:pPr>
          </w:p>
        </w:tc>
        <w:tc>
          <w:tcPr>
            <w:tcW w:w="209" w:type="pct"/>
            <w:tcBorders>
              <w:top w:val="single" w:sz="4" w:space="0" w:color="auto"/>
              <w:left w:val="single" w:sz="4" w:space="0" w:color="auto"/>
              <w:bottom w:val="single" w:sz="4" w:space="0" w:color="auto"/>
              <w:right w:val="single" w:sz="4" w:space="0" w:color="auto"/>
            </w:tcBorders>
            <w:shd w:val="clear" w:color="auto" w:fill="auto"/>
          </w:tcPr>
          <w:p w14:paraId="3C4BFAC6" w14:textId="77777777" w:rsidR="00C52D20" w:rsidRPr="00276609" w:rsidRDefault="00C52D20" w:rsidP="00374AC0">
            <w:pPr>
              <w:autoSpaceDE w:val="0"/>
              <w:autoSpaceDN w:val="0"/>
              <w:adjustRightInd w:val="0"/>
            </w:pPr>
          </w:p>
        </w:tc>
      </w:tr>
      <w:tr w:rsidR="002A2FCA" w:rsidRPr="00276609" w14:paraId="0B832379" w14:textId="77777777" w:rsidTr="005337CD">
        <w:tc>
          <w:tcPr>
            <w:tcW w:w="170" w:type="pct"/>
            <w:tcBorders>
              <w:top w:val="single" w:sz="4" w:space="0" w:color="auto"/>
              <w:left w:val="single" w:sz="4" w:space="0" w:color="auto"/>
              <w:bottom w:val="single" w:sz="4" w:space="0" w:color="auto"/>
              <w:right w:val="single" w:sz="4" w:space="0" w:color="auto"/>
            </w:tcBorders>
            <w:shd w:val="clear" w:color="auto" w:fill="FFFFFF" w:themeFill="background1"/>
          </w:tcPr>
          <w:p w14:paraId="3F576972" w14:textId="77777777" w:rsidR="005337CD" w:rsidRPr="00276609" w:rsidRDefault="005337CD" w:rsidP="00374AC0">
            <w:pPr>
              <w:autoSpaceDE w:val="0"/>
              <w:autoSpaceDN w:val="0"/>
              <w:adjustRightInd w:val="0"/>
            </w:pPr>
          </w:p>
        </w:tc>
        <w:tc>
          <w:tcPr>
            <w:tcW w:w="799" w:type="pct"/>
            <w:tcBorders>
              <w:top w:val="single" w:sz="4" w:space="0" w:color="auto"/>
              <w:left w:val="single" w:sz="4" w:space="0" w:color="auto"/>
              <w:bottom w:val="single" w:sz="4" w:space="0" w:color="auto"/>
              <w:right w:val="single" w:sz="4" w:space="0" w:color="auto"/>
            </w:tcBorders>
            <w:shd w:val="clear" w:color="auto" w:fill="FFFFFF" w:themeFill="background1"/>
          </w:tcPr>
          <w:p w14:paraId="1775081E" w14:textId="74927A37" w:rsidR="005337CD" w:rsidRPr="00276609" w:rsidRDefault="005337CD" w:rsidP="00374AC0">
            <w:pPr>
              <w:autoSpaceDE w:val="0"/>
              <w:autoSpaceDN w:val="0"/>
              <w:adjustRightInd w:val="0"/>
            </w:pPr>
            <w:r>
              <w:t>Land Acquisition and payment of compensation</w:t>
            </w:r>
            <w:r w:rsidR="002A2FCA">
              <w:t xml:space="preserve"> and issuing of land titles to resettlement</w:t>
            </w:r>
            <w:r w:rsidR="0000173A">
              <w:t xml:space="preserve"> and irrigation</w:t>
            </w:r>
            <w:r w:rsidR="002A2FCA">
              <w:t xml:space="preserve"> site</w:t>
            </w:r>
            <w:r w:rsidR="0000173A">
              <w:t>s</w:t>
            </w:r>
          </w:p>
        </w:tc>
        <w:tc>
          <w:tcPr>
            <w:tcW w:w="507" w:type="pct"/>
            <w:tcBorders>
              <w:top w:val="single" w:sz="4" w:space="0" w:color="auto"/>
              <w:left w:val="single" w:sz="4" w:space="0" w:color="auto"/>
              <w:bottom w:val="single" w:sz="4" w:space="0" w:color="auto"/>
              <w:right w:val="single" w:sz="4" w:space="0" w:color="auto"/>
            </w:tcBorders>
            <w:shd w:val="clear" w:color="auto" w:fill="FFFFFF" w:themeFill="background1"/>
          </w:tcPr>
          <w:p w14:paraId="7FC5283B" w14:textId="77777777" w:rsidR="005337CD" w:rsidRPr="00276609" w:rsidRDefault="005337CD" w:rsidP="00374AC0">
            <w:pPr>
              <w:autoSpaceDE w:val="0"/>
              <w:autoSpaceDN w:val="0"/>
              <w:adjustRightInd w:val="0"/>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tcPr>
          <w:p w14:paraId="49A56E9F" w14:textId="77777777" w:rsidR="005337CD" w:rsidRPr="00276609" w:rsidRDefault="005337CD" w:rsidP="00374AC0">
            <w:pPr>
              <w:autoSpaceDE w:val="0"/>
              <w:autoSpaceDN w:val="0"/>
              <w:adjustRightInd w:val="0"/>
            </w:pPr>
          </w:p>
        </w:tc>
        <w:tc>
          <w:tcPr>
            <w:tcW w:w="189" w:type="pct"/>
            <w:tcBorders>
              <w:top w:val="single" w:sz="4" w:space="0" w:color="auto"/>
              <w:left w:val="single" w:sz="4" w:space="0" w:color="auto"/>
              <w:bottom w:val="single" w:sz="4" w:space="0" w:color="auto"/>
              <w:right w:val="single" w:sz="4" w:space="0" w:color="auto"/>
            </w:tcBorders>
            <w:shd w:val="clear" w:color="auto" w:fill="FFFFFF" w:themeFill="background1"/>
          </w:tcPr>
          <w:p w14:paraId="6A91A818" w14:textId="77777777" w:rsidR="005337CD" w:rsidRPr="00276609" w:rsidRDefault="005337CD" w:rsidP="00374AC0">
            <w:pPr>
              <w:autoSpaceDE w:val="0"/>
              <w:autoSpaceDN w:val="0"/>
              <w:adjustRightInd w:val="0"/>
            </w:pPr>
          </w:p>
        </w:tc>
        <w:tc>
          <w:tcPr>
            <w:tcW w:w="206" w:type="pct"/>
            <w:tcBorders>
              <w:top w:val="single" w:sz="4" w:space="0" w:color="auto"/>
              <w:left w:val="single" w:sz="4" w:space="0" w:color="auto"/>
              <w:bottom w:val="single" w:sz="4" w:space="0" w:color="auto"/>
              <w:right w:val="single" w:sz="4" w:space="0" w:color="auto"/>
            </w:tcBorders>
            <w:shd w:val="clear" w:color="auto" w:fill="FFFFFF" w:themeFill="background1"/>
          </w:tcPr>
          <w:p w14:paraId="70EA94DB" w14:textId="77777777" w:rsidR="005337CD" w:rsidRPr="00276609" w:rsidRDefault="005337CD" w:rsidP="00374AC0">
            <w:pPr>
              <w:autoSpaceDE w:val="0"/>
              <w:autoSpaceDN w:val="0"/>
              <w:adjustRightInd w:val="0"/>
            </w:pPr>
          </w:p>
        </w:tc>
        <w:tc>
          <w:tcPr>
            <w:tcW w:w="197" w:type="pct"/>
            <w:tcBorders>
              <w:top w:val="single" w:sz="4" w:space="0" w:color="auto"/>
              <w:left w:val="single" w:sz="4" w:space="0" w:color="auto"/>
              <w:bottom w:val="single" w:sz="4" w:space="0" w:color="auto"/>
              <w:right w:val="single" w:sz="4" w:space="0" w:color="auto"/>
            </w:tcBorders>
            <w:shd w:val="clear" w:color="auto" w:fill="FFFFFF" w:themeFill="background1"/>
          </w:tcPr>
          <w:p w14:paraId="725D843A" w14:textId="77777777" w:rsidR="005337CD" w:rsidRPr="00276609" w:rsidRDefault="005337CD" w:rsidP="00374AC0">
            <w:pPr>
              <w:autoSpaceDE w:val="0"/>
              <w:autoSpaceDN w:val="0"/>
              <w:adjustRightInd w:val="0"/>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tcPr>
          <w:p w14:paraId="08A689DA" w14:textId="77777777" w:rsidR="005337CD" w:rsidRPr="00276609" w:rsidRDefault="005337CD" w:rsidP="00374AC0">
            <w:pPr>
              <w:autoSpaceDE w:val="0"/>
              <w:autoSpaceDN w:val="0"/>
              <w:adjustRightInd w:val="0"/>
            </w:pPr>
          </w:p>
        </w:tc>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tcPr>
          <w:p w14:paraId="78032F82" w14:textId="77777777" w:rsidR="005337CD" w:rsidRPr="00276609" w:rsidRDefault="005337CD" w:rsidP="00374AC0">
            <w:pPr>
              <w:autoSpaceDE w:val="0"/>
              <w:autoSpaceDN w:val="0"/>
              <w:adjustRightInd w:val="0"/>
            </w:pP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tcPr>
          <w:p w14:paraId="2D427AB9" w14:textId="77777777" w:rsidR="005337CD" w:rsidRPr="00276609" w:rsidRDefault="005337CD" w:rsidP="00374AC0">
            <w:pPr>
              <w:autoSpaceDE w:val="0"/>
              <w:autoSpaceDN w:val="0"/>
              <w:adjustRightInd w:val="0"/>
            </w:pPr>
          </w:p>
        </w:tc>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tcPr>
          <w:p w14:paraId="6A6AE5A5" w14:textId="77777777" w:rsidR="005337CD" w:rsidRPr="00276609" w:rsidRDefault="005337CD" w:rsidP="00374AC0">
            <w:pPr>
              <w:autoSpaceDE w:val="0"/>
              <w:autoSpaceDN w:val="0"/>
              <w:adjustRightInd w:val="0"/>
            </w:pP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tcPr>
          <w:p w14:paraId="21F8CE00" w14:textId="77777777" w:rsidR="005337CD" w:rsidRPr="00276609" w:rsidRDefault="005337CD" w:rsidP="00374AC0">
            <w:pPr>
              <w:autoSpaceDE w:val="0"/>
              <w:autoSpaceDN w:val="0"/>
              <w:adjustRightInd w:val="0"/>
            </w:pP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tcPr>
          <w:p w14:paraId="61038E6B" w14:textId="77777777" w:rsidR="005337CD" w:rsidRPr="00276609" w:rsidRDefault="005337CD" w:rsidP="00374AC0">
            <w:pPr>
              <w:autoSpaceDE w:val="0"/>
              <w:autoSpaceDN w:val="0"/>
              <w:adjustRightInd w:val="0"/>
            </w:pPr>
          </w:p>
        </w:tc>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tcPr>
          <w:p w14:paraId="607B9674" w14:textId="77777777" w:rsidR="005337CD" w:rsidRPr="00276609" w:rsidRDefault="005337CD" w:rsidP="00374AC0">
            <w:pPr>
              <w:autoSpaceDE w:val="0"/>
              <w:autoSpaceDN w:val="0"/>
              <w:adjustRightInd w:val="0"/>
            </w:pPr>
          </w:p>
        </w:tc>
        <w:tc>
          <w:tcPr>
            <w:tcW w:w="202" w:type="pct"/>
            <w:tcBorders>
              <w:top w:val="single" w:sz="4" w:space="0" w:color="auto"/>
              <w:left w:val="single" w:sz="4" w:space="0" w:color="auto"/>
              <w:bottom w:val="single" w:sz="4" w:space="0" w:color="auto"/>
              <w:right w:val="single" w:sz="4" w:space="0" w:color="auto"/>
            </w:tcBorders>
            <w:shd w:val="clear" w:color="auto" w:fill="FFFFFF" w:themeFill="background1"/>
          </w:tcPr>
          <w:p w14:paraId="0047DC73" w14:textId="77777777" w:rsidR="005337CD" w:rsidRPr="00276609" w:rsidRDefault="005337CD" w:rsidP="00374AC0">
            <w:pPr>
              <w:autoSpaceDE w:val="0"/>
              <w:autoSpaceDN w:val="0"/>
              <w:adjustRightInd w:val="0"/>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tcPr>
          <w:p w14:paraId="5FE0E85D" w14:textId="77777777" w:rsidR="005337CD" w:rsidRPr="00276609" w:rsidRDefault="005337CD" w:rsidP="00374AC0">
            <w:pPr>
              <w:autoSpaceDE w:val="0"/>
              <w:autoSpaceDN w:val="0"/>
              <w:adjustRightInd w:val="0"/>
            </w:pPr>
          </w:p>
        </w:tc>
        <w:tc>
          <w:tcPr>
            <w:tcW w:w="189" w:type="pct"/>
            <w:tcBorders>
              <w:top w:val="single" w:sz="4" w:space="0" w:color="auto"/>
              <w:left w:val="single" w:sz="4" w:space="0" w:color="auto"/>
              <w:bottom w:val="single" w:sz="4" w:space="0" w:color="auto"/>
              <w:right w:val="single" w:sz="4" w:space="0" w:color="auto"/>
            </w:tcBorders>
            <w:shd w:val="clear" w:color="auto" w:fill="2F5496" w:themeFill="accent5" w:themeFillShade="BF"/>
          </w:tcPr>
          <w:p w14:paraId="523F27A7" w14:textId="77777777" w:rsidR="005337CD" w:rsidRPr="00276609" w:rsidRDefault="005337CD" w:rsidP="00374AC0">
            <w:pPr>
              <w:autoSpaceDE w:val="0"/>
              <w:autoSpaceDN w:val="0"/>
              <w:adjustRightInd w:val="0"/>
            </w:pPr>
          </w:p>
        </w:tc>
        <w:tc>
          <w:tcPr>
            <w:tcW w:w="218" w:type="pct"/>
            <w:tcBorders>
              <w:top w:val="single" w:sz="4" w:space="0" w:color="auto"/>
              <w:left w:val="single" w:sz="4" w:space="0" w:color="auto"/>
              <w:bottom w:val="single" w:sz="4" w:space="0" w:color="auto"/>
              <w:right w:val="single" w:sz="4" w:space="0" w:color="auto"/>
            </w:tcBorders>
            <w:shd w:val="clear" w:color="auto" w:fill="2F5496" w:themeFill="accent5" w:themeFillShade="BF"/>
          </w:tcPr>
          <w:p w14:paraId="5BE12129" w14:textId="77777777" w:rsidR="005337CD" w:rsidRPr="00276609" w:rsidRDefault="005337CD" w:rsidP="00374AC0">
            <w:pPr>
              <w:autoSpaceDE w:val="0"/>
              <w:autoSpaceDN w:val="0"/>
              <w:adjustRightInd w:val="0"/>
            </w:pPr>
          </w:p>
        </w:tc>
        <w:tc>
          <w:tcPr>
            <w:tcW w:w="179" w:type="pct"/>
            <w:tcBorders>
              <w:top w:val="single" w:sz="4" w:space="0" w:color="auto"/>
              <w:left w:val="single" w:sz="4" w:space="0" w:color="auto"/>
              <w:bottom w:val="single" w:sz="4" w:space="0" w:color="auto"/>
              <w:right w:val="single" w:sz="4" w:space="0" w:color="auto"/>
            </w:tcBorders>
            <w:shd w:val="clear" w:color="auto" w:fill="ED7D31" w:themeFill="accent2"/>
          </w:tcPr>
          <w:p w14:paraId="66C20685" w14:textId="77777777" w:rsidR="005337CD" w:rsidRPr="00276609" w:rsidRDefault="005337CD" w:rsidP="00374AC0">
            <w:pPr>
              <w:autoSpaceDE w:val="0"/>
              <w:autoSpaceDN w:val="0"/>
              <w:adjustRightInd w:val="0"/>
            </w:pPr>
          </w:p>
        </w:tc>
        <w:tc>
          <w:tcPr>
            <w:tcW w:w="126" w:type="pct"/>
            <w:tcBorders>
              <w:top w:val="single" w:sz="4" w:space="0" w:color="auto"/>
              <w:left w:val="single" w:sz="4" w:space="0" w:color="auto"/>
              <w:bottom w:val="single" w:sz="4" w:space="0" w:color="auto"/>
              <w:right w:val="single" w:sz="4" w:space="0" w:color="auto"/>
            </w:tcBorders>
            <w:shd w:val="clear" w:color="auto" w:fill="ED7D31" w:themeFill="accent2"/>
          </w:tcPr>
          <w:p w14:paraId="3C811A59" w14:textId="77777777" w:rsidR="005337CD" w:rsidRPr="00276609" w:rsidRDefault="005337CD" w:rsidP="00374AC0">
            <w:pPr>
              <w:autoSpaceDE w:val="0"/>
              <w:autoSpaceDN w:val="0"/>
              <w:adjustRightInd w:val="0"/>
            </w:pPr>
          </w:p>
        </w:tc>
        <w:tc>
          <w:tcPr>
            <w:tcW w:w="209" w:type="pct"/>
            <w:tcBorders>
              <w:top w:val="single" w:sz="4" w:space="0" w:color="auto"/>
              <w:left w:val="single" w:sz="4" w:space="0" w:color="auto"/>
              <w:bottom w:val="single" w:sz="4" w:space="0" w:color="auto"/>
              <w:right w:val="single" w:sz="4" w:space="0" w:color="auto"/>
            </w:tcBorders>
            <w:shd w:val="clear" w:color="auto" w:fill="ED7D31" w:themeFill="accent2"/>
          </w:tcPr>
          <w:p w14:paraId="3FDC8FBD" w14:textId="77777777" w:rsidR="005337CD" w:rsidRPr="00276609" w:rsidRDefault="005337CD" w:rsidP="00374AC0">
            <w:pPr>
              <w:autoSpaceDE w:val="0"/>
              <w:autoSpaceDN w:val="0"/>
              <w:adjustRightInd w:val="0"/>
            </w:pPr>
          </w:p>
        </w:tc>
      </w:tr>
      <w:tr w:rsidR="002A2FCA" w:rsidRPr="00276609" w14:paraId="7460D123" w14:textId="77777777" w:rsidTr="00C52D20">
        <w:tc>
          <w:tcPr>
            <w:tcW w:w="170" w:type="pct"/>
            <w:tcBorders>
              <w:top w:val="single" w:sz="4" w:space="0" w:color="auto"/>
              <w:left w:val="single" w:sz="4" w:space="0" w:color="auto"/>
              <w:bottom w:val="single" w:sz="4" w:space="0" w:color="auto"/>
              <w:right w:val="single" w:sz="4" w:space="0" w:color="auto"/>
            </w:tcBorders>
            <w:shd w:val="clear" w:color="auto" w:fill="FFFFFF" w:themeFill="background1"/>
          </w:tcPr>
          <w:p w14:paraId="40F49C51" w14:textId="77777777" w:rsidR="00C52D20" w:rsidRPr="00276609" w:rsidRDefault="00C52D20" w:rsidP="00374AC0">
            <w:pPr>
              <w:autoSpaceDE w:val="0"/>
              <w:autoSpaceDN w:val="0"/>
              <w:adjustRightInd w:val="0"/>
            </w:pPr>
            <w:r>
              <w:t>7</w:t>
            </w:r>
          </w:p>
        </w:tc>
        <w:tc>
          <w:tcPr>
            <w:tcW w:w="799" w:type="pct"/>
            <w:tcBorders>
              <w:top w:val="single" w:sz="4" w:space="0" w:color="auto"/>
              <w:left w:val="single" w:sz="4" w:space="0" w:color="auto"/>
              <w:bottom w:val="single" w:sz="4" w:space="0" w:color="auto"/>
              <w:right w:val="single" w:sz="4" w:space="0" w:color="auto"/>
            </w:tcBorders>
            <w:shd w:val="clear" w:color="auto" w:fill="FFFFFF" w:themeFill="background1"/>
          </w:tcPr>
          <w:p w14:paraId="031DB495" w14:textId="77777777" w:rsidR="00C52D20" w:rsidRPr="00276609" w:rsidRDefault="00C52D20" w:rsidP="00374AC0">
            <w:pPr>
              <w:autoSpaceDE w:val="0"/>
              <w:autoSpaceDN w:val="0"/>
              <w:adjustRightInd w:val="0"/>
            </w:pPr>
            <w:r w:rsidRPr="00276609">
              <w:t>RAP Implementation</w:t>
            </w:r>
            <w:r>
              <w:t xml:space="preserve">, </w:t>
            </w:r>
          </w:p>
        </w:tc>
        <w:tc>
          <w:tcPr>
            <w:tcW w:w="507" w:type="pct"/>
            <w:tcBorders>
              <w:top w:val="single" w:sz="4" w:space="0" w:color="auto"/>
              <w:left w:val="single" w:sz="4" w:space="0" w:color="auto"/>
              <w:bottom w:val="single" w:sz="4" w:space="0" w:color="auto"/>
              <w:right w:val="single" w:sz="4" w:space="0" w:color="auto"/>
            </w:tcBorders>
            <w:shd w:val="clear" w:color="auto" w:fill="FFFFFF" w:themeFill="background1"/>
          </w:tcPr>
          <w:p w14:paraId="25A573D9" w14:textId="77777777" w:rsidR="00C52D20" w:rsidRPr="00276609" w:rsidRDefault="00C52D20" w:rsidP="00374AC0">
            <w:pPr>
              <w:autoSpaceDE w:val="0"/>
              <w:autoSpaceDN w:val="0"/>
              <w:adjustRightInd w:val="0"/>
            </w:pPr>
            <w:r w:rsidRPr="00276609">
              <w:t>Client/Gov.</w:t>
            </w: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tcPr>
          <w:p w14:paraId="575A1CC1" w14:textId="77777777" w:rsidR="00C52D20" w:rsidRPr="00276609" w:rsidRDefault="00C52D20" w:rsidP="00374AC0">
            <w:pPr>
              <w:autoSpaceDE w:val="0"/>
              <w:autoSpaceDN w:val="0"/>
              <w:adjustRightInd w:val="0"/>
            </w:pPr>
          </w:p>
        </w:tc>
        <w:tc>
          <w:tcPr>
            <w:tcW w:w="189" w:type="pct"/>
            <w:tcBorders>
              <w:top w:val="single" w:sz="4" w:space="0" w:color="auto"/>
              <w:left w:val="single" w:sz="4" w:space="0" w:color="auto"/>
              <w:bottom w:val="single" w:sz="4" w:space="0" w:color="auto"/>
              <w:right w:val="single" w:sz="4" w:space="0" w:color="auto"/>
            </w:tcBorders>
            <w:shd w:val="clear" w:color="auto" w:fill="FFFFFF" w:themeFill="background1"/>
          </w:tcPr>
          <w:p w14:paraId="370E0F8D" w14:textId="77777777" w:rsidR="00C52D20" w:rsidRPr="00276609" w:rsidRDefault="00C52D20" w:rsidP="00374AC0">
            <w:pPr>
              <w:autoSpaceDE w:val="0"/>
              <w:autoSpaceDN w:val="0"/>
              <w:adjustRightInd w:val="0"/>
            </w:pPr>
          </w:p>
        </w:tc>
        <w:tc>
          <w:tcPr>
            <w:tcW w:w="206" w:type="pct"/>
            <w:tcBorders>
              <w:top w:val="single" w:sz="4" w:space="0" w:color="auto"/>
              <w:left w:val="single" w:sz="4" w:space="0" w:color="auto"/>
              <w:bottom w:val="single" w:sz="4" w:space="0" w:color="auto"/>
              <w:right w:val="single" w:sz="4" w:space="0" w:color="auto"/>
            </w:tcBorders>
            <w:shd w:val="clear" w:color="auto" w:fill="FFFFFF" w:themeFill="background1"/>
          </w:tcPr>
          <w:p w14:paraId="31775C3B" w14:textId="77777777" w:rsidR="00C52D20" w:rsidRPr="00276609" w:rsidRDefault="00C52D20" w:rsidP="00374AC0">
            <w:pPr>
              <w:autoSpaceDE w:val="0"/>
              <w:autoSpaceDN w:val="0"/>
              <w:adjustRightInd w:val="0"/>
            </w:pPr>
          </w:p>
        </w:tc>
        <w:tc>
          <w:tcPr>
            <w:tcW w:w="197" w:type="pct"/>
            <w:tcBorders>
              <w:top w:val="single" w:sz="4" w:space="0" w:color="auto"/>
              <w:left w:val="single" w:sz="4" w:space="0" w:color="auto"/>
              <w:bottom w:val="single" w:sz="4" w:space="0" w:color="auto"/>
              <w:right w:val="single" w:sz="4" w:space="0" w:color="auto"/>
            </w:tcBorders>
            <w:shd w:val="clear" w:color="auto" w:fill="FFFFFF" w:themeFill="background1"/>
          </w:tcPr>
          <w:p w14:paraId="4B1A0C43" w14:textId="77777777" w:rsidR="00C52D20" w:rsidRPr="00276609" w:rsidRDefault="00C52D20" w:rsidP="00374AC0">
            <w:pPr>
              <w:autoSpaceDE w:val="0"/>
              <w:autoSpaceDN w:val="0"/>
              <w:adjustRightInd w:val="0"/>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tcPr>
          <w:p w14:paraId="41555575" w14:textId="77777777" w:rsidR="00C52D20" w:rsidRPr="00276609" w:rsidRDefault="00C52D20" w:rsidP="00374AC0">
            <w:pPr>
              <w:autoSpaceDE w:val="0"/>
              <w:autoSpaceDN w:val="0"/>
              <w:adjustRightInd w:val="0"/>
            </w:pPr>
          </w:p>
        </w:tc>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tcPr>
          <w:p w14:paraId="01BC51A9" w14:textId="77777777" w:rsidR="00C52D20" w:rsidRPr="00276609" w:rsidRDefault="00C52D20" w:rsidP="00374AC0">
            <w:pPr>
              <w:autoSpaceDE w:val="0"/>
              <w:autoSpaceDN w:val="0"/>
              <w:adjustRightInd w:val="0"/>
            </w:pP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tcPr>
          <w:p w14:paraId="30955FF1" w14:textId="77777777" w:rsidR="00C52D20" w:rsidRPr="00276609" w:rsidRDefault="00C52D20" w:rsidP="00374AC0">
            <w:pPr>
              <w:autoSpaceDE w:val="0"/>
              <w:autoSpaceDN w:val="0"/>
              <w:adjustRightInd w:val="0"/>
            </w:pPr>
          </w:p>
        </w:tc>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tcPr>
          <w:p w14:paraId="6D8E6616" w14:textId="77777777" w:rsidR="00C52D20" w:rsidRPr="00276609" w:rsidRDefault="00C52D20" w:rsidP="00374AC0">
            <w:pPr>
              <w:autoSpaceDE w:val="0"/>
              <w:autoSpaceDN w:val="0"/>
              <w:adjustRightInd w:val="0"/>
            </w:pP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tcPr>
          <w:p w14:paraId="0AEF3A0E" w14:textId="77777777" w:rsidR="00C52D20" w:rsidRPr="00276609" w:rsidRDefault="00C52D20" w:rsidP="00374AC0">
            <w:pPr>
              <w:autoSpaceDE w:val="0"/>
              <w:autoSpaceDN w:val="0"/>
              <w:adjustRightInd w:val="0"/>
            </w:pP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tcPr>
          <w:p w14:paraId="1692D978" w14:textId="77777777" w:rsidR="00C52D20" w:rsidRPr="00276609" w:rsidRDefault="00C52D20" w:rsidP="00374AC0">
            <w:pPr>
              <w:autoSpaceDE w:val="0"/>
              <w:autoSpaceDN w:val="0"/>
              <w:adjustRightInd w:val="0"/>
            </w:pPr>
          </w:p>
        </w:tc>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tcPr>
          <w:p w14:paraId="1AAD94C8" w14:textId="77777777" w:rsidR="00C52D20" w:rsidRPr="00276609" w:rsidRDefault="00C52D20" w:rsidP="00374AC0">
            <w:pPr>
              <w:autoSpaceDE w:val="0"/>
              <w:autoSpaceDN w:val="0"/>
              <w:adjustRightInd w:val="0"/>
            </w:pPr>
          </w:p>
        </w:tc>
        <w:tc>
          <w:tcPr>
            <w:tcW w:w="202" w:type="pct"/>
            <w:tcBorders>
              <w:top w:val="single" w:sz="4" w:space="0" w:color="auto"/>
              <w:left w:val="single" w:sz="4" w:space="0" w:color="auto"/>
              <w:bottom w:val="single" w:sz="4" w:space="0" w:color="auto"/>
              <w:right w:val="single" w:sz="4" w:space="0" w:color="auto"/>
            </w:tcBorders>
            <w:shd w:val="clear" w:color="auto" w:fill="FFFFFF" w:themeFill="background1"/>
          </w:tcPr>
          <w:p w14:paraId="10317B60" w14:textId="77777777" w:rsidR="00C52D20" w:rsidRPr="00276609" w:rsidRDefault="00C52D20" w:rsidP="00374AC0">
            <w:pPr>
              <w:autoSpaceDE w:val="0"/>
              <w:autoSpaceDN w:val="0"/>
              <w:adjustRightInd w:val="0"/>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tcPr>
          <w:p w14:paraId="5556C6A0" w14:textId="77777777" w:rsidR="00C52D20" w:rsidRPr="00276609" w:rsidRDefault="00C52D20" w:rsidP="00374AC0">
            <w:pPr>
              <w:autoSpaceDE w:val="0"/>
              <w:autoSpaceDN w:val="0"/>
              <w:adjustRightInd w:val="0"/>
            </w:pPr>
          </w:p>
        </w:tc>
        <w:tc>
          <w:tcPr>
            <w:tcW w:w="189" w:type="pct"/>
            <w:tcBorders>
              <w:top w:val="single" w:sz="4" w:space="0" w:color="auto"/>
              <w:left w:val="single" w:sz="4" w:space="0" w:color="auto"/>
              <w:bottom w:val="single" w:sz="4" w:space="0" w:color="auto"/>
              <w:right w:val="single" w:sz="4" w:space="0" w:color="auto"/>
            </w:tcBorders>
            <w:shd w:val="clear" w:color="auto" w:fill="FFFFFF" w:themeFill="background1"/>
          </w:tcPr>
          <w:p w14:paraId="7D0EBD2A" w14:textId="77777777" w:rsidR="00C52D20" w:rsidRPr="00276609" w:rsidRDefault="00C52D20" w:rsidP="00374AC0">
            <w:pPr>
              <w:autoSpaceDE w:val="0"/>
              <w:autoSpaceDN w:val="0"/>
              <w:adjustRightInd w:val="0"/>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tcPr>
          <w:p w14:paraId="397BFAAE" w14:textId="77777777" w:rsidR="00C52D20" w:rsidRPr="00276609" w:rsidRDefault="00C52D20" w:rsidP="00374AC0">
            <w:pPr>
              <w:autoSpaceDE w:val="0"/>
              <w:autoSpaceDN w:val="0"/>
              <w:adjustRightInd w:val="0"/>
            </w:pPr>
          </w:p>
        </w:tc>
        <w:tc>
          <w:tcPr>
            <w:tcW w:w="179" w:type="pct"/>
            <w:tcBorders>
              <w:top w:val="single" w:sz="4" w:space="0" w:color="auto"/>
              <w:left w:val="single" w:sz="4" w:space="0" w:color="auto"/>
              <w:bottom w:val="single" w:sz="4" w:space="0" w:color="auto"/>
              <w:right w:val="single" w:sz="4" w:space="0" w:color="auto"/>
            </w:tcBorders>
            <w:shd w:val="clear" w:color="auto" w:fill="00B0F0"/>
          </w:tcPr>
          <w:p w14:paraId="644CB9F4" w14:textId="77777777" w:rsidR="00C52D20" w:rsidRPr="00276609" w:rsidRDefault="00C52D20" w:rsidP="00374AC0">
            <w:pPr>
              <w:autoSpaceDE w:val="0"/>
              <w:autoSpaceDN w:val="0"/>
              <w:adjustRightInd w:val="0"/>
            </w:pPr>
          </w:p>
        </w:tc>
        <w:tc>
          <w:tcPr>
            <w:tcW w:w="126" w:type="pct"/>
            <w:tcBorders>
              <w:top w:val="single" w:sz="4" w:space="0" w:color="auto"/>
              <w:left w:val="single" w:sz="4" w:space="0" w:color="auto"/>
              <w:bottom w:val="single" w:sz="4" w:space="0" w:color="auto"/>
              <w:right w:val="single" w:sz="4" w:space="0" w:color="auto"/>
            </w:tcBorders>
            <w:shd w:val="clear" w:color="auto" w:fill="00B0F0"/>
          </w:tcPr>
          <w:p w14:paraId="6E86B030" w14:textId="77777777" w:rsidR="00C52D20" w:rsidRPr="00276609" w:rsidRDefault="00C52D20" w:rsidP="00374AC0">
            <w:pPr>
              <w:autoSpaceDE w:val="0"/>
              <w:autoSpaceDN w:val="0"/>
              <w:adjustRightInd w:val="0"/>
            </w:pPr>
          </w:p>
        </w:tc>
        <w:tc>
          <w:tcPr>
            <w:tcW w:w="209" w:type="pct"/>
            <w:tcBorders>
              <w:top w:val="single" w:sz="4" w:space="0" w:color="auto"/>
              <w:left w:val="single" w:sz="4" w:space="0" w:color="auto"/>
              <w:bottom w:val="single" w:sz="4" w:space="0" w:color="auto"/>
              <w:right w:val="single" w:sz="4" w:space="0" w:color="auto"/>
            </w:tcBorders>
            <w:shd w:val="clear" w:color="auto" w:fill="00B0F0"/>
          </w:tcPr>
          <w:p w14:paraId="40220684" w14:textId="77777777" w:rsidR="00C52D20" w:rsidRPr="00276609" w:rsidRDefault="00C52D20" w:rsidP="00374AC0">
            <w:pPr>
              <w:autoSpaceDE w:val="0"/>
              <w:autoSpaceDN w:val="0"/>
              <w:adjustRightInd w:val="0"/>
            </w:pPr>
          </w:p>
        </w:tc>
      </w:tr>
      <w:tr w:rsidR="002A2FCA" w:rsidRPr="00276609" w14:paraId="124C5F46" w14:textId="77777777" w:rsidTr="00576EA1">
        <w:tc>
          <w:tcPr>
            <w:tcW w:w="170" w:type="pct"/>
            <w:tcBorders>
              <w:top w:val="single" w:sz="4" w:space="0" w:color="auto"/>
              <w:left w:val="single" w:sz="4" w:space="0" w:color="auto"/>
              <w:bottom w:val="single" w:sz="4" w:space="0" w:color="auto"/>
              <w:right w:val="single" w:sz="4" w:space="0" w:color="auto"/>
            </w:tcBorders>
            <w:shd w:val="clear" w:color="auto" w:fill="FFFFFF" w:themeFill="background1"/>
          </w:tcPr>
          <w:p w14:paraId="41442E17" w14:textId="77777777" w:rsidR="00576EA1" w:rsidRDefault="00576EA1" w:rsidP="00374AC0">
            <w:pPr>
              <w:autoSpaceDE w:val="0"/>
              <w:autoSpaceDN w:val="0"/>
              <w:adjustRightInd w:val="0"/>
            </w:pPr>
          </w:p>
        </w:tc>
        <w:tc>
          <w:tcPr>
            <w:tcW w:w="799" w:type="pct"/>
            <w:tcBorders>
              <w:top w:val="single" w:sz="4" w:space="0" w:color="auto"/>
              <w:left w:val="single" w:sz="4" w:space="0" w:color="auto"/>
              <w:bottom w:val="single" w:sz="4" w:space="0" w:color="auto"/>
              <w:right w:val="single" w:sz="4" w:space="0" w:color="auto"/>
            </w:tcBorders>
            <w:shd w:val="clear" w:color="auto" w:fill="FFFFFF" w:themeFill="background1"/>
          </w:tcPr>
          <w:p w14:paraId="6FA9044A" w14:textId="77777777" w:rsidR="00576EA1" w:rsidRPr="00276609" w:rsidRDefault="00576EA1" w:rsidP="00374AC0">
            <w:pPr>
              <w:autoSpaceDE w:val="0"/>
              <w:autoSpaceDN w:val="0"/>
              <w:adjustRightInd w:val="0"/>
            </w:pPr>
            <w:r>
              <w:t xml:space="preserve">Relocation and rehabilitation of the affected communities  </w:t>
            </w:r>
          </w:p>
        </w:tc>
        <w:tc>
          <w:tcPr>
            <w:tcW w:w="507" w:type="pct"/>
            <w:tcBorders>
              <w:top w:val="single" w:sz="4" w:space="0" w:color="auto"/>
              <w:left w:val="single" w:sz="4" w:space="0" w:color="auto"/>
              <w:bottom w:val="single" w:sz="4" w:space="0" w:color="auto"/>
              <w:right w:val="single" w:sz="4" w:space="0" w:color="auto"/>
            </w:tcBorders>
            <w:shd w:val="clear" w:color="auto" w:fill="FFFFFF" w:themeFill="background1"/>
          </w:tcPr>
          <w:p w14:paraId="42168637" w14:textId="77777777" w:rsidR="00576EA1" w:rsidRPr="00276609" w:rsidRDefault="00576EA1" w:rsidP="00374AC0">
            <w:pPr>
              <w:autoSpaceDE w:val="0"/>
              <w:autoSpaceDN w:val="0"/>
              <w:adjustRightInd w:val="0"/>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tcPr>
          <w:p w14:paraId="7527C538" w14:textId="77777777" w:rsidR="00576EA1" w:rsidRPr="00276609" w:rsidRDefault="00576EA1" w:rsidP="00374AC0">
            <w:pPr>
              <w:autoSpaceDE w:val="0"/>
              <w:autoSpaceDN w:val="0"/>
              <w:adjustRightInd w:val="0"/>
            </w:pPr>
          </w:p>
        </w:tc>
        <w:tc>
          <w:tcPr>
            <w:tcW w:w="189" w:type="pct"/>
            <w:tcBorders>
              <w:top w:val="single" w:sz="4" w:space="0" w:color="auto"/>
              <w:left w:val="single" w:sz="4" w:space="0" w:color="auto"/>
              <w:bottom w:val="single" w:sz="4" w:space="0" w:color="auto"/>
              <w:right w:val="single" w:sz="4" w:space="0" w:color="auto"/>
            </w:tcBorders>
            <w:shd w:val="clear" w:color="auto" w:fill="FFFFFF" w:themeFill="background1"/>
          </w:tcPr>
          <w:p w14:paraId="11C5DC00" w14:textId="77777777" w:rsidR="00576EA1" w:rsidRPr="00276609" w:rsidRDefault="00576EA1" w:rsidP="00374AC0">
            <w:pPr>
              <w:autoSpaceDE w:val="0"/>
              <w:autoSpaceDN w:val="0"/>
              <w:adjustRightInd w:val="0"/>
            </w:pPr>
          </w:p>
        </w:tc>
        <w:tc>
          <w:tcPr>
            <w:tcW w:w="206" w:type="pct"/>
            <w:tcBorders>
              <w:top w:val="single" w:sz="4" w:space="0" w:color="auto"/>
              <w:left w:val="single" w:sz="4" w:space="0" w:color="auto"/>
              <w:bottom w:val="single" w:sz="4" w:space="0" w:color="auto"/>
              <w:right w:val="single" w:sz="4" w:space="0" w:color="auto"/>
            </w:tcBorders>
            <w:shd w:val="clear" w:color="auto" w:fill="FFFFFF" w:themeFill="background1"/>
          </w:tcPr>
          <w:p w14:paraId="6E9599C7" w14:textId="77777777" w:rsidR="00576EA1" w:rsidRPr="00276609" w:rsidRDefault="00576EA1" w:rsidP="00374AC0">
            <w:pPr>
              <w:autoSpaceDE w:val="0"/>
              <w:autoSpaceDN w:val="0"/>
              <w:adjustRightInd w:val="0"/>
            </w:pPr>
          </w:p>
        </w:tc>
        <w:tc>
          <w:tcPr>
            <w:tcW w:w="197" w:type="pct"/>
            <w:tcBorders>
              <w:top w:val="single" w:sz="4" w:space="0" w:color="auto"/>
              <w:left w:val="single" w:sz="4" w:space="0" w:color="auto"/>
              <w:bottom w:val="single" w:sz="4" w:space="0" w:color="auto"/>
              <w:right w:val="single" w:sz="4" w:space="0" w:color="auto"/>
            </w:tcBorders>
            <w:shd w:val="clear" w:color="auto" w:fill="FFFFFF" w:themeFill="background1"/>
          </w:tcPr>
          <w:p w14:paraId="7C3966D1" w14:textId="77777777" w:rsidR="00576EA1" w:rsidRPr="00276609" w:rsidRDefault="00576EA1" w:rsidP="00374AC0">
            <w:pPr>
              <w:autoSpaceDE w:val="0"/>
              <w:autoSpaceDN w:val="0"/>
              <w:adjustRightInd w:val="0"/>
            </w:pPr>
          </w:p>
        </w:tc>
        <w:tc>
          <w:tcPr>
            <w:tcW w:w="183" w:type="pct"/>
            <w:tcBorders>
              <w:top w:val="single" w:sz="4" w:space="0" w:color="auto"/>
              <w:left w:val="single" w:sz="4" w:space="0" w:color="auto"/>
              <w:bottom w:val="single" w:sz="4" w:space="0" w:color="auto"/>
              <w:right w:val="single" w:sz="4" w:space="0" w:color="auto"/>
            </w:tcBorders>
            <w:shd w:val="clear" w:color="auto" w:fill="FFFFFF" w:themeFill="background1"/>
          </w:tcPr>
          <w:p w14:paraId="412A661F" w14:textId="77777777" w:rsidR="00576EA1" w:rsidRPr="00276609" w:rsidRDefault="00576EA1" w:rsidP="00374AC0">
            <w:pPr>
              <w:autoSpaceDE w:val="0"/>
              <w:autoSpaceDN w:val="0"/>
              <w:adjustRightInd w:val="0"/>
            </w:pPr>
          </w:p>
        </w:tc>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tcPr>
          <w:p w14:paraId="129C9964" w14:textId="77777777" w:rsidR="00576EA1" w:rsidRPr="00276609" w:rsidRDefault="00576EA1" w:rsidP="00374AC0">
            <w:pPr>
              <w:autoSpaceDE w:val="0"/>
              <w:autoSpaceDN w:val="0"/>
              <w:adjustRightInd w:val="0"/>
            </w:pP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tcPr>
          <w:p w14:paraId="1CB55AE9" w14:textId="77777777" w:rsidR="00576EA1" w:rsidRPr="00276609" w:rsidRDefault="00576EA1" w:rsidP="00374AC0">
            <w:pPr>
              <w:autoSpaceDE w:val="0"/>
              <w:autoSpaceDN w:val="0"/>
              <w:adjustRightInd w:val="0"/>
            </w:pPr>
          </w:p>
        </w:tc>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tcPr>
          <w:p w14:paraId="746D5E5B" w14:textId="77777777" w:rsidR="00576EA1" w:rsidRPr="00276609" w:rsidRDefault="00576EA1" w:rsidP="00374AC0">
            <w:pPr>
              <w:autoSpaceDE w:val="0"/>
              <w:autoSpaceDN w:val="0"/>
              <w:adjustRightInd w:val="0"/>
            </w:pP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tcPr>
          <w:p w14:paraId="22C9AE5D" w14:textId="77777777" w:rsidR="00576EA1" w:rsidRPr="00276609" w:rsidRDefault="00576EA1" w:rsidP="00374AC0">
            <w:pPr>
              <w:autoSpaceDE w:val="0"/>
              <w:autoSpaceDN w:val="0"/>
              <w:adjustRightInd w:val="0"/>
            </w:pP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tcPr>
          <w:p w14:paraId="2E32EF71" w14:textId="77777777" w:rsidR="00576EA1" w:rsidRPr="00276609" w:rsidRDefault="00576EA1" w:rsidP="00374AC0">
            <w:pPr>
              <w:autoSpaceDE w:val="0"/>
              <w:autoSpaceDN w:val="0"/>
              <w:adjustRightInd w:val="0"/>
            </w:pPr>
          </w:p>
        </w:tc>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tcPr>
          <w:p w14:paraId="73188ABA" w14:textId="77777777" w:rsidR="00576EA1" w:rsidRPr="00276609" w:rsidRDefault="00576EA1" w:rsidP="00374AC0">
            <w:pPr>
              <w:autoSpaceDE w:val="0"/>
              <w:autoSpaceDN w:val="0"/>
              <w:adjustRightInd w:val="0"/>
            </w:pPr>
          </w:p>
        </w:tc>
        <w:tc>
          <w:tcPr>
            <w:tcW w:w="202" w:type="pct"/>
            <w:tcBorders>
              <w:top w:val="single" w:sz="4" w:space="0" w:color="auto"/>
              <w:left w:val="single" w:sz="4" w:space="0" w:color="auto"/>
              <w:bottom w:val="single" w:sz="4" w:space="0" w:color="auto"/>
              <w:right w:val="single" w:sz="4" w:space="0" w:color="auto"/>
            </w:tcBorders>
            <w:shd w:val="clear" w:color="auto" w:fill="FFFFFF" w:themeFill="background1"/>
          </w:tcPr>
          <w:p w14:paraId="0F8F091E" w14:textId="77777777" w:rsidR="00576EA1" w:rsidRPr="00276609" w:rsidRDefault="00576EA1" w:rsidP="00374AC0">
            <w:pPr>
              <w:autoSpaceDE w:val="0"/>
              <w:autoSpaceDN w:val="0"/>
              <w:adjustRightInd w:val="0"/>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tcPr>
          <w:p w14:paraId="7D5D8E00" w14:textId="77777777" w:rsidR="00576EA1" w:rsidRPr="00276609" w:rsidRDefault="00576EA1" w:rsidP="00374AC0">
            <w:pPr>
              <w:autoSpaceDE w:val="0"/>
              <w:autoSpaceDN w:val="0"/>
              <w:adjustRightInd w:val="0"/>
            </w:pPr>
          </w:p>
        </w:tc>
        <w:tc>
          <w:tcPr>
            <w:tcW w:w="189" w:type="pct"/>
            <w:tcBorders>
              <w:top w:val="single" w:sz="4" w:space="0" w:color="auto"/>
              <w:left w:val="single" w:sz="4" w:space="0" w:color="auto"/>
              <w:bottom w:val="single" w:sz="4" w:space="0" w:color="auto"/>
              <w:right w:val="single" w:sz="4" w:space="0" w:color="auto"/>
            </w:tcBorders>
            <w:shd w:val="clear" w:color="auto" w:fill="FFFFFF" w:themeFill="background1"/>
          </w:tcPr>
          <w:p w14:paraId="091D887E" w14:textId="77777777" w:rsidR="00576EA1" w:rsidRPr="00276609" w:rsidRDefault="00576EA1" w:rsidP="00374AC0">
            <w:pPr>
              <w:autoSpaceDE w:val="0"/>
              <w:autoSpaceDN w:val="0"/>
              <w:adjustRightInd w:val="0"/>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tcPr>
          <w:p w14:paraId="4D0A123B" w14:textId="77777777" w:rsidR="00576EA1" w:rsidRPr="00276609" w:rsidRDefault="00576EA1" w:rsidP="00374AC0">
            <w:pPr>
              <w:autoSpaceDE w:val="0"/>
              <w:autoSpaceDN w:val="0"/>
              <w:adjustRightInd w:val="0"/>
            </w:pPr>
          </w:p>
        </w:tc>
        <w:tc>
          <w:tcPr>
            <w:tcW w:w="179" w:type="pct"/>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166A2DB7" w14:textId="77777777" w:rsidR="00576EA1" w:rsidRPr="00276609" w:rsidRDefault="00576EA1" w:rsidP="00374AC0">
            <w:pPr>
              <w:autoSpaceDE w:val="0"/>
              <w:autoSpaceDN w:val="0"/>
              <w:adjustRightInd w:val="0"/>
            </w:pPr>
          </w:p>
        </w:tc>
        <w:tc>
          <w:tcPr>
            <w:tcW w:w="126" w:type="pct"/>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02687583" w14:textId="77777777" w:rsidR="00576EA1" w:rsidRPr="00276609" w:rsidRDefault="00576EA1" w:rsidP="00374AC0">
            <w:pPr>
              <w:autoSpaceDE w:val="0"/>
              <w:autoSpaceDN w:val="0"/>
              <w:adjustRightInd w:val="0"/>
            </w:pPr>
          </w:p>
        </w:tc>
        <w:tc>
          <w:tcPr>
            <w:tcW w:w="209" w:type="pct"/>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7C70E69F" w14:textId="77777777" w:rsidR="00576EA1" w:rsidRPr="00276609" w:rsidRDefault="00576EA1" w:rsidP="00374AC0">
            <w:pPr>
              <w:autoSpaceDE w:val="0"/>
              <w:autoSpaceDN w:val="0"/>
              <w:adjustRightInd w:val="0"/>
            </w:pPr>
          </w:p>
        </w:tc>
      </w:tr>
    </w:tbl>
    <w:p w14:paraId="16EFAE10" w14:textId="77777777" w:rsidR="000273AD" w:rsidRDefault="000273AD" w:rsidP="000273AD">
      <w:pPr>
        <w:spacing w:before="120" w:after="120" w:line="276" w:lineRule="auto"/>
        <w:ind w:left="1276"/>
        <w:jc w:val="both"/>
        <w:sectPr w:rsidR="000273AD" w:rsidSect="000273AD">
          <w:pgSz w:w="16838" w:h="11906" w:orient="landscape"/>
          <w:pgMar w:top="1440" w:right="1440" w:bottom="1440" w:left="1440" w:header="706" w:footer="706" w:gutter="0"/>
          <w:cols w:space="708"/>
          <w:docGrid w:linePitch="360"/>
        </w:sectPr>
      </w:pPr>
    </w:p>
    <w:p w14:paraId="03F5670B" w14:textId="77777777" w:rsidR="008E6E60" w:rsidRDefault="008E6E60" w:rsidP="00AF6EF0">
      <w:pPr>
        <w:pStyle w:val="Heading2"/>
      </w:pPr>
      <w:bookmarkStart w:id="8" w:name="_Toc514843144"/>
      <w:r>
        <w:lastRenderedPageBreak/>
        <w:t>C. SCOPE OF THE</w:t>
      </w:r>
      <w:r w:rsidR="00BE65EF">
        <w:t xml:space="preserve"> ESIA</w:t>
      </w:r>
      <w:r w:rsidR="00CF58A8">
        <w:t xml:space="preserve"> AND RAP</w:t>
      </w:r>
      <w:r>
        <w:t xml:space="preserve"> ASSIGNMENT</w:t>
      </w:r>
      <w:bookmarkEnd w:id="8"/>
    </w:p>
    <w:p w14:paraId="787ED28E" w14:textId="77777777" w:rsidR="008F3967" w:rsidRDefault="008F3967" w:rsidP="0089195E">
      <w:pPr>
        <w:spacing w:after="120" w:line="276" w:lineRule="auto"/>
        <w:jc w:val="both"/>
      </w:pPr>
    </w:p>
    <w:p w14:paraId="34608F51" w14:textId="4D8170ED" w:rsidR="00374AC0" w:rsidRPr="009D0BCB" w:rsidRDefault="006F57DD" w:rsidP="00884B32">
      <w:pPr>
        <w:jc w:val="both"/>
      </w:pPr>
      <w:r>
        <w:t>14.</w:t>
      </w:r>
      <w:r>
        <w:tab/>
      </w:r>
      <w:r w:rsidR="00A96931" w:rsidRPr="006F57DD">
        <w:t>To</w:t>
      </w:r>
      <w:r w:rsidR="0065702E" w:rsidRPr="006F57DD">
        <w:t xml:space="preserve"> effectively deliver the assignment, the Consultant will need to be familiar with the</w:t>
      </w:r>
      <w:r>
        <w:t xml:space="preserve"> rules and regulations of Afghanistan’s</w:t>
      </w:r>
      <w:r w:rsidR="0065702E" w:rsidRPr="006F57DD">
        <w:t xml:space="preserve"> National Environmental Protection Agency (NEPA) and </w:t>
      </w:r>
      <w:r w:rsidR="00374AC0" w:rsidRPr="006F57DD">
        <w:t xml:space="preserve">with the World Bank </w:t>
      </w:r>
      <w:r w:rsidR="001046F2">
        <w:t xml:space="preserve">Environmental and Social </w:t>
      </w:r>
      <w:r w:rsidR="00116871">
        <w:t>Standards</w:t>
      </w:r>
      <w:r w:rsidR="001046F2">
        <w:t xml:space="preserve"> (</w:t>
      </w:r>
      <w:r w:rsidR="00116871">
        <w:t>ESS</w:t>
      </w:r>
      <w:r w:rsidR="001046F2">
        <w:t>)</w:t>
      </w:r>
      <w:r w:rsidR="00012D02">
        <w:t>, which are part of the World Bank Environmental and Social Framework</w:t>
      </w:r>
      <w:r w:rsidR="00142FFF">
        <w:t xml:space="preserve"> (ESF)</w:t>
      </w:r>
      <w:r w:rsidR="00012D02">
        <w:t>,</w:t>
      </w:r>
      <w:r w:rsidR="009D0BCB">
        <w:t xml:space="preserve"> as well as the applicable World Bank</w:t>
      </w:r>
      <w:r w:rsidR="0051222C">
        <w:t xml:space="preserve"> Group</w:t>
      </w:r>
      <w:r w:rsidR="009D0BCB">
        <w:t xml:space="preserve"> </w:t>
      </w:r>
      <w:r w:rsidR="00AD5CA0">
        <w:t>Environmental, Health an</w:t>
      </w:r>
      <w:r w:rsidR="009D0BCB">
        <w:t>d Safety Guidelines</w:t>
      </w:r>
      <w:r w:rsidR="00374AC0" w:rsidRPr="006F57DD">
        <w:t xml:space="preserve">. </w:t>
      </w:r>
      <w:r>
        <w:t>According to World Bank rules, t</w:t>
      </w:r>
      <w:r w:rsidR="00374AC0" w:rsidRPr="006F57DD">
        <w:t xml:space="preserve">he </w:t>
      </w:r>
      <w:proofErr w:type="spellStart"/>
      <w:r w:rsidR="00374AC0" w:rsidRPr="006F57DD">
        <w:t>Kajaki</w:t>
      </w:r>
      <w:proofErr w:type="spellEnd"/>
      <w:r w:rsidR="00374AC0" w:rsidRPr="006F57DD">
        <w:t xml:space="preserve"> </w:t>
      </w:r>
      <w:r>
        <w:t>D</w:t>
      </w:r>
      <w:r w:rsidR="0051222C">
        <w:t>am</w:t>
      </w:r>
      <w:r w:rsidR="00374AC0" w:rsidRPr="006F57DD">
        <w:rPr>
          <w:b/>
        </w:rPr>
        <w:t xml:space="preserve"> </w:t>
      </w:r>
      <w:r w:rsidR="00374AC0" w:rsidRPr="006F57DD">
        <w:rPr>
          <w:bCs/>
        </w:rPr>
        <w:t xml:space="preserve">PHASE-II project is </w:t>
      </w:r>
      <w:r w:rsidR="001046F2">
        <w:rPr>
          <w:bCs/>
        </w:rPr>
        <w:t xml:space="preserve">likely to be classified as </w:t>
      </w:r>
      <w:r w:rsidR="00374AC0" w:rsidRPr="006F57DD">
        <w:rPr>
          <w:bCs/>
        </w:rPr>
        <w:t xml:space="preserve">a </w:t>
      </w:r>
      <w:r w:rsidR="001046F2">
        <w:rPr>
          <w:bCs/>
        </w:rPr>
        <w:t xml:space="preserve">High Risk </w:t>
      </w:r>
      <w:r w:rsidR="00374AC0" w:rsidRPr="006F57DD">
        <w:rPr>
          <w:bCs/>
        </w:rPr>
        <w:t>Project.</w:t>
      </w:r>
    </w:p>
    <w:p w14:paraId="7766E878" w14:textId="77777777" w:rsidR="00A96931" w:rsidRPr="006F57DD" w:rsidRDefault="00A96931" w:rsidP="00A96931">
      <w:pPr>
        <w:jc w:val="both"/>
        <w:rPr>
          <w:b/>
        </w:rPr>
      </w:pPr>
    </w:p>
    <w:p w14:paraId="3B4378E6" w14:textId="2271926A" w:rsidR="0096228D" w:rsidRPr="00FE526D" w:rsidRDefault="006F57DD" w:rsidP="0096228D">
      <w:pPr>
        <w:autoSpaceDE w:val="0"/>
        <w:autoSpaceDN w:val="0"/>
        <w:adjustRightInd w:val="0"/>
        <w:contextualSpacing/>
        <w:jc w:val="both"/>
        <w:rPr>
          <w:rFonts w:ascii="Calibri" w:eastAsiaTheme="minorHAnsi" w:hAnsi="Calibri" w:cs="Calibri"/>
          <w:b/>
          <w:bCs/>
          <w:color w:val="000000"/>
        </w:rPr>
      </w:pPr>
      <w:r>
        <w:t>15.</w:t>
      </w:r>
      <w:r>
        <w:tab/>
      </w:r>
      <w:r w:rsidR="00E9774A" w:rsidRPr="006F57DD">
        <w:t xml:space="preserve">The </w:t>
      </w:r>
      <w:r w:rsidR="0000173A">
        <w:t>E</w:t>
      </w:r>
      <w:r w:rsidR="00E9774A" w:rsidRPr="006F57DD">
        <w:t>nvironmental</w:t>
      </w:r>
      <w:r>
        <w:t xml:space="preserve"> and </w:t>
      </w:r>
      <w:r w:rsidR="0000173A">
        <w:t>S</w:t>
      </w:r>
      <w:r>
        <w:t>ocial</w:t>
      </w:r>
      <w:r w:rsidR="00E9774A" w:rsidRPr="006F57DD">
        <w:t xml:space="preserve"> </w:t>
      </w:r>
      <w:r w:rsidR="0000173A">
        <w:t>I</w:t>
      </w:r>
      <w:r w:rsidR="00E9774A" w:rsidRPr="006F57DD">
        <w:t xml:space="preserve">mpact </w:t>
      </w:r>
      <w:r w:rsidR="0000173A">
        <w:t>A</w:t>
      </w:r>
      <w:r w:rsidR="00E9774A" w:rsidRPr="006F57DD">
        <w:t>ssessment</w:t>
      </w:r>
      <w:r>
        <w:t xml:space="preserve"> (ESIA)</w:t>
      </w:r>
      <w:r w:rsidR="00E9774A" w:rsidRPr="006F57DD">
        <w:t xml:space="preserve"> and </w:t>
      </w:r>
      <w:r w:rsidR="0000173A">
        <w:t>R</w:t>
      </w:r>
      <w:r w:rsidR="00E9774A" w:rsidRPr="006F57DD">
        <w:t xml:space="preserve">esettlement </w:t>
      </w:r>
      <w:r w:rsidR="0000173A">
        <w:t>A</w:t>
      </w:r>
      <w:r w:rsidR="00E9774A" w:rsidRPr="006F57DD">
        <w:t xml:space="preserve">ction </w:t>
      </w:r>
      <w:r w:rsidR="0000173A">
        <w:t>P</w:t>
      </w:r>
      <w:r w:rsidR="00E9774A" w:rsidRPr="006F57DD">
        <w:t>lan</w:t>
      </w:r>
      <w:r>
        <w:t xml:space="preserve"> (RAP)</w:t>
      </w:r>
      <w:r w:rsidR="00E9774A" w:rsidRPr="006F57DD">
        <w:t xml:space="preserve"> shall be </w:t>
      </w:r>
      <w:r>
        <w:t>undertaken</w:t>
      </w:r>
      <w:r w:rsidR="00E9774A" w:rsidRPr="006F57DD">
        <w:t xml:space="preserve"> based on Maximum Reservoir level </w:t>
      </w:r>
      <w:r w:rsidR="00346296" w:rsidRPr="006F57DD">
        <w:t xml:space="preserve">of </w:t>
      </w:r>
      <w:r w:rsidR="00E9774A" w:rsidRPr="006F57DD">
        <w:t>1049.40</w:t>
      </w:r>
      <w:r w:rsidR="002464FE">
        <w:t xml:space="preserve"> </w:t>
      </w:r>
      <w:r w:rsidR="00E9774A" w:rsidRPr="006F57DD">
        <w:t>m</w:t>
      </w:r>
      <w:r w:rsidR="002464FE">
        <w:t xml:space="preserve"> (subject to confirmation of alternatives under task 6 of the ESIA</w:t>
      </w:r>
      <w:r w:rsidR="00861A18">
        <w:t>.</w:t>
      </w:r>
    </w:p>
    <w:p w14:paraId="5F2A61C9" w14:textId="77777777" w:rsidR="00A96931" w:rsidRPr="006F57DD" w:rsidRDefault="00A96931" w:rsidP="00A96931">
      <w:pPr>
        <w:jc w:val="both"/>
      </w:pPr>
    </w:p>
    <w:p w14:paraId="77F63794" w14:textId="77777777" w:rsidR="00C02527" w:rsidRDefault="006F57DD" w:rsidP="00A96931">
      <w:pPr>
        <w:jc w:val="both"/>
      </w:pPr>
      <w:r>
        <w:t>16.</w:t>
      </w:r>
      <w:r>
        <w:tab/>
      </w:r>
      <w:r w:rsidR="00997A3D" w:rsidRPr="006F57DD">
        <w:t>The</w:t>
      </w:r>
      <w:r w:rsidR="00BB4A8A" w:rsidRPr="006F57DD">
        <w:t xml:space="preserve"> assignment</w:t>
      </w:r>
      <w:r w:rsidR="00346296" w:rsidRPr="006F57DD">
        <w:t xml:space="preserve"> has t</w:t>
      </w:r>
      <w:r w:rsidR="002A2FCA">
        <w:t>hree</w:t>
      </w:r>
      <w:r w:rsidR="008E6E60" w:rsidRPr="006F57DD">
        <w:t xml:space="preserve"> d</w:t>
      </w:r>
      <w:r w:rsidR="009776E4" w:rsidRPr="006F57DD">
        <w:t>istinct parts:</w:t>
      </w:r>
      <w:r w:rsidR="009776E4">
        <w:t xml:space="preserve"> </w:t>
      </w:r>
    </w:p>
    <w:p w14:paraId="3BBF279F" w14:textId="77777777" w:rsidR="00A96931" w:rsidRDefault="00A96931" w:rsidP="00A96931">
      <w:pPr>
        <w:jc w:val="both"/>
      </w:pPr>
    </w:p>
    <w:p w14:paraId="2F5FC62B" w14:textId="6E4F7709" w:rsidR="00C02527" w:rsidRPr="00CD4034" w:rsidRDefault="00C02527" w:rsidP="003551A8">
      <w:pPr>
        <w:pStyle w:val="ListParagraph"/>
        <w:numPr>
          <w:ilvl w:val="1"/>
          <w:numId w:val="28"/>
        </w:numPr>
        <w:ind w:left="1080"/>
        <w:jc w:val="both"/>
      </w:pPr>
      <w:r>
        <w:t>C</w:t>
      </w:r>
      <w:r w:rsidR="009776E4">
        <w:t>onducting a separate</w:t>
      </w:r>
      <w:r w:rsidR="00E3568C">
        <w:t xml:space="preserve"> ESIA </w:t>
      </w:r>
      <w:r w:rsidR="009936EC">
        <w:t xml:space="preserve">(I) </w:t>
      </w:r>
      <w:r w:rsidR="00E3568C">
        <w:t>including</w:t>
      </w:r>
      <w:r w:rsidR="00BB4A8A">
        <w:t xml:space="preserve"> an Environmental and Social </w:t>
      </w:r>
      <w:r>
        <w:t>Management Plan</w:t>
      </w:r>
      <w:r w:rsidR="00BB4A8A">
        <w:t xml:space="preserve"> (ESMP</w:t>
      </w:r>
      <w:r>
        <w:t>)</w:t>
      </w:r>
      <w:r w:rsidR="00B24D40">
        <w:t>, including Health &amp; Safety</w:t>
      </w:r>
      <w:r w:rsidR="00117011">
        <w:t xml:space="preserve">, </w:t>
      </w:r>
      <w:r w:rsidR="003B1E39">
        <w:t xml:space="preserve">labor and working conditions covering </w:t>
      </w:r>
      <w:r w:rsidR="00117011">
        <w:t xml:space="preserve">labor influx risk assessment and </w:t>
      </w:r>
      <w:r w:rsidR="0051222C">
        <w:t>L</w:t>
      </w:r>
      <w:r w:rsidR="00117011">
        <w:t xml:space="preserve">abor </w:t>
      </w:r>
      <w:r w:rsidR="0051222C">
        <w:t>I</w:t>
      </w:r>
      <w:r w:rsidR="00117011">
        <w:t xml:space="preserve">nflux </w:t>
      </w:r>
      <w:r w:rsidR="0051222C">
        <w:t>R</w:t>
      </w:r>
      <w:r w:rsidR="00117011">
        <w:t xml:space="preserve">isk </w:t>
      </w:r>
      <w:r w:rsidR="0051222C">
        <w:t>M</w:t>
      </w:r>
      <w:r w:rsidR="00117011">
        <w:t xml:space="preserve">itigation </w:t>
      </w:r>
      <w:r w:rsidR="0051222C">
        <w:t>P</w:t>
      </w:r>
      <w:r w:rsidR="00117011">
        <w:t>lan</w:t>
      </w:r>
      <w:r w:rsidR="0000173A">
        <w:t>, as well a Labor Work Camp Management Plan</w:t>
      </w:r>
      <w:r w:rsidR="00D26192">
        <w:t xml:space="preserve"> and Code of Conduct signed by all workers prohibiting among other Gender Based Violence, sexual abuse of minors, discrimination based on gender, religion, etc.,</w:t>
      </w:r>
      <w:r>
        <w:t xml:space="preserve"> for the </w:t>
      </w:r>
      <w:r w:rsidR="00CD4034">
        <w:t>dam</w:t>
      </w:r>
      <w:r w:rsidR="001A0E4D">
        <w:t xml:space="preserve"> </w:t>
      </w:r>
      <w:r w:rsidR="00E3568C" w:rsidRPr="00CD4034">
        <w:t>development</w:t>
      </w:r>
      <w:r w:rsidR="00BB4A8A" w:rsidRPr="00CD4034">
        <w:t xml:space="preserve"> site</w:t>
      </w:r>
      <w:r w:rsidR="00B24D40">
        <w:t xml:space="preserve"> during construction and operation. </w:t>
      </w:r>
    </w:p>
    <w:p w14:paraId="08423D6F" w14:textId="0AA21B5A" w:rsidR="002A2FCA" w:rsidRDefault="002A2FCA" w:rsidP="003551A8">
      <w:pPr>
        <w:pStyle w:val="ListParagraph"/>
        <w:numPr>
          <w:ilvl w:val="1"/>
          <w:numId w:val="28"/>
        </w:numPr>
        <w:ind w:left="1080"/>
        <w:jc w:val="both"/>
      </w:pPr>
      <w:r>
        <w:t xml:space="preserve">Conducting a separate ESIA </w:t>
      </w:r>
      <w:r w:rsidR="009936EC">
        <w:t xml:space="preserve">(II) </w:t>
      </w:r>
      <w:r>
        <w:t xml:space="preserve">including an Environmental Management Plan (EMP), including Health &amp; Safety, </w:t>
      </w:r>
      <w:r w:rsidR="00D66A26">
        <w:t xml:space="preserve">labor and working conditions covering </w:t>
      </w:r>
      <w:r>
        <w:t xml:space="preserve">labor influx risk assessment and </w:t>
      </w:r>
      <w:r w:rsidR="00B214E5">
        <w:t>L</w:t>
      </w:r>
      <w:r>
        <w:t xml:space="preserve">abor </w:t>
      </w:r>
      <w:r w:rsidR="00B214E5">
        <w:t>I</w:t>
      </w:r>
      <w:r>
        <w:t xml:space="preserve">nflux </w:t>
      </w:r>
      <w:r w:rsidR="00B214E5">
        <w:t>R</w:t>
      </w:r>
      <w:r>
        <w:t xml:space="preserve">isk </w:t>
      </w:r>
      <w:r w:rsidR="00B214E5">
        <w:t>M</w:t>
      </w:r>
      <w:r>
        <w:t xml:space="preserve">itigation </w:t>
      </w:r>
      <w:r w:rsidR="00B214E5">
        <w:t>P</w:t>
      </w:r>
      <w:r>
        <w:t>lan</w:t>
      </w:r>
      <w:r w:rsidR="00D26192">
        <w:t xml:space="preserve"> and</w:t>
      </w:r>
      <w:r w:rsidR="00D26192" w:rsidRPr="00D26192">
        <w:t xml:space="preserve"> </w:t>
      </w:r>
      <w:r w:rsidR="00D26192">
        <w:t>Code of Conduct signed by all workers prohibiting among other Gender Based Violence, sexual abuse of minors, discrimination based on gender, religion, etc.,</w:t>
      </w:r>
      <w:r>
        <w:t xml:space="preserve"> for the resettlement</w:t>
      </w:r>
      <w:r w:rsidR="0000173A">
        <w:t xml:space="preserve"> and irrigation</w:t>
      </w:r>
      <w:r>
        <w:t xml:space="preserve"> site(s) du</w:t>
      </w:r>
      <w:r w:rsidR="00A326EA">
        <w:t>ring construction and afterwards.</w:t>
      </w:r>
    </w:p>
    <w:p w14:paraId="6A7E2ED0" w14:textId="07FFF236" w:rsidR="004E5D6A" w:rsidRPr="00691420" w:rsidRDefault="00F80380" w:rsidP="00E87061">
      <w:pPr>
        <w:pStyle w:val="ListParagraph"/>
        <w:numPr>
          <w:ilvl w:val="1"/>
          <w:numId w:val="28"/>
        </w:numPr>
        <w:ind w:left="1080"/>
        <w:jc w:val="both"/>
        <w:rPr>
          <w:bCs/>
        </w:rPr>
      </w:pPr>
      <w:r w:rsidRPr="006F57DD">
        <w:t xml:space="preserve">Preparation of a Resettlement Action Plan (RAP) for </w:t>
      </w:r>
      <w:r w:rsidR="006F57DD" w:rsidRPr="006F57DD">
        <w:t xml:space="preserve">the </w:t>
      </w:r>
      <w:r w:rsidRPr="006F57DD">
        <w:t>affected population at</w:t>
      </w:r>
      <w:r w:rsidR="00DE29DC">
        <w:t xml:space="preserve"> the</w:t>
      </w:r>
      <w:r w:rsidRPr="006F57DD">
        <w:t xml:space="preserve"> dam </w:t>
      </w:r>
      <w:r w:rsidR="00DE29DC">
        <w:t xml:space="preserve">and reservoir </w:t>
      </w:r>
      <w:r w:rsidRPr="006F57DD">
        <w:t>site</w:t>
      </w:r>
      <w:r w:rsidR="00DE29DC">
        <w:t>s</w:t>
      </w:r>
      <w:r w:rsidRPr="006F57DD">
        <w:t>.</w:t>
      </w:r>
      <w:r w:rsidR="00DF01A9">
        <w:t xml:space="preserve"> Impacts on people affected by the backwater effect at the entrance of the reservoir should be included.</w:t>
      </w:r>
      <w:r w:rsidR="00A326EA">
        <w:t xml:space="preserve"> Detailing resettlement process on resettlement sites including management of PAPs-host community relations.</w:t>
      </w:r>
      <w:r w:rsidR="004E5D6A">
        <w:t xml:space="preserve"> </w:t>
      </w:r>
    </w:p>
    <w:p w14:paraId="1F3C84BD" w14:textId="24396462" w:rsidR="008369B2" w:rsidRPr="009365D9" w:rsidRDefault="008369B2" w:rsidP="00691420">
      <w:pPr>
        <w:pStyle w:val="ListParagraph"/>
        <w:numPr>
          <w:ilvl w:val="1"/>
          <w:numId w:val="28"/>
        </w:numPr>
        <w:ind w:left="1080"/>
        <w:jc w:val="both"/>
        <w:rPr>
          <w:bCs/>
        </w:rPr>
      </w:pPr>
      <w:r w:rsidRPr="003551A8">
        <w:rPr>
          <w:bCs/>
        </w:rPr>
        <w:t>Assess the land mines risk and if needed then DABS/MAIL should hire a demining company who are already working in Afghanistan to clear the mines and make the area safe and secure for the workers and the communities</w:t>
      </w:r>
      <w:r w:rsidR="004E5D6A" w:rsidRPr="003551A8">
        <w:rPr>
          <w:bCs/>
        </w:rPr>
        <w:t xml:space="preserve">. Also an Annex is added in the annex list to provide further guidance </w:t>
      </w:r>
      <w:r w:rsidR="009365D9">
        <w:rPr>
          <w:bCs/>
        </w:rPr>
        <w:t>o</w:t>
      </w:r>
      <w:r w:rsidR="004E5D6A" w:rsidRPr="003551A8">
        <w:rPr>
          <w:bCs/>
        </w:rPr>
        <w:t>n land mine clearance in Afghanistan and this is used in all relevant infrastructure projects in Afghanistan</w:t>
      </w:r>
      <w:r w:rsidR="004E5D6A">
        <w:rPr>
          <w:bCs/>
        </w:rPr>
        <w:t xml:space="preserve"> (</w:t>
      </w:r>
      <w:r w:rsidR="004E5D6A" w:rsidRPr="003551A8">
        <w:rPr>
          <w:bCs/>
        </w:rPr>
        <w:t>F-5 Land Mine Clearance</w:t>
      </w:r>
      <w:r w:rsidR="004E5D6A">
        <w:rPr>
          <w:bCs/>
        </w:rPr>
        <w:t>)</w:t>
      </w:r>
      <w:r w:rsidR="009365D9">
        <w:rPr>
          <w:bCs/>
        </w:rPr>
        <w:t>.</w:t>
      </w:r>
    </w:p>
    <w:p w14:paraId="37DDB4BA" w14:textId="77777777" w:rsidR="00A96931" w:rsidRDefault="00A96931" w:rsidP="00A96931">
      <w:pPr>
        <w:jc w:val="both"/>
        <w:rPr>
          <w:rFonts w:eastAsia="Calibri"/>
        </w:rPr>
      </w:pPr>
    </w:p>
    <w:p w14:paraId="4F6B25CD" w14:textId="77EDD1ED" w:rsidR="00C549CA" w:rsidRDefault="00B50E75" w:rsidP="00A96931">
      <w:pPr>
        <w:jc w:val="both"/>
        <w:rPr>
          <w:rFonts w:eastAsia="Calibri"/>
        </w:rPr>
      </w:pPr>
      <w:r>
        <w:rPr>
          <w:rFonts w:eastAsia="Calibri"/>
        </w:rPr>
        <w:t>1</w:t>
      </w:r>
      <w:r w:rsidR="00D43E9B">
        <w:rPr>
          <w:rFonts w:eastAsia="Calibri"/>
        </w:rPr>
        <w:t>7</w:t>
      </w:r>
      <w:r>
        <w:rPr>
          <w:rFonts w:eastAsia="Calibri"/>
        </w:rPr>
        <w:t>.</w:t>
      </w:r>
      <w:r>
        <w:rPr>
          <w:rFonts w:eastAsia="Calibri"/>
        </w:rPr>
        <w:tab/>
      </w:r>
      <w:r w:rsidR="00322E4C" w:rsidRPr="00907781">
        <w:rPr>
          <w:rFonts w:eastAsia="Calibri"/>
        </w:rPr>
        <w:t>The Consultant will be required to provide services in accordance with</w:t>
      </w:r>
      <w:r>
        <w:rPr>
          <w:rFonts w:eastAsia="Calibri"/>
        </w:rPr>
        <w:t>: (</w:t>
      </w:r>
      <w:proofErr w:type="spellStart"/>
      <w:r>
        <w:rPr>
          <w:rFonts w:eastAsia="Calibri"/>
        </w:rPr>
        <w:t>i</w:t>
      </w:r>
      <w:proofErr w:type="spellEnd"/>
      <w:r>
        <w:rPr>
          <w:rFonts w:eastAsia="Calibri"/>
        </w:rPr>
        <w:t>)</w:t>
      </w:r>
      <w:r w:rsidR="00322E4C" w:rsidRPr="00907781">
        <w:rPr>
          <w:rFonts w:eastAsia="Calibri"/>
        </w:rPr>
        <w:t xml:space="preserve"> </w:t>
      </w:r>
      <w:r>
        <w:rPr>
          <w:rFonts w:eastAsia="Calibri"/>
        </w:rPr>
        <w:t>Government of Afghanistan’s (</w:t>
      </w:r>
      <w:proofErr w:type="spellStart"/>
      <w:r w:rsidR="00322E4C">
        <w:rPr>
          <w:rFonts w:eastAsia="Calibri"/>
        </w:rPr>
        <w:t>G</w:t>
      </w:r>
      <w:r>
        <w:rPr>
          <w:rFonts w:eastAsia="Calibri"/>
        </w:rPr>
        <w:t>o</w:t>
      </w:r>
      <w:r w:rsidR="00322E4C">
        <w:rPr>
          <w:rFonts w:eastAsia="Calibri"/>
        </w:rPr>
        <w:t>A’s</w:t>
      </w:r>
      <w:proofErr w:type="spellEnd"/>
      <w:r>
        <w:rPr>
          <w:rFonts w:eastAsia="Calibri"/>
        </w:rPr>
        <w:t>)</w:t>
      </w:r>
      <w:r w:rsidR="00322E4C">
        <w:rPr>
          <w:rFonts w:eastAsia="Calibri"/>
        </w:rPr>
        <w:t xml:space="preserve"> </w:t>
      </w:r>
      <w:r w:rsidR="0065702E">
        <w:rPr>
          <w:rFonts w:eastAsia="Calibri"/>
        </w:rPr>
        <w:t xml:space="preserve">and NEPA’s </w:t>
      </w:r>
      <w:r w:rsidR="00322E4C">
        <w:rPr>
          <w:rFonts w:eastAsia="Calibri"/>
        </w:rPr>
        <w:t>E</w:t>
      </w:r>
      <w:r w:rsidR="00117011">
        <w:rPr>
          <w:rFonts w:eastAsia="Calibri"/>
        </w:rPr>
        <w:t>S</w:t>
      </w:r>
      <w:r w:rsidR="00322E4C">
        <w:rPr>
          <w:rFonts w:eastAsia="Calibri"/>
        </w:rPr>
        <w:t>IA regulations</w:t>
      </w:r>
      <w:r w:rsidR="00C02527">
        <w:rPr>
          <w:rFonts w:eastAsia="Calibri"/>
        </w:rPr>
        <w:t xml:space="preserve">, </w:t>
      </w:r>
      <w:r>
        <w:rPr>
          <w:rFonts w:eastAsia="Calibri"/>
        </w:rPr>
        <w:t xml:space="preserve">(ii) </w:t>
      </w:r>
      <w:r w:rsidR="006465F0">
        <w:rPr>
          <w:rFonts w:eastAsia="Calibri"/>
        </w:rPr>
        <w:t xml:space="preserve">the Environmental and Social Management Framework and Resettlement Policy Framework developed for the </w:t>
      </w:r>
      <w:r>
        <w:rPr>
          <w:rFonts w:eastAsia="Calibri"/>
        </w:rPr>
        <w:t xml:space="preserve">overall </w:t>
      </w:r>
      <w:r w:rsidR="006465F0">
        <w:rPr>
          <w:rFonts w:eastAsia="Calibri"/>
        </w:rPr>
        <w:t xml:space="preserve">project, </w:t>
      </w:r>
      <w:r>
        <w:rPr>
          <w:rFonts w:eastAsia="Calibri"/>
        </w:rPr>
        <w:t xml:space="preserve">(iii) </w:t>
      </w:r>
      <w:r w:rsidR="00517ADE">
        <w:rPr>
          <w:rFonts w:eastAsia="Calibri"/>
        </w:rPr>
        <w:t>applicable World Bank</w:t>
      </w:r>
      <w:r w:rsidR="001046F2">
        <w:rPr>
          <w:rFonts w:eastAsia="Calibri"/>
        </w:rPr>
        <w:t xml:space="preserve"> Environmental and Social Standards (ESSs)</w:t>
      </w:r>
      <w:r w:rsidR="00EE313A">
        <w:rPr>
          <w:rFonts w:eastAsia="Calibri"/>
        </w:rPr>
        <w:t xml:space="preserve">. Dam Safety aspects are covered under </w:t>
      </w:r>
      <w:r w:rsidR="001046F2">
        <w:rPr>
          <w:rFonts w:eastAsia="Calibri"/>
        </w:rPr>
        <w:t>ESS</w:t>
      </w:r>
      <w:r w:rsidR="00EE313A">
        <w:rPr>
          <w:rFonts w:eastAsia="Calibri"/>
        </w:rPr>
        <w:t>4.</w:t>
      </w:r>
      <w:r w:rsidR="00517ADE">
        <w:rPr>
          <w:rFonts w:eastAsia="Calibri"/>
        </w:rPr>
        <w:t xml:space="preserve"> </w:t>
      </w:r>
      <w:r w:rsidR="00540168">
        <w:rPr>
          <w:lang w:bidi="en-US"/>
        </w:rPr>
        <w:t xml:space="preserve">Also </w:t>
      </w:r>
      <w:r w:rsidRPr="00B50E75">
        <w:rPr>
          <w:lang w:bidi="en-US"/>
        </w:rPr>
        <w:t>the</w:t>
      </w:r>
      <w:r w:rsidR="0069022C">
        <w:rPr>
          <w:lang w:bidi="en-US"/>
        </w:rPr>
        <w:t xml:space="preserve"> World Bank Group</w:t>
      </w:r>
      <w:r w:rsidRPr="00B50E75">
        <w:rPr>
          <w:lang w:bidi="en-US"/>
        </w:rPr>
        <w:t xml:space="preserve"> Environmental, Health and Safety Guidelines</w:t>
      </w:r>
      <w:r w:rsidR="00540168">
        <w:rPr>
          <w:lang w:bidi="en-US"/>
        </w:rPr>
        <w:t xml:space="preserve"> apply, such as the </w:t>
      </w:r>
      <w:r>
        <w:rPr>
          <w:lang w:bidi="en-US"/>
        </w:rPr>
        <w:t>General Environmental, Health and Safety Guidelines, and potentially the Electric Power Transmission and Distribution EHSG</w:t>
      </w:r>
      <w:r w:rsidR="00540168">
        <w:rPr>
          <w:lang w:bidi="en-US"/>
        </w:rPr>
        <w:t xml:space="preserve"> in case a new transmission line will be part of the project. These ESHGs are</w:t>
      </w:r>
      <w:r>
        <w:rPr>
          <w:lang w:bidi="en-US"/>
        </w:rPr>
        <w:t xml:space="preserve"> to be found on </w:t>
      </w:r>
      <w:proofErr w:type="gramStart"/>
      <w:r>
        <w:rPr>
          <w:lang w:bidi="en-US"/>
        </w:rPr>
        <w:t>IFC.org.;</w:t>
      </w:r>
      <w:proofErr w:type="gramEnd"/>
      <w:r w:rsidR="00977E10">
        <w:rPr>
          <w:rFonts w:eastAsia="Calibri"/>
        </w:rPr>
        <w:t xml:space="preserve"> and</w:t>
      </w:r>
      <w:r>
        <w:rPr>
          <w:rFonts w:eastAsia="Calibri"/>
        </w:rPr>
        <w:t xml:space="preserve"> (iv) </w:t>
      </w:r>
      <w:r w:rsidR="00977E10">
        <w:rPr>
          <w:rFonts w:eastAsia="Calibri"/>
        </w:rPr>
        <w:t>other</w:t>
      </w:r>
      <w:r w:rsidR="001A0E4D">
        <w:rPr>
          <w:rFonts w:eastAsia="Calibri"/>
        </w:rPr>
        <w:t xml:space="preserve"> </w:t>
      </w:r>
      <w:r w:rsidR="00C549CA">
        <w:rPr>
          <w:rFonts w:eastAsia="Calibri"/>
        </w:rPr>
        <w:t>donors</w:t>
      </w:r>
      <w:r w:rsidR="00C549CA">
        <w:t>’ environmental</w:t>
      </w:r>
      <w:r w:rsidR="00977E10">
        <w:t xml:space="preserve"> and </w:t>
      </w:r>
      <w:r w:rsidR="00C549CA">
        <w:t>social</w:t>
      </w:r>
      <w:r w:rsidR="00C549CA">
        <w:rPr>
          <w:rFonts w:eastAsia="Calibri"/>
        </w:rPr>
        <w:t xml:space="preserve"> policies </w:t>
      </w:r>
      <w:r w:rsidR="00CD4034">
        <w:rPr>
          <w:rFonts w:eastAsia="Calibri"/>
        </w:rPr>
        <w:t xml:space="preserve">and </w:t>
      </w:r>
      <w:r w:rsidR="00CD4034" w:rsidRPr="00907781">
        <w:rPr>
          <w:rFonts w:eastAsia="Calibri"/>
        </w:rPr>
        <w:t>internationally recognized</w:t>
      </w:r>
      <w:r w:rsidR="00CD4034">
        <w:rPr>
          <w:rFonts w:eastAsia="Calibri"/>
        </w:rPr>
        <w:t xml:space="preserve"> best</w:t>
      </w:r>
      <w:r w:rsidR="00CD4034" w:rsidRPr="00907781">
        <w:rPr>
          <w:rFonts w:eastAsia="Calibri"/>
        </w:rPr>
        <w:t xml:space="preserve"> pra</w:t>
      </w:r>
      <w:r w:rsidR="00CD4034">
        <w:rPr>
          <w:rFonts w:eastAsia="Calibri"/>
        </w:rPr>
        <w:t>ctices</w:t>
      </w:r>
      <w:r>
        <w:rPr>
          <w:rFonts w:eastAsia="Calibri"/>
        </w:rPr>
        <w:t>.</w:t>
      </w:r>
      <w:r w:rsidR="00CD4034">
        <w:rPr>
          <w:rFonts w:eastAsia="Calibri"/>
        </w:rPr>
        <w:t xml:space="preserve"> </w:t>
      </w:r>
    </w:p>
    <w:p w14:paraId="5C960855" w14:textId="77777777" w:rsidR="00D43E9B" w:rsidRDefault="00D43E9B" w:rsidP="00A96931">
      <w:pPr>
        <w:jc w:val="both"/>
        <w:rPr>
          <w:lang w:bidi="en-US"/>
        </w:rPr>
      </w:pPr>
    </w:p>
    <w:p w14:paraId="02CA7D13" w14:textId="799B6CA7" w:rsidR="00374AC0" w:rsidRPr="005C3474" w:rsidRDefault="00742B04" w:rsidP="00A96931">
      <w:pPr>
        <w:jc w:val="both"/>
      </w:pPr>
      <w:r>
        <w:lastRenderedPageBreak/>
        <w:t>1</w:t>
      </w:r>
      <w:r w:rsidR="00A96931">
        <w:t>8</w:t>
      </w:r>
      <w:r>
        <w:t>.</w:t>
      </w:r>
      <w:r>
        <w:tab/>
      </w:r>
      <w:r w:rsidR="00322E4C" w:rsidRPr="00907781">
        <w:t xml:space="preserve">MEW will be responsible for </w:t>
      </w:r>
      <w:r>
        <w:t xml:space="preserve">the </w:t>
      </w:r>
      <w:r w:rsidR="00322E4C" w:rsidRPr="00907781">
        <w:t xml:space="preserve">supervision of this assignment and </w:t>
      </w:r>
      <w:r>
        <w:t xml:space="preserve">for </w:t>
      </w:r>
      <w:r w:rsidR="00322E4C" w:rsidRPr="00907781">
        <w:t xml:space="preserve">ensuring effective and timely production of the key outputs. </w:t>
      </w:r>
      <w:r w:rsidR="00322E4C" w:rsidRPr="00E3568C">
        <w:t xml:space="preserve">International consultants </w:t>
      </w:r>
      <w:r>
        <w:t>and a</w:t>
      </w:r>
      <w:r w:rsidR="00BB36C1" w:rsidRPr="00E3568C">
        <w:t xml:space="preserve"> Panel of Experts </w:t>
      </w:r>
      <w:r w:rsidR="00322E4C" w:rsidRPr="00E3568C">
        <w:t>will be mobilized to assist MEW in the review and supervision of this assignment.</w:t>
      </w:r>
      <w:r w:rsidR="005C3474">
        <w:t xml:space="preserve"> </w:t>
      </w:r>
      <w:r w:rsidR="00374AC0">
        <w:rPr>
          <w:rFonts w:eastAsiaTheme="minorHAnsi"/>
        </w:rPr>
        <w:t xml:space="preserve">The </w:t>
      </w:r>
      <w:r w:rsidR="005C3474">
        <w:rPr>
          <w:rFonts w:eastAsiaTheme="minorHAnsi"/>
        </w:rPr>
        <w:t>a</w:t>
      </w:r>
      <w:r w:rsidR="00374AC0">
        <w:rPr>
          <w:rFonts w:eastAsiaTheme="minorHAnsi"/>
        </w:rPr>
        <w:t>ssessment studies</w:t>
      </w:r>
      <w:r w:rsidR="006F38F1">
        <w:rPr>
          <w:rFonts w:eastAsiaTheme="minorHAnsi"/>
        </w:rPr>
        <w:t xml:space="preserve"> (ESIA, RAP and FS)</w:t>
      </w:r>
      <w:r w:rsidR="00374AC0">
        <w:rPr>
          <w:rFonts w:eastAsiaTheme="minorHAnsi"/>
        </w:rPr>
        <w:t xml:space="preserve"> would be professionally reviewed on a running basis by two International Independent Panels of Experts (</w:t>
      </w:r>
      <w:proofErr w:type="spellStart"/>
      <w:r w:rsidR="00374AC0">
        <w:rPr>
          <w:rFonts w:eastAsiaTheme="minorHAnsi"/>
        </w:rPr>
        <w:t>PoE</w:t>
      </w:r>
      <w:proofErr w:type="spellEnd"/>
      <w:r w:rsidR="00374AC0">
        <w:rPr>
          <w:rFonts w:eastAsiaTheme="minorHAnsi"/>
        </w:rPr>
        <w:t>), one for techn</w:t>
      </w:r>
      <w:r w:rsidR="006F38F1">
        <w:rPr>
          <w:rFonts w:eastAsiaTheme="minorHAnsi"/>
        </w:rPr>
        <w:t>ical</w:t>
      </w:r>
      <w:r w:rsidR="00374AC0">
        <w:rPr>
          <w:rFonts w:eastAsiaTheme="minorHAnsi"/>
        </w:rPr>
        <w:t xml:space="preserve"> and</w:t>
      </w:r>
      <w:r w:rsidR="00672921">
        <w:rPr>
          <w:rFonts w:eastAsiaTheme="minorHAnsi"/>
        </w:rPr>
        <w:t xml:space="preserve"> </w:t>
      </w:r>
      <w:r w:rsidR="00374AC0">
        <w:rPr>
          <w:rFonts w:eastAsiaTheme="minorHAnsi"/>
        </w:rPr>
        <w:t>dam safety</w:t>
      </w:r>
      <w:r w:rsidR="006F38F1">
        <w:rPr>
          <w:rFonts w:eastAsiaTheme="minorHAnsi"/>
        </w:rPr>
        <w:t xml:space="preserve"> aspects</w:t>
      </w:r>
      <w:r w:rsidR="00374AC0">
        <w:rPr>
          <w:rFonts w:eastAsiaTheme="minorHAnsi"/>
        </w:rPr>
        <w:t>, the other for environmental/social aspects.</w:t>
      </w:r>
    </w:p>
    <w:p w14:paraId="2D2CED5D" w14:textId="77777777" w:rsidR="008F3967" w:rsidRDefault="008F3967" w:rsidP="008F3967">
      <w:pPr>
        <w:pStyle w:val="Default"/>
        <w:widowControl w:val="0"/>
        <w:spacing w:after="120" w:line="276" w:lineRule="auto"/>
        <w:jc w:val="both"/>
        <w:rPr>
          <w:b/>
        </w:rPr>
      </w:pPr>
    </w:p>
    <w:p w14:paraId="2F9AC9C0" w14:textId="77777777" w:rsidR="008E6E60" w:rsidRPr="008F3967" w:rsidRDefault="008E6E60" w:rsidP="00AF6EF0">
      <w:pPr>
        <w:pStyle w:val="Heading3"/>
      </w:pPr>
      <w:bookmarkStart w:id="9" w:name="_Toc514843145"/>
      <w:r>
        <w:t>C-1 S</w:t>
      </w:r>
      <w:r w:rsidR="00275376">
        <w:t xml:space="preserve">cope of </w:t>
      </w:r>
      <w:r w:rsidR="00D43E9B">
        <w:t>the</w:t>
      </w:r>
      <w:r w:rsidR="00275376">
        <w:t xml:space="preserve"> </w:t>
      </w:r>
      <w:r>
        <w:t>ESIA</w:t>
      </w:r>
      <w:bookmarkEnd w:id="9"/>
    </w:p>
    <w:p w14:paraId="603AA7BC" w14:textId="77777777" w:rsidR="008F3967" w:rsidRDefault="008F3967" w:rsidP="001D2698">
      <w:pPr>
        <w:spacing w:after="120" w:line="276" w:lineRule="auto"/>
        <w:jc w:val="both"/>
        <w:rPr>
          <w:b/>
        </w:rPr>
      </w:pPr>
    </w:p>
    <w:p w14:paraId="0699A1D8" w14:textId="208A0BE5" w:rsidR="008E6E60" w:rsidRPr="00E87061" w:rsidRDefault="00D43E9B" w:rsidP="00E87061">
      <w:pPr>
        <w:spacing w:after="120" w:line="276" w:lineRule="auto"/>
        <w:jc w:val="both"/>
        <w:rPr>
          <w:rFonts w:ascii="Calibri" w:eastAsiaTheme="minorHAnsi" w:hAnsi="Calibri" w:cs="Calibri"/>
          <w:b/>
          <w:bCs/>
          <w:color w:val="000000"/>
        </w:rPr>
      </w:pPr>
      <w:r>
        <w:t>1</w:t>
      </w:r>
      <w:r w:rsidR="00A96931">
        <w:t>9</w:t>
      </w:r>
      <w:r>
        <w:t>.</w:t>
      </w:r>
      <w:r>
        <w:tab/>
      </w:r>
      <w:r w:rsidR="004E5CF9">
        <w:t xml:space="preserve">For the </w:t>
      </w:r>
      <w:r w:rsidR="00E3568C">
        <w:t>dam development</w:t>
      </w:r>
      <w:r w:rsidR="004E5CF9">
        <w:t xml:space="preserve"> site</w:t>
      </w:r>
      <w:r w:rsidR="008E6E60">
        <w:t xml:space="preserve">, the ESIA </w:t>
      </w:r>
      <w:r w:rsidR="009936EC">
        <w:t>(</w:t>
      </w:r>
      <w:r w:rsidR="008E7182">
        <w:t xml:space="preserve">Phase </w:t>
      </w:r>
      <w:r w:rsidR="009936EC">
        <w:t xml:space="preserve">I) </w:t>
      </w:r>
      <w:r w:rsidR="008E6E60">
        <w:t xml:space="preserve">will </w:t>
      </w:r>
      <w:r w:rsidR="008E6E60" w:rsidRPr="00907781">
        <w:rPr>
          <w:rFonts w:eastAsiaTheme="minorEastAsia"/>
        </w:rPr>
        <w:t>focus on</w:t>
      </w:r>
      <w:r w:rsidR="008E6E60">
        <w:rPr>
          <w:rFonts w:eastAsiaTheme="minorEastAsia"/>
        </w:rPr>
        <w:t>, but is not limited to:</w:t>
      </w:r>
    </w:p>
    <w:p w14:paraId="0A6DF3CC" w14:textId="5DD74F64" w:rsidR="005B6626" w:rsidRPr="00E87061" w:rsidRDefault="00861A18" w:rsidP="003551A8">
      <w:pPr>
        <w:pStyle w:val="ListParagraph"/>
        <w:numPr>
          <w:ilvl w:val="1"/>
          <w:numId w:val="5"/>
        </w:numPr>
        <w:spacing w:after="120"/>
        <w:ind w:left="720"/>
        <w:jc w:val="both"/>
      </w:pPr>
      <w:r w:rsidRPr="00D43E9B">
        <w:rPr>
          <w:rFonts w:eastAsiaTheme="minorEastAsia"/>
        </w:rPr>
        <w:t>Updating/improving the environmental and social data and analysis in earlier Feasibility Studies</w:t>
      </w:r>
      <w:r>
        <w:rPr>
          <w:rFonts w:eastAsiaTheme="minorEastAsia"/>
        </w:rPr>
        <w:t xml:space="preserve"> and the ESIA and Scoping Report of April 2017</w:t>
      </w:r>
      <w:r w:rsidRPr="00D43E9B">
        <w:rPr>
          <w:rFonts w:eastAsiaTheme="minorEastAsia"/>
        </w:rPr>
        <w:t>, in close consultation with key direct and indirect stakeholders and agencies, in order to identify/confirm environmental and social concerns and potential</w:t>
      </w:r>
      <w:r w:rsidR="00625210">
        <w:rPr>
          <w:rFonts w:eastAsiaTheme="minorEastAsia"/>
        </w:rPr>
        <w:t xml:space="preserve"> beneficial and adverse impacts;</w:t>
      </w:r>
      <w:r w:rsidRPr="00D43E9B">
        <w:rPr>
          <w:rFonts w:eastAsiaTheme="minorEastAsia"/>
        </w:rPr>
        <w:t xml:space="preserve"> </w:t>
      </w:r>
    </w:p>
    <w:p w14:paraId="0E426EFB" w14:textId="2B39FDF3" w:rsidR="005B6626" w:rsidRPr="00E87061" w:rsidRDefault="00861A18" w:rsidP="003551A8">
      <w:pPr>
        <w:pStyle w:val="ListParagraph"/>
        <w:numPr>
          <w:ilvl w:val="1"/>
          <w:numId w:val="5"/>
        </w:numPr>
        <w:spacing w:after="120"/>
        <w:ind w:left="720"/>
        <w:jc w:val="both"/>
      </w:pPr>
      <w:r w:rsidRPr="00D43E9B">
        <w:rPr>
          <w:rFonts w:eastAsiaTheme="minorEastAsia"/>
        </w:rPr>
        <w:t>Conduct representative socio-economic survey in areas upstream</w:t>
      </w:r>
      <w:r w:rsidR="005B6626">
        <w:rPr>
          <w:rFonts w:eastAsiaTheme="minorEastAsia"/>
        </w:rPr>
        <w:t xml:space="preserve"> (reservoir area)</w:t>
      </w:r>
      <w:r w:rsidRPr="00D43E9B">
        <w:rPr>
          <w:rFonts w:eastAsiaTheme="minorEastAsia"/>
        </w:rPr>
        <w:t xml:space="preserve"> and downstream from dam site in order to establis</w:t>
      </w:r>
      <w:r w:rsidR="00625210">
        <w:rPr>
          <w:rFonts w:eastAsiaTheme="minorEastAsia"/>
        </w:rPr>
        <w:t>h baseline data;</w:t>
      </w:r>
      <w:r w:rsidRPr="00D43E9B">
        <w:rPr>
          <w:rFonts w:eastAsiaTheme="minorEastAsia"/>
        </w:rPr>
        <w:t xml:space="preserve"> </w:t>
      </w:r>
    </w:p>
    <w:p w14:paraId="41C2E90D" w14:textId="4BE491A9" w:rsidR="005B6626" w:rsidRPr="00E87061" w:rsidRDefault="00861A18" w:rsidP="003551A8">
      <w:pPr>
        <w:pStyle w:val="ListParagraph"/>
        <w:numPr>
          <w:ilvl w:val="1"/>
          <w:numId w:val="5"/>
        </w:numPr>
        <w:spacing w:after="120"/>
        <w:ind w:left="720"/>
        <w:jc w:val="both"/>
      </w:pPr>
      <w:r w:rsidRPr="00D43E9B">
        <w:rPr>
          <w:rFonts w:eastAsiaTheme="minorEastAsia"/>
        </w:rPr>
        <w:t xml:space="preserve">The ESIA Consultants should </w:t>
      </w:r>
      <w:r>
        <w:rPr>
          <w:rFonts w:eastAsiaTheme="minorEastAsia"/>
        </w:rPr>
        <w:t>analyze how to minimize resettlement and optimize water resources management for downstream users at the actual dam height (the dam height will not change as part of the rehabilitation) and expected reservoir s</w:t>
      </w:r>
      <w:r w:rsidR="00625210">
        <w:rPr>
          <w:rFonts w:eastAsiaTheme="minorEastAsia"/>
        </w:rPr>
        <w:t>ize after filling;</w:t>
      </w:r>
      <w:r>
        <w:rPr>
          <w:rFonts w:eastAsiaTheme="minorEastAsia"/>
        </w:rPr>
        <w:t xml:space="preserve"> </w:t>
      </w:r>
    </w:p>
    <w:p w14:paraId="7D33BB54" w14:textId="48091032" w:rsidR="00861A18" w:rsidRPr="00E87061" w:rsidRDefault="00861A18" w:rsidP="003551A8">
      <w:pPr>
        <w:pStyle w:val="ListParagraph"/>
        <w:numPr>
          <w:ilvl w:val="1"/>
          <w:numId w:val="5"/>
        </w:numPr>
        <w:spacing w:after="120"/>
        <w:ind w:left="720"/>
        <w:jc w:val="both"/>
      </w:pPr>
      <w:r>
        <w:rPr>
          <w:rFonts w:eastAsiaTheme="minorEastAsia"/>
        </w:rPr>
        <w:t xml:space="preserve">The ESIA Consultants </w:t>
      </w:r>
      <w:r>
        <w:t>will make an estimate of the number of people to be resettled by using t</w:t>
      </w:r>
      <w:r w:rsidR="008129DE">
        <w:t>he existing LIDAR contour lines between:</w:t>
      </w:r>
      <w:r>
        <w:t xml:space="preserve"> </w:t>
      </w:r>
      <w:r w:rsidR="006B206E">
        <w:t>1033.50</w:t>
      </w:r>
      <w:r w:rsidR="008129DE">
        <w:t xml:space="preserve"> </w:t>
      </w:r>
      <w:r>
        <w:t xml:space="preserve">and 1050. These LIDAR data were </w:t>
      </w:r>
      <w:r w:rsidRPr="00861A18">
        <w:rPr>
          <w:rFonts w:eastAsiaTheme="minorEastAsia"/>
        </w:rPr>
        <w:t>used by the Feasibility C</w:t>
      </w:r>
      <w:r>
        <w:rPr>
          <w:rFonts w:eastAsiaTheme="minorEastAsia"/>
        </w:rPr>
        <w:t>onsultants</w:t>
      </w:r>
      <w:r w:rsidR="00625210">
        <w:rPr>
          <w:rFonts w:eastAsiaTheme="minorEastAsia"/>
        </w:rPr>
        <w:t>;</w:t>
      </w:r>
    </w:p>
    <w:p w14:paraId="4EE29311" w14:textId="6AF70D08" w:rsidR="00034692" w:rsidRDefault="004E5CF9" w:rsidP="003551A8">
      <w:pPr>
        <w:pStyle w:val="ListParagraph"/>
        <w:numPr>
          <w:ilvl w:val="1"/>
          <w:numId w:val="5"/>
        </w:numPr>
        <w:spacing w:after="120"/>
        <w:ind w:left="720"/>
        <w:jc w:val="both"/>
      </w:pPr>
      <w:r w:rsidRPr="00D43E9B">
        <w:rPr>
          <w:rFonts w:eastAsiaTheme="minorEastAsia"/>
        </w:rPr>
        <w:t>U</w:t>
      </w:r>
      <w:r w:rsidR="00322E4C" w:rsidRPr="00D43E9B">
        <w:rPr>
          <w:rFonts w:eastAsiaTheme="minorEastAsia"/>
        </w:rPr>
        <w:t>ndertaking meaningful consultations with all stakeholders,</w:t>
      </w:r>
      <w:r w:rsidR="004228CD">
        <w:rPr>
          <w:rFonts w:eastAsiaTheme="minorEastAsia"/>
        </w:rPr>
        <w:t xml:space="preserve"> first on the draft ESIA TOR</w:t>
      </w:r>
      <w:r w:rsidR="00117011">
        <w:rPr>
          <w:rFonts w:eastAsiaTheme="minorEastAsia"/>
        </w:rPr>
        <w:t xml:space="preserve"> and</w:t>
      </w:r>
      <w:r w:rsidR="003440B3">
        <w:rPr>
          <w:rFonts w:eastAsiaTheme="minorEastAsia"/>
        </w:rPr>
        <w:t xml:space="preserve"> second on the</w:t>
      </w:r>
      <w:r w:rsidR="00117011">
        <w:rPr>
          <w:rFonts w:eastAsiaTheme="minorEastAsia"/>
        </w:rPr>
        <w:t xml:space="preserve"> draft ESIA report</w:t>
      </w:r>
      <w:r w:rsidR="00074F07">
        <w:rPr>
          <w:rFonts w:eastAsiaTheme="minorEastAsia"/>
        </w:rPr>
        <w:t>. Consultations should be carried out</w:t>
      </w:r>
      <w:r w:rsidR="00322E4C" w:rsidRPr="00D43E9B">
        <w:rPr>
          <w:rFonts w:eastAsiaTheme="minorEastAsia"/>
        </w:rPr>
        <w:t xml:space="preserve"> especially</w:t>
      </w:r>
      <w:r w:rsidR="00074F07">
        <w:rPr>
          <w:rFonts w:eastAsiaTheme="minorEastAsia"/>
        </w:rPr>
        <w:t xml:space="preserve"> with</w:t>
      </w:r>
      <w:r w:rsidR="00322E4C" w:rsidRPr="00D43E9B">
        <w:rPr>
          <w:rFonts w:eastAsiaTheme="minorEastAsia"/>
        </w:rPr>
        <w:t xml:space="preserve"> P</w:t>
      </w:r>
      <w:r w:rsidR="00263A08" w:rsidRPr="00D43E9B">
        <w:rPr>
          <w:rFonts w:eastAsiaTheme="minorEastAsia"/>
        </w:rPr>
        <w:t xml:space="preserve">roject </w:t>
      </w:r>
      <w:r w:rsidR="00322E4C" w:rsidRPr="00D43E9B">
        <w:rPr>
          <w:rFonts w:eastAsiaTheme="minorEastAsia"/>
        </w:rPr>
        <w:t>A</w:t>
      </w:r>
      <w:r w:rsidR="00263A08" w:rsidRPr="00D43E9B">
        <w:rPr>
          <w:rFonts w:eastAsiaTheme="minorEastAsia"/>
        </w:rPr>
        <w:t>ffected People (</w:t>
      </w:r>
      <w:r w:rsidR="00322E4C" w:rsidRPr="00D43E9B">
        <w:rPr>
          <w:rFonts w:eastAsiaTheme="minorEastAsia"/>
        </w:rPr>
        <w:t>P</w:t>
      </w:r>
      <w:r w:rsidR="00263A08" w:rsidRPr="00D43E9B">
        <w:rPr>
          <w:rFonts w:eastAsiaTheme="minorEastAsia"/>
        </w:rPr>
        <w:t>AP</w:t>
      </w:r>
      <w:r w:rsidR="00322E4C" w:rsidRPr="00D43E9B">
        <w:rPr>
          <w:rFonts w:eastAsiaTheme="minorEastAsia"/>
        </w:rPr>
        <w:t>s</w:t>
      </w:r>
      <w:r w:rsidR="00263A08" w:rsidRPr="00D43E9B">
        <w:rPr>
          <w:rFonts w:eastAsiaTheme="minorEastAsia"/>
        </w:rPr>
        <w:t>)</w:t>
      </w:r>
      <w:r w:rsidR="00074F07">
        <w:rPr>
          <w:rFonts w:eastAsiaTheme="minorEastAsia"/>
        </w:rPr>
        <w:t>, but also with other stakeholders</w:t>
      </w:r>
      <w:r w:rsidR="00CB7E98" w:rsidRPr="00D43E9B">
        <w:rPr>
          <w:rFonts w:eastAsiaTheme="minorEastAsia"/>
        </w:rPr>
        <w:t xml:space="preserve"> with regard to the</w:t>
      </w:r>
      <w:r w:rsidR="00074F07">
        <w:rPr>
          <w:rFonts w:eastAsiaTheme="minorEastAsia"/>
        </w:rPr>
        <w:t>ir concerns.</w:t>
      </w:r>
      <w:r w:rsidR="00CB7E98" w:rsidRPr="00D43E9B">
        <w:rPr>
          <w:rFonts w:eastAsiaTheme="minorEastAsia"/>
        </w:rPr>
        <w:t xml:space="preserve"> </w:t>
      </w:r>
      <w:r w:rsidR="00074F07">
        <w:rPr>
          <w:rFonts w:eastAsiaTheme="minorEastAsia"/>
        </w:rPr>
        <w:t>T</w:t>
      </w:r>
      <w:r w:rsidR="001A0E4D" w:rsidRPr="00D43E9B">
        <w:rPr>
          <w:rFonts w:eastAsiaTheme="minorEastAsia"/>
        </w:rPr>
        <w:t>h</w:t>
      </w:r>
      <w:r w:rsidR="00074F07">
        <w:rPr>
          <w:rFonts w:eastAsiaTheme="minorEastAsia"/>
        </w:rPr>
        <w:t>ese concerns</w:t>
      </w:r>
      <w:r w:rsidR="001A0E4D" w:rsidRPr="00D43E9B">
        <w:rPr>
          <w:rFonts w:eastAsiaTheme="minorEastAsia"/>
        </w:rPr>
        <w:t xml:space="preserve"> should be addressed in the ESIA Report.</w:t>
      </w:r>
      <w:r w:rsidR="00CB7E98" w:rsidRPr="00D43E9B">
        <w:rPr>
          <w:rFonts w:eastAsiaTheme="minorEastAsia"/>
        </w:rPr>
        <w:t xml:space="preserve"> This will result in a Scoping Report and a final ESIA TOR.</w:t>
      </w:r>
      <w:r w:rsidR="0033687B" w:rsidRPr="00D43E9B">
        <w:rPr>
          <w:rFonts w:eastAsiaTheme="minorEastAsia"/>
        </w:rPr>
        <w:t xml:space="preserve"> </w:t>
      </w:r>
      <w:r w:rsidR="00E31882">
        <w:rPr>
          <w:rFonts w:eastAsiaTheme="minorEastAsia"/>
        </w:rPr>
        <w:t xml:space="preserve">Review also the existing Scoping ESIA Report. </w:t>
      </w:r>
      <w:r w:rsidR="0033687B" w:rsidRPr="00D43E9B">
        <w:rPr>
          <w:rFonts w:eastAsiaTheme="minorEastAsia"/>
        </w:rPr>
        <w:t>The Public Consultation should be carried out</w:t>
      </w:r>
      <w:r w:rsidR="00322E4C" w:rsidRPr="00D43E9B">
        <w:rPr>
          <w:rFonts w:eastAsiaTheme="minorEastAsia"/>
        </w:rPr>
        <w:t xml:space="preserve"> in downstream and </w:t>
      </w:r>
      <w:r w:rsidRPr="00D43E9B">
        <w:rPr>
          <w:rFonts w:eastAsiaTheme="minorEastAsia"/>
        </w:rPr>
        <w:t>upstream areas of the</w:t>
      </w:r>
      <w:r w:rsidR="009776E4" w:rsidRPr="00D43E9B">
        <w:rPr>
          <w:rFonts w:eastAsiaTheme="minorEastAsia"/>
        </w:rPr>
        <w:t xml:space="preserve"> dam site</w:t>
      </w:r>
      <w:r w:rsidR="00D02B58">
        <w:rPr>
          <w:rFonts w:eastAsiaTheme="minorEastAsia"/>
        </w:rPr>
        <w:t>, as well as in the proposed resettlement and irrigation sites for the PAPs,</w:t>
      </w:r>
      <w:r w:rsidR="004228CD">
        <w:rPr>
          <w:rFonts w:eastAsiaTheme="minorEastAsia"/>
        </w:rPr>
        <w:t xml:space="preserve"> and focus on </w:t>
      </w:r>
      <w:r w:rsidRPr="00D43E9B">
        <w:rPr>
          <w:rFonts w:eastAsiaTheme="minorEastAsia"/>
        </w:rPr>
        <w:t>potential impacts (</w:t>
      </w:r>
      <w:r w:rsidR="006126D8" w:rsidRPr="00D43E9B">
        <w:rPr>
          <w:rFonts w:eastAsiaTheme="minorEastAsia"/>
        </w:rPr>
        <w:t>positive and negative) and proposed mitigation measures to identify key issues and concerns.</w:t>
      </w:r>
      <w:r w:rsidR="001A0E4D" w:rsidRPr="00D43E9B">
        <w:rPr>
          <w:rFonts w:eastAsiaTheme="minorEastAsia"/>
        </w:rPr>
        <w:t xml:space="preserve"> </w:t>
      </w:r>
      <w:r w:rsidR="002C716A" w:rsidRPr="00D43E9B">
        <w:rPr>
          <w:rFonts w:eastAsiaTheme="minorEastAsia"/>
        </w:rPr>
        <w:t xml:space="preserve">Prior to the consultations the Consultants </w:t>
      </w:r>
      <w:r w:rsidR="002C716A">
        <w:t>should prepare a Stakeholders Engagement Plan</w:t>
      </w:r>
      <w:r w:rsidR="00C47218">
        <w:t xml:space="preserve"> (SEP)</w:t>
      </w:r>
      <w:r w:rsidR="003718BF">
        <w:t>, which will ensure that the views and concerns of</w:t>
      </w:r>
      <w:r w:rsidR="00825B4F">
        <w:t xml:space="preserve"> PAPs, including</w:t>
      </w:r>
      <w:r w:rsidR="003718BF">
        <w:t xml:space="preserve"> women and vulnerable groups will be heard</w:t>
      </w:r>
      <w:r w:rsidR="00177AFE" w:rsidRPr="00177AFE">
        <w:t xml:space="preserve"> </w:t>
      </w:r>
      <w:r w:rsidR="00177AFE">
        <w:t>and addressed in the final ESIA/ESMP</w:t>
      </w:r>
      <w:r w:rsidR="00625210">
        <w:t>;</w:t>
      </w:r>
      <w:r w:rsidR="00177AFE">
        <w:t xml:space="preserve"> </w:t>
      </w:r>
      <w:r w:rsidR="00D00996">
        <w:t xml:space="preserve"> </w:t>
      </w:r>
    </w:p>
    <w:p w14:paraId="6530C479" w14:textId="333F11C9" w:rsidR="008E6E60" w:rsidRPr="00D43E9B" w:rsidRDefault="00374AC0" w:rsidP="003551A8">
      <w:pPr>
        <w:pStyle w:val="ListParagraph"/>
        <w:numPr>
          <w:ilvl w:val="1"/>
          <w:numId w:val="5"/>
        </w:numPr>
        <w:spacing w:after="125"/>
        <w:ind w:left="720"/>
        <w:jc w:val="both"/>
        <w:rPr>
          <w:rFonts w:eastAsiaTheme="minorEastAsia"/>
        </w:rPr>
      </w:pPr>
      <w:r w:rsidRPr="00D43E9B">
        <w:rPr>
          <w:rFonts w:eastAsiaTheme="minorEastAsia"/>
        </w:rPr>
        <w:t>Identify which will be the most important</w:t>
      </w:r>
      <w:r w:rsidR="00825B4F">
        <w:rPr>
          <w:rFonts w:eastAsiaTheme="minorEastAsia"/>
        </w:rPr>
        <w:t xml:space="preserve"> environmental and social</w:t>
      </w:r>
      <w:r w:rsidRPr="00D43E9B">
        <w:rPr>
          <w:rFonts w:eastAsiaTheme="minorEastAsia"/>
        </w:rPr>
        <w:t xml:space="preserve"> impacts to focus on during the ESIA study and examine </w:t>
      </w:r>
      <w:r w:rsidR="008E6E60" w:rsidRPr="00D43E9B">
        <w:rPr>
          <w:rFonts w:eastAsiaTheme="minorEastAsia"/>
        </w:rPr>
        <w:t>the significance of environmental and social impacts</w:t>
      </w:r>
      <w:r w:rsidR="002C716A" w:rsidRPr="00D43E9B">
        <w:rPr>
          <w:rFonts w:eastAsiaTheme="minorEastAsia"/>
        </w:rPr>
        <w:t xml:space="preserve"> using an internationally accepted</w:t>
      </w:r>
      <w:r w:rsidR="00E262F1">
        <w:rPr>
          <w:rFonts w:eastAsiaTheme="minorEastAsia"/>
        </w:rPr>
        <w:t xml:space="preserve"> ESIA</w:t>
      </w:r>
      <w:r w:rsidR="002C716A" w:rsidRPr="00D43E9B">
        <w:rPr>
          <w:rFonts w:eastAsiaTheme="minorEastAsia"/>
        </w:rPr>
        <w:t xml:space="preserve"> methodology</w:t>
      </w:r>
      <w:r w:rsidR="008E6E60" w:rsidRPr="00D43E9B">
        <w:rPr>
          <w:rFonts w:eastAsiaTheme="minorEastAsia"/>
        </w:rPr>
        <w:t>. In addition to</w:t>
      </w:r>
      <w:r w:rsidR="002C716A" w:rsidRPr="00D43E9B">
        <w:rPr>
          <w:rFonts w:eastAsiaTheme="minorEastAsia"/>
        </w:rPr>
        <w:t xml:space="preserve"> the assessment of</w:t>
      </w:r>
      <w:r w:rsidR="008E6E60" w:rsidRPr="00D43E9B">
        <w:rPr>
          <w:rFonts w:eastAsiaTheme="minorEastAsia"/>
        </w:rPr>
        <w:t xml:space="preserve"> direct and i</w:t>
      </w:r>
      <w:r w:rsidR="002C716A" w:rsidRPr="00D43E9B">
        <w:rPr>
          <w:rFonts w:eastAsiaTheme="minorEastAsia"/>
        </w:rPr>
        <w:t>ndirect</w:t>
      </w:r>
      <w:r w:rsidR="008E6E60" w:rsidRPr="00D43E9B">
        <w:rPr>
          <w:rFonts w:eastAsiaTheme="minorEastAsia"/>
        </w:rPr>
        <w:t xml:space="preserve"> impacts</w:t>
      </w:r>
      <w:r w:rsidR="008D0E5C" w:rsidRPr="00D43E9B">
        <w:rPr>
          <w:rFonts w:eastAsiaTheme="minorEastAsia"/>
        </w:rPr>
        <w:t>, cumulative</w:t>
      </w:r>
      <w:r w:rsidR="008E6E60" w:rsidRPr="00D43E9B">
        <w:rPr>
          <w:rFonts w:eastAsiaTheme="minorEastAsia"/>
        </w:rPr>
        <w:t xml:space="preserve"> impacts should also be </w:t>
      </w:r>
      <w:r w:rsidR="002C716A" w:rsidRPr="00D43E9B">
        <w:rPr>
          <w:rFonts w:eastAsiaTheme="minorEastAsia"/>
        </w:rPr>
        <w:t>assessed</w:t>
      </w:r>
      <w:r w:rsidR="008D0E5C" w:rsidRPr="00D43E9B">
        <w:rPr>
          <w:rFonts w:eastAsiaTheme="minorEastAsia"/>
        </w:rPr>
        <w:t>.</w:t>
      </w:r>
      <w:r w:rsidR="00E262F1">
        <w:rPr>
          <w:rFonts w:eastAsiaTheme="minorEastAsia"/>
        </w:rPr>
        <w:t xml:space="preserve"> Impacts on the downstream area should be assessed</w:t>
      </w:r>
      <w:r w:rsidR="00625210">
        <w:rPr>
          <w:rFonts w:eastAsiaTheme="minorEastAsia"/>
        </w:rPr>
        <w:t>;</w:t>
      </w:r>
      <w:r w:rsidR="00E262F1">
        <w:rPr>
          <w:rFonts w:eastAsiaTheme="minorEastAsia"/>
        </w:rPr>
        <w:t xml:space="preserve"> </w:t>
      </w:r>
    </w:p>
    <w:p w14:paraId="1AEE32DF" w14:textId="592BB4FB" w:rsidR="008E6E60" w:rsidRDefault="00F87D39" w:rsidP="003551A8">
      <w:pPr>
        <w:pStyle w:val="ListParagraph"/>
        <w:numPr>
          <w:ilvl w:val="1"/>
          <w:numId w:val="5"/>
        </w:numPr>
        <w:spacing w:after="125"/>
        <w:ind w:left="720"/>
        <w:jc w:val="both"/>
      </w:pPr>
      <w:r w:rsidRPr="00D43E9B">
        <w:rPr>
          <w:rFonts w:eastAsiaTheme="minorEastAsia"/>
        </w:rPr>
        <w:t>Carry out an Analysis of Alternatives</w:t>
      </w:r>
      <w:r w:rsidR="00183D03">
        <w:rPr>
          <w:rFonts w:eastAsiaTheme="minorEastAsia"/>
        </w:rPr>
        <w:t>, which is standard in an ESIA report,</w:t>
      </w:r>
      <w:r w:rsidR="00C47218" w:rsidRPr="00D43E9B">
        <w:rPr>
          <w:rFonts w:eastAsiaTheme="minorEastAsia"/>
        </w:rPr>
        <w:t xml:space="preserve"> in order to avoid or minimize environmental and social impacts</w:t>
      </w:r>
      <w:r w:rsidR="00183D03">
        <w:rPr>
          <w:rFonts w:eastAsiaTheme="minorEastAsia"/>
        </w:rPr>
        <w:t xml:space="preserve">, </w:t>
      </w:r>
      <w:r w:rsidR="00C47218" w:rsidRPr="00D43E9B">
        <w:rPr>
          <w:rFonts w:eastAsiaTheme="minorEastAsia"/>
        </w:rPr>
        <w:t>e.g.</w:t>
      </w:r>
      <w:r w:rsidR="00183D03">
        <w:rPr>
          <w:rFonts w:eastAsiaTheme="minorEastAsia"/>
        </w:rPr>
        <w:t xml:space="preserve"> compare the situation with and without project (present the benefits of the project), analyze of resettlement can be minimized, analyze if the existing </w:t>
      </w:r>
      <w:r w:rsidR="00C47218" w:rsidRPr="00D43E9B">
        <w:rPr>
          <w:rFonts w:eastAsiaTheme="minorEastAsia"/>
        </w:rPr>
        <w:t>environmental flow for downstream users and ecosystems</w:t>
      </w:r>
      <w:r w:rsidR="00183D03">
        <w:rPr>
          <w:rFonts w:eastAsiaTheme="minorEastAsia"/>
        </w:rPr>
        <w:t xml:space="preserve"> is adequate and</w:t>
      </w:r>
      <w:r w:rsidR="00C47218" w:rsidRPr="00D43E9B">
        <w:rPr>
          <w:rFonts w:eastAsiaTheme="minorEastAsia"/>
        </w:rPr>
        <w:t xml:space="preserve"> </w:t>
      </w:r>
      <w:r w:rsidR="00183D03">
        <w:t>i</w:t>
      </w:r>
      <w:r w:rsidR="008E6E60" w:rsidRPr="00907781">
        <w:t>dentify and analyze</w:t>
      </w:r>
      <w:r w:rsidR="00183D03">
        <w:t xml:space="preserve"> other</w:t>
      </w:r>
      <w:r w:rsidR="008E6E60" w:rsidRPr="00907781">
        <w:t xml:space="preserve"> fea</w:t>
      </w:r>
      <w:r w:rsidR="008E6E60">
        <w:t>sible</w:t>
      </w:r>
      <w:r w:rsidR="00183D03">
        <w:t xml:space="preserve"> and practicable</w:t>
      </w:r>
      <w:r w:rsidR="008E6E60">
        <w:t xml:space="preserve"> </w:t>
      </w:r>
      <w:r w:rsidR="008E6E60">
        <w:lastRenderedPageBreak/>
        <w:t>alternatives that can</w:t>
      </w:r>
      <w:r w:rsidR="008E6E60" w:rsidRPr="00907781">
        <w:t xml:space="preserve"> be considered during the construction and operational stages</w:t>
      </w:r>
      <w:r w:rsidR="00183D03">
        <w:t xml:space="preserve"> (e.g. optimizing water resources management for the benefits of all water users</w:t>
      </w:r>
      <w:r w:rsidR="00625210">
        <w:t>);</w:t>
      </w:r>
    </w:p>
    <w:p w14:paraId="3F22517B" w14:textId="77777777" w:rsidR="008E6E60" w:rsidRDefault="008E6E60" w:rsidP="003551A8">
      <w:pPr>
        <w:pStyle w:val="ListParagraph"/>
        <w:numPr>
          <w:ilvl w:val="1"/>
          <w:numId w:val="5"/>
        </w:numPr>
        <w:spacing w:after="125"/>
        <w:ind w:left="720"/>
        <w:jc w:val="both"/>
      </w:pPr>
      <w:r w:rsidRPr="00907781">
        <w:t>Assess whether adverse impacts can be avoided</w:t>
      </w:r>
      <w:r w:rsidR="00C47218">
        <w:t xml:space="preserve"> or minimized</w:t>
      </w:r>
      <w:r w:rsidRPr="00907781">
        <w:t xml:space="preserve"> and beneficial impacts can be enhanced;</w:t>
      </w:r>
    </w:p>
    <w:p w14:paraId="229CA591" w14:textId="792E90F2" w:rsidR="008E6E60" w:rsidRDefault="008E6E60" w:rsidP="003551A8">
      <w:pPr>
        <w:pStyle w:val="ListParagraph"/>
        <w:numPr>
          <w:ilvl w:val="1"/>
          <w:numId w:val="5"/>
        </w:numPr>
        <w:spacing w:after="125"/>
        <w:ind w:left="720"/>
        <w:jc w:val="both"/>
      </w:pPr>
      <w:r w:rsidRPr="00907781">
        <w:t>Assess whether adverse impacts can be successfully mitigated</w:t>
      </w:r>
      <w:r w:rsidR="00625210">
        <w:t>;</w:t>
      </w:r>
    </w:p>
    <w:p w14:paraId="6E8862E5" w14:textId="45236EB7" w:rsidR="008E6E60" w:rsidRDefault="008E6E60" w:rsidP="003551A8">
      <w:pPr>
        <w:pStyle w:val="ListParagraph"/>
        <w:numPr>
          <w:ilvl w:val="1"/>
          <w:numId w:val="5"/>
        </w:numPr>
        <w:spacing w:after="125"/>
        <w:ind w:left="720"/>
        <w:jc w:val="both"/>
      </w:pPr>
      <w:r w:rsidRPr="00907781">
        <w:t>Recommend feasible preventive and corrective mitigating measures</w:t>
      </w:r>
      <w:r w:rsidR="00400937">
        <w:t xml:space="preserve"> and their costs</w:t>
      </w:r>
      <w:r w:rsidRPr="00907781">
        <w:t>;</w:t>
      </w:r>
    </w:p>
    <w:p w14:paraId="0146E661" w14:textId="7CCAF1CC" w:rsidR="008E6E60" w:rsidRDefault="008E6E60" w:rsidP="003551A8">
      <w:pPr>
        <w:pStyle w:val="ListParagraph"/>
        <w:numPr>
          <w:ilvl w:val="1"/>
          <w:numId w:val="5"/>
        </w:numPr>
        <w:ind w:left="720"/>
        <w:jc w:val="both"/>
      </w:pPr>
      <w:r w:rsidRPr="00907781">
        <w:t>Advise whether development should proceed as proposed or with modifications</w:t>
      </w:r>
      <w:r w:rsidR="00625210">
        <w:t>;</w:t>
      </w:r>
    </w:p>
    <w:p w14:paraId="1800BC08" w14:textId="77777777" w:rsidR="00374AC0" w:rsidRDefault="00374AC0" w:rsidP="00A96931">
      <w:pPr>
        <w:ind w:left="720"/>
        <w:jc w:val="both"/>
      </w:pPr>
    </w:p>
    <w:p w14:paraId="6F3A3980" w14:textId="0FE5B180" w:rsidR="00374AC0" w:rsidRDefault="006A4EF7" w:rsidP="003551A8">
      <w:pPr>
        <w:pStyle w:val="ListParagraph"/>
        <w:numPr>
          <w:ilvl w:val="1"/>
          <w:numId w:val="5"/>
        </w:numPr>
        <w:ind w:left="720"/>
        <w:jc w:val="both"/>
        <w:rPr>
          <w:rFonts w:eastAsiaTheme="minorHAnsi"/>
        </w:rPr>
      </w:pPr>
      <w:r>
        <w:rPr>
          <w:rFonts w:eastAsiaTheme="minorHAnsi"/>
        </w:rPr>
        <w:t xml:space="preserve">Review </w:t>
      </w:r>
      <w:r w:rsidR="00374AC0" w:rsidRPr="00D43E9B">
        <w:rPr>
          <w:rFonts w:eastAsiaTheme="minorHAnsi"/>
        </w:rPr>
        <w:t>the legislative and regulatory requirements as a basis for drawing a        compliance monitoring protocol for the construction</w:t>
      </w:r>
      <w:r w:rsidR="00963C13">
        <w:rPr>
          <w:rFonts w:eastAsiaTheme="minorHAnsi"/>
        </w:rPr>
        <w:t xml:space="preserve">, </w:t>
      </w:r>
      <w:r w:rsidR="00374AC0" w:rsidRPr="00D43E9B">
        <w:rPr>
          <w:rFonts w:eastAsiaTheme="minorHAnsi"/>
        </w:rPr>
        <w:t>commissioning</w:t>
      </w:r>
      <w:r w:rsidR="00963C13">
        <w:rPr>
          <w:rFonts w:eastAsiaTheme="minorHAnsi"/>
        </w:rPr>
        <w:t xml:space="preserve"> and operational</w:t>
      </w:r>
      <w:r w:rsidR="00374AC0" w:rsidRPr="00D43E9B">
        <w:rPr>
          <w:rFonts w:eastAsiaTheme="minorHAnsi"/>
        </w:rPr>
        <w:t xml:space="preserve"> phases</w:t>
      </w:r>
      <w:r w:rsidR="00625210">
        <w:rPr>
          <w:rFonts w:eastAsiaTheme="minorHAnsi"/>
        </w:rPr>
        <w:t>;</w:t>
      </w:r>
    </w:p>
    <w:p w14:paraId="27BCCA7E" w14:textId="77777777" w:rsidR="00D43E9B" w:rsidRPr="00D43E9B" w:rsidRDefault="00D43E9B" w:rsidP="00A96931">
      <w:pPr>
        <w:jc w:val="both"/>
        <w:rPr>
          <w:rFonts w:eastAsiaTheme="minorHAnsi"/>
        </w:rPr>
      </w:pPr>
    </w:p>
    <w:p w14:paraId="10B0FDB2" w14:textId="79D73019" w:rsidR="00374AC0" w:rsidRDefault="00374AC0" w:rsidP="003551A8">
      <w:pPr>
        <w:pStyle w:val="ListParagraph"/>
        <w:numPr>
          <w:ilvl w:val="1"/>
          <w:numId w:val="5"/>
        </w:numPr>
        <w:autoSpaceDE w:val="0"/>
        <w:autoSpaceDN w:val="0"/>
        <w:adjustRightInd w:val="0"/>
        <w:ind w:left="720"/>
        <w:rPr>
          <w:rFonts w:eastAsiaTheme="minorHAnsi"/>
        </w:rPr>
      </w:pPr>
      <w:r w:rsidRPr="00D43E9B">
        <w:rPr>
          <w:rFonts w:eastAsiaTheme="minorHAnsi"/>
        </w:rPr>
        <w:t>Identification of significant impacts to the environment and the nearby comm</w:t>
      </w:r>
      <w:r w:rsidR="00672921" w:rsidRPr="00D43E9B">
        <w:rPr>
          <w:rFonts w:eastAsiaTheme="minorHAnsi"/>
        </w:rPr>
        <w:t>unities. Types</w:t>
      </w:r>
      <w:r w:rsidRPr="00D43E9B">
        <w:rPr>
          <w:rFonts w:eastAsiaTheme="minorHAnsi"/>
        </w:rPr>
        <w:t xml:space="preserve"> and levels of impacts as well as criteria for de</w:t>
      </w:r>
      <w:r w:rsidR="00672921" w:rsidRPr="00D43E9B">
        <w:rPr>
          <w:rFonts w:eastAsiaTheme="minorHAnsi"/>
        </w:rPr>
        <w:t xml:space="preserve">veloping suitable mitigation </w:t>
      </w:r>
      <w:r w:rsidRPr="00D43E9B">
        <w:rPr>
          <w:rFonts w:eastAsiaTheme="minorHAnsi"/>
        </w:rPr>
        <w:t>measures and a</w:t>
      </w:r>
      <w:r w:rsidR="00400937">
        <w:rPr>
          <w:rFonts w:eastAsiaTheme="minorHAnsi"/>
        </w:rPr>
        <w:t xml:space="preserve"> budgeted</w:t>
      </w:r>
      <w:r w:rsidRPr="00D43E9B">
        <w:rPr>
          <w:rFonts w:eastAsiaTheme="minorHAnsi"/>
        </w:rPr>
        <w:t xml:space="preserve"> environmental</w:t>
      </w:r>
      <w:r w:rsidR="001C60A2">
        <w:rPr>
          <w:rFonts w:eastAsiaTheme="minorHAnsi"/>
        </w:rPr>
        <w:t xml:space="preserve"> and social</w:t>
      </w:r>
      <w:r w:rsidRPr="00D43E9B">
        <w:rPr>
          <w:rFonts w:eastAsiaTheme="minorHAnsi"/>
        </w:rPr>
        <w:t xml:space="preserve"> management plan</w:t>
      </w:r>
      <w:r w:rsidR="00625210">
        <w:rPr>
          <w:rFonts w:eastAsiaTheme="minorHAnsi"/>
        </w:rPr>
        <w:t>;</w:t>
      </w:r>
    </w:p>
    <w:p w14:paraId="710158CC" w14:textId="77777777" w:rsidR="00D43E9B" w:rsidRPr="00D43E9B" w:rsidRDefault="00D43E9B" w:rsidP="00D43E9B">
      <w:pPr>
        <w:autoSpaceDE w:val="0"/>
        <w:autoSpaceDN w:val="0"/>
        <w:adjustRightInd w:val="0"/>
        <w:rPr>
          <w:rFonts w:eastAsiaTheme="minorHAnsi"/>
        </w:rPr>
      </w:pPr>
    </w:p>
    <w:p w14:paraId="30E37BC0" w14:textId="44BEB837" w:rsidR="006B71FB" w:rsidRDefault="00374AC0" w:rsidP="003551A8">
      <w:pPr>
        <w:pStyle w:val="ListParagraph"/>
        <w:numPr>
          <w:ilvl w:val="1"/>
          <w:numId w:val="5"/>
        </w:numPr>
        <w:autoSpaceDE w:val="0"/>
        <w:autoSpaceDN w:val="0"/>
        <w:adjustRightInd w:val="0"/>
        <w:ind w:left="720"/>
        <w:jc w:val="lowKashida"/>
        <w:rPr>
          <w:rFonts w:eastAsiaTheme="minorHAnsi"/>
        </w:rPr>
      </w:pPr>
      <w:r w:rsidRPr="00D43E9B">
        <w:rPr>
          <w:rFonts w:eastAsiaTheme="minorHAnsi"/>
        </w:rPr>
        <w:t>Identification of community</w:t>
      </w:r>
      <w:r w:rsidR="006B71FB">
        <w:rPr>
          <w:rFonts w:eastAsiaTheme="minorHAnsi"/>
        </w:rPr>
        <w:t xml:space="preserve"> safety aspects</w:t>
      </w:r>
      <w:r w:rsidRPr="00D43E9B">
        <w:rPr>
          <w:rFonts w:eastAsiaTheme="minorHAnsi"/>
        </w:rPr>
        <w:t xml:space="preserve"> </w:t>
      </w:r>
      <w:r w:rsidR="009456FB" w:rsidRPr="003551A8">
        <w:rPr>
          <w:rFonts w:eastAsiaTheme="minorHAnsi"/>
        </w:rPr>
        <w:t>(</w:t>
      </w:r>
      <w:r w:rsidR="006B71FB">
        <w:rPr>
          <w:rFonts w:eastAsiaTheme="minorHAnsi"/>
        </w:rPr>
        <w:t>a</w:t>
      </w:r>
      <w:r w:rsidR="009456FB" w:rsidRPr="003551A8">
        <w:rPr>
          <w:rFonts w:eastAsiaTheme="minorHAnsi"/>
        </w:rPr>
        <w:t>rmed security forces will be used if necessary. In case of use of armed security forces the risk will be carefully assessed and mitigated)</w:t>
      </w:r>
      <w:r w:rsidR="00625210">
        <w:rPr>
          <w:rFonts w:eastAsiaTheme="minorHAnsi"/>
        </w:rPr>
        <w:t>;</w:t>
      </w:r>
    </w:p>
    <w:p w14:paraId="40B4039D" w14:textId="77777777" w:rsidR="006B71FB" w:rsidRPr="006B71FB" w:rsidRDefault="006B71FB" w:rsidP="00E87061">
      <w:pPr>
        <w:autoSpaceDE w:val="0"/>
        <w:autoSpaceDN w:val="0"/>
        <w:adjustRightInd w:val="0"/>
        <w:jc w:val="lowKashida"/>
        <w:rPr>
          <w:rFonts w:eastAsiaTheme="minorHAnsi"/>
        </w:rPr>
      </w:pPr>
    </w:p>
    <w:p w14:paraId="5BB880B8" w14:textId="24BEC6FA" w:rsidR="00374AC0" w:rsidRDefault="006B71FB" w:rsidP="003551A8">
      <w:pPr>
        <w:pStyle w:val="ListParagraph"/>
        <w:numPr>
          <w:ilvl w:val="1"/>
          <w:numId w:val="5"/>
        </w:numPr>
        <w:autoSpaceDE w:val="0"/>
        <w:autoSpaceDN w:val="0"/>
        <w:adjustRightInd w:val="0"/>
        <w:ind w:left="720"/>
        <w:jc w:val="lowKashida"/>
        <w:rPr>
          <w:rFonts w:eastAsiaTheme="minorHAnsi"/>
        </w:rPr>
      </w:pPr>
      <w:r>
        <w:rPr>
          <w:rFonts w:eastAsiaTheme="minorHAnsi"/>
        </w:rPr>
        <w:t xml:space="preserve">Identify any </w:t>
      </w:r>
      <w:r w:rsidRPr="00D43E9B">
        <w:rPr>
          <w:rFonts w:eastAsiaTheme="minorHAnsi"/>
        </w:rPr>
        <w:t>dam</w:t>
      </w:r>
      <w:r w:rsidRPr="006B71FB">
        <w:rPr>
          <w:rFonts w:eastAsiaTheme="minorHAnsi"/>
        </w:rPr>
        <w:t xml:space="preserve"> </w:t>
      </w:r>
      <w:r w:rsidRPr="005F1FF1">
        <w:rPr>
          <w:rFonts w:eastAsiaTheme="minorHAnsi"/>
          <w:bCs/>
        </w:rPr>
        <w:t>safety issues</w:t>
      </w:r>
      <w:r w:rsidR="009456FB" w:rsidRPr="003551A8">
        <w:rPr>
          <w:rFonts w:eastAsiaTheme="minorHAnsi"/>
        </w:rPr>
        <w:t xml:space="preserve"> </w:t>
      </w:r>
      <w:r w:rsidR="00374AC0" w:rsidRPr="003551A8">
        <w:rPr>
          <w:rFonts w:eastAsiaTheme="minorHAnsi"/>
        </w:rPr>
        <w:t>dur</w:t>
      </w:r>
      <w:r w:rsidR="00672921" w:rsidRPr="003551A8">
        <w:rPr>
          <w:rFonts w:eastAsiaTheme="minorHAnsi"/>
        </w:rPr>
        <w:t>ing</w:t>
      </w:r>
      <w:r>
        <w:rPr>
          <w:rFonts w:eastAsiaTheme="minorHAnsi"/>
        </w:rPr>
        <w:t xml:space="preserve"> </w:t>
      </w:r>
      <w:r w:rsidR="00672921" w:rsidRPr="003551A8">
        <w:rPr>
          <w:rFonts w:eastAsiaTheme="minorHAnsi"/>
        </w:rPr>
        <w:t xml:space="preserve">ESIA </w:t>
      </w:r>
      <w:r w:rsidR="00374AC0" w:rsidRPr="003551A8">
        <w:rPr>
          <w:rFonts w:eastAsiaTheme="minorHAnsi"/>
        </w:rPr>
        <w:t>preparation and get</w:t>
      </w:r>
      <w:r w:rsidR="00374AC0" w:rsidRPr="00D43E9B">
        <w:rPr>
          <w:rFonts w:eastAsiaTheme="minorHAnsi"/>
        </w:rPr>
        <w:t xml:space="preserve"> advice from relevant comp</w:t>
      </w:r>
      <w:r w:rsidR="00672921" w:rsidRPr="00D43E9B">
        <w:rPr>
          <w:rFonts w:eastAsiaTheme="minorHAnsi"/>
        </w:rPr>
        <w:t xml:space="preserve">etent international dam safety </w:t>
      </w:r>
      <w:r w:rsidR="00374AC0" w:rsidRPr="00D43E9B">
        <w:rPr>
          <w:rFonts w:eastAsiaTheme="minorHAnsi"/>
        </w:rPr>
        <w:t>specialist</w:t>
      </w:r>
      <w:r>
        <w:rPr>
          <w:rFonts w:eastAsiaTheme="minorHAnsi"/>
        </w:rPr>
        <w:t xml:space="preserve"> (e.g</w:t>
      </w:r>
      <w:r w:rsidR="00374AC0" w:rsidRPr="00D43E9B">
        <w:rPr>
          <w:rFonts w:eastAsiaTheme="minorHAnsi"/>
        </w:rPr>
        <w:t>.</w:t>
      </w:r>
      <w:r>
        <w:rPr>
          <w:rFonts w:eastAsiaTheme="minorHAnsi"/>
        </w:rPr>
        <w:t xml:space="preserve"> identify if the upper clay core in the dam body, which has never been exposed to water, is still usable after all these years and can provide adequate dam safety)</w:t>
      </w:r>
      <w:r w:rsidR="00625210">
        <w:rPr>
          <w:rFonts w:eastAsiaTheme="minorHAnsi"/>
        </w:rPr>
        <w:t>;</w:t>
      </w:r>
      <w:r w:rsidR="00DF50CA">
        <w:rPr>
          <w:rFonts w:eastAsiaTheme="minorHAnsi"/>
        </w:rPr>
        <w:t xml:space="preserve"> </w:t>
      </w:r>
    </w:p>
    <w:p w14:paraId="502F015D" w14:textId="77777777" w:rsidR="00D43E9B" w:rsidRPr="00D43E9B" w:rsidRDefault="00D43E9B" w:rsidP="009456FB">
      <w:pPr>
        <w:autoSpaceDE w:val="0"/>
        <w:autoSpaceDN w:val="0"/>
        <w:adjustRightInd w:val="0"/>
        <w:jc w:val="lowKashida"/>
        <w:rPr>
          <w:rFonts w:eastAsiaTheme="minorHAnsi"/>
        </w:rPr>
      </w:pPr>
    </w:p>
    <w:p w14:paraId="3654238E" w14:textId="76E19BDF" w:rsidR="00374AC0" w:rsidRDefault="00374AC0" w:rsidP="003551A8">
      <w:pPr>
        <w:pStyle w:val="ListParagraph"/>
        <w:numPr>
          <w:ilvl w:val="1"/>
          <w:numId w:val="5"/>
        </w:numPr>
        <w:autoSpaceDE w:val="0"/>
        <w:autoSpaceDN w:val="0"/>
        <w:adjustRightInd w:val="0"/>
        <w:ind w:left="720"/>
        <w:jc w:val="lowKashida"/>
        <w:rPr>
          <w:rFonts w:eastAsiaTheme="minorHAnsi"/>
        </w:rPr>
      </w:pPr>
      <w:r w:rsidRPr="00D43E9B">
        <w:rPr>
          <w:rFonts w:eastAsiaTheme="minorHAnsi"/>
        </w:rPr>
        <w:t>Prepare a scoping report and share it with the relevant agencies</w:t>
      </w:r>
      <w:r w:rsidR="00B02649">
        <w:rPr>
          <w:rFonts w:eastAsiaTheme="minorHAnsi"/>
        </w:rPr>
        <w:t xml:space="preserve"> of the Government</w:t>
      </w:r>
      <w:r w:rsidRPr="00D43E9B">
        <w:rPr>
          <w:rFonts w:eastAsiaTheme="minorHAnsi"/>
        </w:rPr>
        <w:t xml:space="preserve"> showing the significant impacts</w:t>
      </w:r>
      <w:r w:rsidR="00B02649">
        <w:rPr>
          <w:rFonts w:eastAsiaTheme="minorHAnsi"/>
        </w:rPr>
        <w:t>.</w:t>
      </w:r>
      <w:r w:rsidRPr="00D43E9B">
        <w:rPr>
          <w:rFonts w:eastAsiaTheme="minorHAnsi"/>
        </w:rPr>
        <w:t xml:space="preserve"> </w:t>
      </w:r>
      <w:r w:rsidR="00B02649">
        <w:rPr>
          <w:rFonts w:eastAsiaTheme="minorHAnsi"/>
        </w:rPr>
        <w:t>M</w:t>
      </w:r>
      <w:r w:rsidRPr="00D43E9B">
        <w:rPr>
          <w:rFonts w:eastAsiaTheme="minorHAnsi"/>
        </w:rPr>
        <w:t xml:space="preserve">odify and finalize the ESIA preparation </w:t>
      </w:r>
      <w:proofErr w:type="spellStart"/>
      <w:r w:rsidRPr="00D43E9B">
        <w:rPr>
          <w:rFonts w:eastAsiaTheme="minorHAnsi"/>
        </w:rPr>
        <w:t>ToR</w:t>
      </w:r>
      <w:proofErr w:type="spellEnd"/>
      <w:r w:rsidRPr="00D43E9B">
        <w:rPr>
          <w:rFonts w:eastAsiaTheme="minorHAnsi"/>
        </w:rPr>
        <w:t xml:space="preserve">. Both the </w:t>
      </w:r>
      <w:r w:rsidR="006A4EF7">
        <w:rPr>
          <w:rFonts w:eastAsiaTheme="minorHAnsi"/>
        </w:rPr>
        <w:t>S</w:t>
      </w:r>
      <w:r w:rsidRPr="00D43E9B">
        <w:rPr>
          <w:rFonts w:eastAsiaTheme="minorHAnsi"/>
        </w:rPr>
        <w:t xml:space="preserve">coping report and the final </w:t>
      </w:r>
      <w:proofErr w:type="spellStart"/>
      <w:r w:rsidRPr="00D43E9B">
        <w:rPr>
          <w:rFonts w:eastAsiaTheme="minorHAnsi"/>
        </w:rPr>
        <w:t>ToR</w:t>
      </w:r>
      <w:proofErr w:type="spellEnd"/>
      <w:r w:rsidRPr="00D43E9B">
        <w:rPr>
          <w:rFonts w:eastAsiaTheme="minorHAnsi"/>
        </w:rPr>
        <w:t xml:space="preserve"> would be subject to</w:t>
      </w:r>
      <w:r w:rsidR="00B02649">
        <w:rPr>
          <w:rFonts w:eastAsiaTheme="minorHAnsi"/>
        </w:rPr>
        <w:t xml:space="preserve"> Government and</w:t>
      </w:r>
      <w:r w:rsidRPr="00D43E9B">
        <w:rPr>
          <w:rFonts w:eastAsiaTheme="minorHAnsi"/>
        </w:rPr>
        <w:t xml:space="preserve"> W</w:t>
      </w:r>
      <w:r w:rsidR="00B02649">
        <w:rPr>
          <w:rFonts w:eastAsiaTheme="minorHAnsi"/>
        </w:rPr>
        <w:t xml:space="preserve">orld </w:t>
      </w:r>
      <w:r w:rsidRPr="00D43E9B">
        <w:rPr>
          <w:rFonts w:eastAsiaTheme="minorHAnsi"/>
        </w:rPr>
        <w:t>B</w:t>
      </w:r>
      <w:r w:rsidR="00B02649">
        <w:rPr>
          <w:rFonts w:eastAsiaTheme="minorHAnsi"/>
        </w:rPr>
        <w:t>ank</w:t>
      </w:r>
      <w:r w:rsidRPr="00D43E9B">
        <w:rPr>
          <w:rFonts w:eastAsiaTheme="minorHAnsi"/>
        </w:rPr>
        <w:t xml:space="preserve"> approval. </w:t>
      </w:r>
    </w:p>
    <w:p w14:paraId="54E4BF19" w14:textId="77777777" w:rsidR="00A326EA" w:rsidRPr="00A326EA" w:rsidRDefault="00A326EA" w:rsidP="004116E6">
      <w:pPr>
        <w:autoSpaceDE w:val="0"/>
        <w:autoSpaceDN w:val="0"/>
        <w:adjustRightInd w:val="0"/>
        <w:rPr>
          <w:rFonts w:eastAsiaTheme="minorHAnsi"/>
        </w:rPr>
      </w:pPr>
    </w:p>
    <w:p w14:paraId="66840AFB" w14:textId="3E76AB4E" w:rsidR="00A326EA" w:rsidRDefault="00A326EA" w:rsidP="00A326EA">
      <w:pPr>
        <w:spacing w:after="120" w:line="276" w:lineRule="auto"/>
        <w:jc w:val="both"/>
        <w:rPr>
          <w:rFonts w:eastAsiaTheme="minorEastAsia"/>
        </w:rPr>
      </w:pPr>
      <w:r>
        <w:t>20. For the resettlement</w:t>
      </w:r>
      <w:r w:rsidR="00400937">
        <w:t xml:space="preserve"> and irrigation</w:t>
      </w:r>
      <w:r>
        <w:t xml:space="preserve"> site(s), the ESIA </w:t>
      </w:r>
      <w:r w:rsidR="009936EC">
        <w:t>(</w:t>
      </w:r>
      <w:r w:rsidR="008E7182">
        <w:t xml:space="preserve">Phase </w:t>
      </w:r>
      <w:r w:rsidR="009936EC">
        <w:t xml:space="preserve">II) </w:t>
      </w:r>
      <w:r>
        <w:t xml:space="preserve">will </w:t>
      </w:r>
      <w:r w:rsidRPr="00907781">
        <w:rPr>
          <w:rFonts w:eastAsiaTheme="minorEastAsia"/>
        </w:rPr>
        <w:t>focus on</w:t>
      </w:r>
      <w:r>
        <w:rPr>
          <w:rFonts w:eastAsiaTheme="minorEastAsia"/>
        </w:rPr>
        <w:t>, but is not limited to:</w:t>
      </w:r>
    </w:p>
    <w:p w14:paraId="72A62469" w14:textId="668BAE02" w:rsidR="00A326EA" w:rsidRPr="00D43E9B" w:rsidRDefault="00A326EA" w:rsidP="003551A8">
      <w:pPr>
        <w:pStyle w:val="ListParagraph"/>
        <w:numPr>
          <w:ilvl w:val="1"/>
          <w:numId w:val="5"/>
        </w:numPr>
        <w:spacing w:after="125"/>
        <w:ind w:left="720"/>
        <w:jc w:val="both"/>
        <w:rPr>
          <w:rFonts w:eastAsiaTheme="minorEastAsia"/>
        </w:rPr>
      </w:pPr>
      <w:r w:rsidRPr="00D43E9B">
        <w:rPr>
          <w:rFonts w:eastAsiaTheme="minorEastAsia"/>
        </w:rPr>
        <w:t xml:space="preserve">Conduct representative socio-economic survey in </w:t>
      </w:r>
      <w:r w:rsidR="00667446">
        <w:rPr>
          <w:rFonts w:eastAsiaTheme="minorEastAsia"/>
        </w:rPr>
        <w:t xml:space="preserve">resettlement </w:t>
      </w:r>
      <w:r w:rsidRPr="00D43E9B">
        <w:rPr>
          <w:rFonts w:eastAsiaTheme="minorEastAsia"/>
        </w:rPr>
        <w:t>areas</w:t>
      </w:r>
      <w:r w:rsidR="00625210">
        <w:rPr>
          <w:rFonts w:eastAsiaTheme="minorEastAsia"/>
        </w:rPr>
        <w:t>;</w:t>
      </w:r>
    </w:p>
    <w:p w14:paraId="6ACFB931" w14:textId="73D00928" w:rsidR="00A326EA" w:rsidRDefault="00A326EA" w:rsidP="003551A8">
      <w:pPr>
        <w:pStyle w:val="ListParagraph"/>
        <w:numPr>
          <w:ilvl w:val="1"/>
          <w:numId w:val="5"/>
        </w:numPr>
        <w:spacing w:after="120"/>
        <w:ind w:left="720"/>
        <w:jc w:val="both"/>
      </w:pPr>
      <w:r w:rsidRPr="00D43E9B">
        <w:rPr>
          <w:rFonts w:eastAsiaTheme="minorEastAsia"/>
        </w:rPr>
        <w:t>Undertaking meaningful consultations with all stakeholders,</w:t>
      </w:r>
      <w:r>
        <w:rPr>
          <w:rFonts w:eastAsiaTheme="minorEastAsia"/>
        </w:rPr>
        <w:t xml:space="preserve"> first on the draft ESIA TOR and</w:t>
      </w:r>
      <w:r w:rsidR="009E7A68">
        <w:rPr>
          <w:rFonts w:eastAsiaTheme="minorEastAsia"/>
        </w:rPr>
        <w:t xml:space="preserve"> second on the</w:t>
      </w:r>
      <w:r>
        <w:rPr>
          <w:rFonts w:eastAsiaTheme="minorEastAsia"/>
        </w:rPr>
        <w:t xml:space="preserve"> draft ESIA report. Consultations should be carried out</w:t>
      </w:r>
      <w:r w:rsidRPr="00D43E9B">
        <w:rPr>
          <w:rFonts w:eastAsiaTheme="minorEastAsia"/>
        </w:rPr>
        <w:t xml:space="preserve"> </w:t>
      </w:r>
      <w:r>
        <w:rPr>
          <w:rFonts w:eastAsiaTheme="minorEastAsia"/>
        </w:rPr>
        <w:t>with</w:t>
      </w:r>
      <w:r w:rsidRPr="00D43E9B">
        <w:rPr>
          <w:rFonts w:eastAsiaTheme="minorEastAsia"/>
        </w:rPr>
        <w:t xml:space="preserve"> Project Affected People (PAPs)</w:t>
      </w:r>
      <w:r w:rsidR="00667446">
        <w:rPr>
          <w:rFonts w:eastAsiaTheme="minorEastAsia"/>
        </w:rPr>
        <w:t>, potential host communities</w:t>
      </w:r>
      <w:r>
        <w:rPr>
          <w:rFonts w:eastAsiaTheme="minorEastAsia"/>
        </w:rPr>
        <w:t>, but also with other stakeholders</w:t>
      </w:r>
      <w:r w:rsidRPr="00D43E9B">
        <w:rPr>
          <w:rFonts w:eastAsiaTheme="minorEastAsia"/>
        </w:rPr>
        <w:t xml:space="preserve"> with regard to the</w:t>
      </w:r>
      <w:r>
        <w:rPr>
          <w:rFonts w:eastAsiaTheme="minorEastAsia"/>
        </w:rPr>
        <w:t>ir concerns.</w:t>
      </w:r>
      <w:r w:rsidRPr="00D43E9B">
        <w:rPr>
          <w:rFonts w:eastAsiaTheme="minorEastAsia"/>
        </w:rPr>
        <w:t xml:space="preserve"> </w:t>
      </w:r>
      <w:r>
        <w:rPr>
          <w:rFonts w:eastAsiaTheme="minorEastAsia"/>
        </w:rPr>
        <w:t>T</w:t>
      </w:r>
      <w:r w:rsidRPr="00D43E9B">
        <w:rPr>
          <w:rFonts w:eastAsiaTheme="minorEastAsia"/>
        </w:rPr>
        <w:t>h</w:t>
      </w:r>
      <w:r>
        <w:rPr>
          <w:rFonts w:eastAsiaTheme="minorEastAsia"/>
        </w:rPr>
        <w:t>ese concerns</w:t>
      </w:r>
      <w:r w:rsidRPr="00D43E9B">
        <w:rPr>
          <w:rFonts w:eastAsiaTheme="minorEastAsia"/>
        </w:rPr>
        <w:t xml:space="preserve"> should be addressed in the ESIA Report</w:t>
      </w:r>
      <w:r w:rsidR="00667446">
        <w:rPr>
          <w:rFonts w:eastAsiaTheme="minorEastAsia"/>
        </w:rPr>
        <w:t xml:space="preserve"> for the resettlement sites</w:t>
      </w:r>
      <w:r w:rsidRPr="00D43E9B">
        <w:rPr>
          <w:rFonts w:eastAsiaTheme="minorEastAsia"/>
        </w:rPr>
        <w:t>. This will result in a Scoping Report and a</w:t>
      </w:r>
      <w:r>
        <w:rPr>
          <w:rFonts w:eastAsiaTheme="minorEastAsia"/>
        </w:rPr>
        <w:t xml:space="preserve"> final ESIA TOR. </w:t>
      </w:r>
      <w:r w:rsidRPr="00D43E9B">
        <w:rPr>
          <w:rFonts w:eastAsiaTheme="minorEastAsia"/>
        </w:rPr>
        <w:t>The Public Consultation should be carried out in downstream and upstream areas of the dam site</w:t>
      </w:r>
      <w:r w:rsidR="00DB0697">
        <w:rPr>
          <w:rFonts w:eastAsiaTheme="minorEastAsia"/>
        </w:rPr>
        <w:t xml:space="preserve"> (reservoir area)</w:t>
      </w:r>
      <w:r>
        <w:rPr>
          <w:rFonts w:eastAsiaTheme="minorEastAsia"/>
        </w:rPr>
        <w:t xml:space="preserve"> </w:t>
      </w:r>
      <w:r w:rsidR="00667446">
        <w:rPr>
          <w:rFonts w:eastAsiaTheme="minorEastAsia"/>
        </w:rPr>
        <w:t xml:space="preserve">and on the potential resettlement sites </w:t>
      </w:r>
      <w:r>
        <w:rPr>
          <w:rFonts w:eastAsiaTheme="minorEastAsia"/>
        </w:rPr>
        <w:t xml:space="preserve">and focus on </w:t>
      </w:r>
      <w:r w:rsidRPr="00D43E9B">
        <w:rPr>
          <w:rFonts w:eastAsiaTheme="minorEastAsia"/>
        </w:rPr>
        <w:t xml:space="preserve">potential impacts (positive and negative) and proposed mitigation measures to identify key issues and concerns. Prior to the consultations the Consultants </w:t>
      </w:r>
      <w:r>
        <w:t>should prepare a Stakeholders Engagement Plan (SEP), which will ensure that the views and concerns of women and vulnerable groups will be heard</w:t>
      </w:r>
      <w:r w:rsidR="00667446">
        <w:t xml:space="preserve"> both among PAPs and host communities</w:t>
      </w:r>
      <w:r>
        <w:t xml:space="preserve">; </w:t>
      </w:r>
    </w:p>
    <w:p w14:paraId="3E00801E" w14:textId="179F7C90" w:rsidR="00A326EA" w:rsidRPr="00D43E9B" w:rsidRDefault="00A326EA" w:rsidP="003551A8">
      <w:pPr>
        <w:pStyle w:val="ListParagraph"/>
        <w:numPr>
          <w:ilvl w:val="1"/>
          <w:numId w:val="5"/>
        </w:numPr>
        <w:spacing w:after="125"/>
        <w:ind w:left="720"/>
        <w:jc w:val="both"/>
        <w:rPr>
          <w:rFonts w:eastAsiaTheme="minorEastAsia"/>
        </w:rPr>
      </w:pPr>
      <w:r w:rsidRPr="00D43E9B">
        <w:rPr>
          <w:rFonts w:eastAsiaTheme="minorEastAsia"/>
        </w:rPr>
        <w:t xml:space="preserve">Identify which will be the most important impacts to focus on during the ESIA study and examine the significance of environmental and social impacts using an </w:t>
      </w:r>
      <w:r w:rsidRPr="00D43E9B">
        <w:rPr>
          <w:rFonts w:eastAsiaTheme="minorEastAsia"/>
        </w:rPr>
        <w:lastRenderedPageBreak/>
        <w:t>internationally accepted</w:t>
      </w:r>
      <w:r>
        <w:rPr>
          <w:rFonts w:eastAsiaTheme="minorEastAsia"/>
        </w:rPr>
        <w:t xml:space="preserve"> ESIA</w:t>
      </w:r>
      <w:r w:rsidRPr="00D43E9B">
        <w:rPr>
          <w:rFonts w:eastAsiaTheme="minorEastAsia"/>
        </w:rPr>
        <w:t xml:space="preserve"> methodology. In addition to the assessment of direct and indirect impacts, cumulative impacts should also be assessed</w:t>
      </w:r>
      <w:r w:rsidR="00625210">
        <w:rPr>
          <w:rFonts w:eastAsiaTheme="minorEastAsia"/>
        </w:rPr>
        <w:t>;</w:t>
      </w:r>
      <w:r>
        <w:rPr>
          <w:rFonts w:eastAsiaTheme="minorEastAsia"/>
        </w:rPr>
        <w:t xml:space="preserve"> </w:t>
      </w:r>
    </w:p>
    <w:p w14:paraId="343FC75B" w14:textId="77777777" w:rsidR="00A326EA" w:rsidRDefault="00A326EA" w:rsidP="003551A8">
      <w:pPr>
        <w:pStyle w:val="ListParagraph"/>
        <w:numPr>
          <w:ilvl w:val="1"/>
          <w:numId w:val="5"/>
        </w:numPr>
        <w:spacing w:after="125"/>
        <w:ind w:left="720"/>
        <w:jc w:val="both"/>
      </w:pPr>
      <w:r w:rsidRPr="00D43E9B">
        <w:rPr>
          <w:rFonts w:eastAsiaTheme="minorEastAsia"/>
        </w:rPr>
        <w:t xml:space="preserve">Carry out an Analysis of Alternatives in order to avoid or minimize environmental and social impacts. Identify if there is a need for </w:t>
      </w:r>
      <w:r w:rsidR="00667446">
        <w:rPr>
          <w:rFonts w:eastAsiaTheme="minorEastAsia"/>
        </w:rPr>
        <w:t>investment in additional infrastructure (roads, water supply, irrigation, services) in resettlement sites to enable full rehabilitation and livelihood restoration of PAPs without negative impact on host communities;</w:t>
      </w:r>
    </w:p>
    <w:p w14:paraId="0DCFBA57" w14:textId="6C43CB3F" w:rsidR="00A326EA" w:rsidRDefault="00A326EA" w:rsidP="003551A8">
      <w:pPr>
        <w:pStyle w:val="ListParagraph"/>
        <w:numPr>
          <w:ilvl w:val="1"/>
          <w:numId w:val="5"/>
        </w:numPr>
        <w:spacing w:after="125"/>
        <w:ind w:left="720"/>
        <w:jc w:val="both"/>
      </w:pPr>
      <w:r w:rsidRPr="00907781">
        <w:t>Assess whether adverse impacts can be avoided</w:t>
      </w:r>
      <w:r>
        <w:t xml:space="preserve"> or minimized</w:t>
      </w:r>
      <w:r w:rsidRPr="00907781">
        <w:t xml:space="preserve"> and beneficial impacts can be enhanced</w:t>
      </w:r>
      <w:r w:rsidR="00625210">
        <w:t xml:space="preserve"> (e.g. benefits to host communities)</w:t>
      </w:r>
      <w:r w:rsidRPr="00907781">
        <w:t>;</w:t>
      </w:r>
    </w:p>
    <w:p w14:paraId="752C4BA2" w14:textId="7FD9224C" w:rsidR="00A326EA" w:rsidRDefault="00A326EA" w:rsidP="003551A8">
      <w:pPr>
        <w:pStyle w:val="ListParagraph"/>
        <w:numPr>
          <w:ilvl w:val="1"/>
          <w:numId w:val="5"/>
        </w:numPr>
        <w:spacing w:after="125"/>
        <w:ind w:left="720"/>
        <w:jc w:val="both"/>
      </w:pPr>
      <w:r w:rsidRPr="00907781">
        <w:t>Assess whether adverse impacts can be successfully mitigated</w:t>
      </w:r>
      <w:r w:rsidR="00625210">
        <w:t>;</w:t>
      </w:r>
    </w:p>
    <w:p w14:paraId="3F5E7040" w14:textId="77777777" w:rsidR="00A326EA" w:rsidRDefault="00A326EA" w:rsidP="003551A8">
      <w:pPr>
        <w:pStyle w:val="ListParagraph"/>
        <w:numPr>
          <w:ilvl w:val="1"/>
          <w:numId w:val="5"/>
        </w:numPr>
        <w:spacing w:after="125"/>
        <w:ind w:left="720"/>
        <w:jc w:val="both"/>
      </w:pPr>
      <w:r w:rsidRPr="00907781">
        <w:t>Recommend feasible preventive and corrective mitigating measures;</w:t>
      </w:r>
    </w:p>
    <w:p w14:paraId="25051E65" w14:textId="5C7A6120" w:rsidR="00A326EA" w:rsidRDefault="00A326EA" w:rsidP="003551A8">
      <w:pPr>
        <w:pStyle w:val="ListParagraph"/>
        <w:numPr>
          <w:ilvl w:val="1"/>
          <w:numId w:val="5"/>
        </w:numPr>
        <w:ind w:left="720"/>
        <w:jc w:val="both"/>
      </w:pPr>
      <w:r w:rsidRPr="00907781">
        <w:t xml:space="preserve">Advise whether </w:t>
      </w:r>
      <w:r w:rsidR="00667446">
        <w:t>resettlement on identified sit</w:t>
      </w:r>
      <w:r w:rsidR="00625210">
        <w:t>e</w:t>
      </w:r>
      <w:r w:rsidR="00667446">
        <w:t xml:space="preserve">s </w:t>
      </w:r>
      <w:r w:rsidRPr="00907781">
        <w:t>should proceed as proposed or with modifications</w:t>
      </w:r>
      <w:r w:rsidR="00625210">
        <w:t>;</w:t>
      </w:r>
    </w:p>
    <w:p w14:paraId="506BC5AF" w14:textId="77777777" w:rsidR="00A326EA" w:rsidRDefault="00A326EA" w:rsidP="00A326EA">
      <w:pPr>
        <w:ind w:left="720"/>
        <w:jc w:val="both"/>
      </w:pPr>
    </w:p>
    <w:p w14:paraId="518B9EDE" w14:textId="64681903" w:rsidR="00A326EA" w:rsidRDefault="00A326EA" w:rsidP="003551A8">
      <w:pPr>
        <w:pStyle w:val="ListParagraph"/>
        <w:numPr>
          <w:ilvl w:val="1"/>
          <w:numId w:val="5"/>
        </w:numPr>
        <w:ind w:left="720"/>
        <w:jc w:val="both"/>
        <w:rPr>
          <w:rFonts w:eastAsiaTheme="minorHAnsi"/>
        </w:rPr>
      </w:pPr>
      <w:r>
        <w:rPr>
          <w:rFonts w:eastAsiaTheme="minorHAnsi"/>
        </w:rPr>
        <w:t xml:space="preserve">Review </w:t>
      </w:r>
      <w:r w:rsidRPr="00D43E9B">
        <w:rPr>
          <w:rFonts w:eastAsiaTheme="minorHAnsi"/>
        </w:rPr>
        <w:t>the legislative and regulatory requirements as a basis for drawing a        compliance monitoring protocol for the construction</w:t>
      </w:r>
      <w:r w:rsidR="00625210">
        <w:rPr>
          <w:rFonts w:eastAsiaTheme="minorHAnsi"/>
        </w:rPr>
        <w:t xml:space="preserve">, </w:t>
      </w:r>
      <w:r w:rsidRPr="00D43E9B">
        <w:rPr>
          <w:rFonts w:eastAsiaTheme="minorHAnsi"/>
        </w:rPr>
        <w:t>commissioning</w:t>
      </w:r>
      <w:r w:rsidR="00625210">
        <w:rPr>
          <w:rFonts w:eastAsiaTheme="minorHAnsi"/>
        </w:rPr>
        <w:t xml:space="preserve"> and operational</w:t>
      </w:r>
      <w:r w:rsidRPr="00D43E9B">
        <w:rPr>
          <w:rFonts w:eastAsiaTheme="minorHAnsi"/>
        </w:rPr>
        <w:t xml:space="preserve"> phases</w:t>
      </w:r>
      <w:r w:rsidR="00625210">
        <w:rPr>
          <w:rFonts w:eastAsiaTheme="minorHAnsi"/>
        </w:rPr>
        <w:t>;</w:t>
      </w:r>
    </w:p>
    <w:p w14:paraId="745A91BF" w14:textId="77777777" w:rsidR="00A326EA" w:rsidRPr="00D43E9B" w:rsidRDefault="00A326EA" w:rsidP="00A326EA">
      <w:pPr>
        <w:jc w:val="both"/>
        <w:rPr>
          <w:rFonts w:eastAsiaTheme="minorHAnsi"/>
        </w:rPr>
      </w:pPr>
    </w:p>
    <w:p w14:paraId="51964A31" w14:textId="089472A4" w:rsidR="00A326EA" w:rsidRDefault="00A326EA" w:rsidP="006062D5">
      <w:pPr>
        <w:pStyle w:val="ListParagraph"/>
        <w:numPr>
          <w:ilvl w:val="1"/>
          <w:numId w:val="5"/>
        </w:numPr>
        <w:autoSpaceDE w:val="0"/>
        <w:autoSpaceDN w:val="0"/>
        <w:adjustRightInd w:val="0"/>
        <w:ind w:left="720"/>
        <w:jc w:val="both"/>
        <w:rPr>
          <w:rFonts w:eastAsiaTheme="minorHAnsi"/>
        </w:rPr>
      </w:pPr>
      <w:r w:rsidRPr="00D43E9B">
        <w:rPr>
          <w:rFonts w:eastAsiaTheme="minorHAnsi"/>
        </w:rPr>
        <w:t>Identification of significant impacts to the environment and the nearby communities. Types and levels of impacts as well as criteria for developing suitable mitigation measures and an environmental</w:t>
      </w:r>
      <w:r w:rsidR="00E521CA">
        <w:rPr>
          <w:rFonts w:eastAsiaTheme="minorHAnsi"/>
        </w:rPr>
        <w:t xml:space="preserve"> and social</w:t>
      </w:r>
      <w:r w:rsidRPr="00D43E9B">
        <w:rPr>
          <w:rFonts w:eastAsiaTheme="minorHAnsi"/>
        </w:rPr>
        <w:t xml:space="preserve"> management plan</w:t>
      </w:r>
      <w:r w:rsidR="00625210">
        <w:rPr>
          <w:rFonts w:eastAsiaTheme="minorHAnsi"/>
        </w:rPr>
        <w:t>;</w:t>
      </w:r>
    </w:p>
    <w:p w14:paraId="0DA912BE" w14:textId="77777777" w:rsidR="00A326EA" w:rsidRPr="00D43E9B" w:rsidRDefault="00A326EA" w:rsidP="00A326EA">
      <w:pPr>
        <w:autoSpaceDE w:val="0"/>
        <w:autoSpaceDN w:val="0"/>
        <w:adjustRightInd w:val="0"/>
        <w:rPr>
          <w:rFonts w:eastAsiaTheme="minorHAnsi"/>
        </w:rPr>
      </w:pPr>
    </w:p>
    <w:p w14:paraId="59F3A77D" w14:textId="1FBA9F4A" w:rsidR="00625210" w:rsidRDefault="00A326EA" w:rsidP="00E87061">
      <w:pPr>
        <w:pStyle w:val="ListParagraph"/>
        <w:numPr>
          <w:ilvl w:val="1"/>
          <w:numId w:val="5"/>
        </w:numPr>
        <w:autoSpaceDE w:val="0"/>
        <w:autoSpaceDN w:val="0"/>
        <w:adjustRightInd w:val="0"/>
        <w:ind w:left="720"/>
        <w:jc w:val="both"/>
        <w:rPr>
          <w:rFonts w:eastAsiaTheme="minorHAnsi"/>
        </w:rPr>
      </w:pPr>
      <w:r w:rsidRPr="00625210">
        <w:rPr>
          <w:rFonts w:eastAsiaTheme="minorHAnsi"/>
        </w:rPr>
        <w:t>Iden</w:t>
      </w:r>
      <w:r w:rsidR="00667446" w:rsidRPr="00625210">
        <w:rPr>
          <w:rFonts w:eastAsiaTheme="minorHAnsi"/>
        </w:rPr>
        <w:t xml:space="preserve">tification of community and </w:t>
      </w:r>
      <w:r w:rsidRPr="00625210">
        <w:rPr>
          <w:rFonts w:eastAsiaTheme="minorHAnsi"/>
        </w:rPr>
        <w:t>safety issues durin</w:t>
      </w:r>
      <w:r w:rsidR="00AD747F" w:rsidRPr="00625210">
        <w:rPr>
          <w:rFonts w:eastAsiaTheme="minorHAnsi"/>
        </w:rPr>
        <w:t>g the construction and operation</w:t>
      </w:r>
      <w:r w:rsidRPr="00625210">
        <w:rPr>
          <w:rFonts w:eastAsiaTheme="minorHAnsi"/>
        </w:rPr>
        <w:t xml:space="preserve"> stages</w:t>
      </w:r>
      <w:r w:rsidR="00625210">
        <w:rPr>
          <w:rFonts w:eastAsiaTheme="minorHAnsi"/>
        </w:rPr>
        <w:t>;</w:t>
      </w:r>
    </w:p>
    <w:p w14:paraId="132415F4" w14:textId="77777777" w:rsidR="00A326EA" w:rsidRPr="00625210" w:rsidRDefault="00A326EA" w:rsidP="00E87061">
      <w:pPr>
        <w:rPr>
          <w:rFonts w:eastAsiaTheme="minorHAnsi"/>
        </w:rPr>
      </w:pPr>
    </w:p>
    <w:p w14:paraId="6A6AFB5E" w14:textId="56141F1B" w:rsidR="00A326EA" w:rsidRDefault="00625210" w:rsidP="006062D5">
      <w:pPr>
        <w:pStyle w:val="ListParagraph"/>
        <w:numPr>
          <w:ilvl w:val="1"/>
          <w:numId w:val="5"/>
        </w:numPr>
        <w:autoSpaceDE w:val="0"/>
        <w:autoSpaceDN w:val="0"/>
        <w:adjustRightInd w:val="0"/>
        <w:ind w:left="720"/>
        <w:rPr>
          <w:rFonts w:eastAsiaTheme="minorHAnsi"/>
        </w:rPr>
      </w:pPr>
      <w:r>
        <w:rPr>
          <w:rFonts w:eastAsiaTheme="minorHAnsi"/>
        </w:rPr>
        <w:t xml:space="preserve"> </w:t>
      </w:r>
      <w:r w:rsidR="00A326EA" w:rsidRPr="00D43E9B">
        <w:rPr>
          <w:rFonts w:eastAsiaTheme="minorHAnsi"/>
        </w:rPr>
        <w:t xml:space="preserve">Prepare a scoping report and share it with the government relevant agencies showing     the significant impacts and modify and finalize the ESIA preparation </w:t>
      </w:r>
      <w:proofErr w:type="spellStart"/>
      <w:r w:rsidR="00A326EA" w:rsidRPr="00D43E9B">
        <w:rPr>
          <w:rFonts w:eastAsiaTheme="minorHAnsi"/>
        </w:rPr>
        <w:t>ToR</w:t>
      </w:r>
      <w:proofErr w:type="spellEnd"/>
      <w:r w:rsidR="00A326EA" w:rsidRPr="00D43E9B">
        <w:rPr>
          <w:rFonts w:eastAsiaTheme="minorHAnsi"/>
        </w:rPr>
        <w:t xml:space="preserve">. Both the </w:t>
      </w:r>
      <w:r w:rsidR="00A326EA">
        <w:rPr>
          <w:rFonts w:eastAsiaTheme="minorHAnsi"/>
        </w:rPr>
        <w:t>S</w:t>
      </w:r>
      <w:r w:rsidR="00A326EA" w:rsidRPr="00D43E9B">
        <w:rPr>
          <w:rFonts w:eastAsiaTheme="minorHAnsi"/>
        </w:rPr>
        <w:t xml:space="preserve">coping report and the final </w:t>
      </w:r>
      <w:proofErr w:type="spellStart"/>
      <w:r w:rsidR="00A326EA" w:rsidRPr="00D43E9B">
        <w:rPr>
          <w:rFonts w:eastAsiaTheme="minorHAnsi"/>
        </w:rPr>
        <w:t>ToR</w:t>
      </w:r>
      <w:proofErr w:type="spellEnd"/>
      <w:r w:rsidR="00A326EA" w:rsidRPr="00D43E9B">
        <w:rPr>
          <w:rFonts w:eastAsiaTheme="minorHAnsi"/>
        </w:rPr>
        <w:t xml:space="preserve"> would be subject to</w:t>
      </w:r>
      <w:r>
        <w:rPr>
          <w:rFonts w:eastAsiaTheme="minorHAnsi"/>
        </w:rPr>
        <w:t xml:space="preserve"> Government and</w:t>
      </w:r>
      <w:r w:rsidR="00A326EA" w:rsidRPr="00D43E9B">
        <w:rPr>
          <w:rFonts w:eastAsiaTheme="minorHAnsi"/>
        </w:rPr>
        <w:t xml:space="preserve"> W</w:t>
      </w:r>
      <w:r>
        <w:rPr>
          <w:rFonts w:eastAsiaTheme="minorHAnsi"/>
        </w:rPr>
        <w:t xml:space="preserve">orld </w:t>
      </w:r>
      <w:r w:rsidR="00A326EA" w:rsidRPr="00D43E9B">
        <w:rPr>
          <w:rFonts w:eastAsiaTheme="minorHAnsi"/>
        </w:rPr>
        <w:t>B</w:t>
      </w:r>
      <w:r>
        <w:rPr>
          <w:rFonts w:eastAsiaTheme="minorHAnsi"/>
        </w:rPr>
        <w:t>ank</w:t>
      </w:r>
      <w:r w:rsidR="00A326EA" w:rsidRPr="00D43E9B">
        <w:rPr>
          <w:rFonts w:eastAsiaTheme="minorHAnsi"/>
        </w:rPr>
        <w:t xml:space="preserve"> approval. </w:t>
      </w:r>
    </w:p>
    <w:p w14:paraId="253A3B2A" w14:textId="77777777" w:rsidR="00A326EA" w:rsidRDefault="00A326EA" w:rsidP="00A326EA">
      <w:pPr>
        <w:spacing w:after="120" w:line="276" w:lineRule="auto"/>
        <w:jc w:val="both"/>
        <w:rPr>
          <w:rFonts w:eastAsiaTheme="minorEastAsia"/>
        </w:rPr>
      </w:pPr>
    </w:p>
    <w:p w14:paraId="45FC70F5" w14:textId="557DAE7A" w:rsidR="00A326EA" w:rsidRPr="00A326EA" w:rsidRDefault="00B15FD6" w:rsidP="006062D5">
      <w:pPr>
        <w:autoSpaceDE w:val="0"/>
        <w:autoSpaceDN w:val="0"/>
        <w:adjustRightInd w:val="0"/>
        <w:jc w:val="both"/>
        <w:rPr>
          <w:rFonts w:eastAsiaTheme="minorHAnsi"/>
        </w:rPr>
      </w:pPr>
      <w:r>
        <w:rPr>
          <w:rFonts w:eastAsiaTheme="minorHAnsi"/>
        </w:rPr>
        <w:t>The E</w:t>
      </w:r>
      <w:r w:rsidR="00667446">
        <w:rPr>
          <w:rFonts w:eastAsiaTheme="minorHAnsi"/>
        </w:rPr>
        <w:t>SI</w:t>
      </w:r>
      <w:r>
        <w:rPr>
          <w:rFonts w:eastAsiaTheme="minorHAnsi"/>
        </w:rPr>
        <w:t>A</w:t>
      </w:r>
      <w:r w:rsidR="00667446">
        <w:rPr>
          <w:rFonts w:eastAsiaTheme="minorHAnsi"/>
        </w:rPr>
        <w:t xml:space="preserve"> for the </w:t>
      </w:r>
      <w:proofErr w:type="spellStart"/>
      <w:r w:rsidR="00667446">
        <w:rPr>
          <w:rFonts w:eastAsiaTheme="minorHAnsi"/>
        </w:rPr>
        <w:t>Kajaki</w:t>
      </w:r>
      <w:proofErr w:type="spellEnd"/>
      <w:r w:rsidR="00667446">
        <w:rPr>
          <w:rFonts w:eastAsiaTheme="minorHAnsi"/>
        </w:rPr>
        <w:t xml:space="preserve"> dam site </w:t>
      </w:r>
      <w:r w:rsidR="009936EC">
        <w:rPr>
          <w:rFonts w:eastAsiaTheme="minorHAnsi"/>
        </w:rPr>
        <w:t>(</w:t>
      </w:r>
      <w:r w:rsidR="00625210">
        <w:rPr>
          <w:rFonts w:eastAsiaTheme="minorHAnsi"/>
        </w:rPr>
        <w:t xml:space="preserve">Phase </w:t>
      </w:r>
      <w:r w:rsidR="009936EC">
        <w:rPr>
          <w:rFonts w:eastAsiaTheme="minorHAnsi"/>
        </w:rPr>
        <w:t xml:space="preserve">I) </w:t>
      </w:r>
      <w:r w:rsidR="00667446">
        <w:rPr>
          <w:rFonts w:eastAsiaTheme="minorHAnsi"/>
        </w:rPr>
        <w:t>and for the resettlement</w:t>
      </w:r>
      <w:r w:rsidR="005B1805">
        <w:rPr>
          <w:rFonts w:eastAsiaTheme="minorHAnsi"/>
        </w:rPr>
        <w:t xml:space="preserve"> and irrigation</w:t>
      </w:r>
      <w:r w:rsidR="00667446">
        <w:rPr>
          <w:rFonts w:eastAsiaTheme="minorHAnsi"/>
        </w:rPr>
        <w:t xml:space="preserve"> site(s</w:t>
      </w:r>
      <w:r>
        <w:rPr>
          <w:rFonts w:eastAsiaTheme="minorHAnsi"/>
        </w:rPr>
        <w:t xml:space="preserve">) </w:t>
      </w:r>
      <w:r w:rsidR="009936EC">
        <w:rPr>
          <w:rFonts w:eastAsiaTheme="minorHAnsi"/>
        </w:rPr>
        <w:t>(</w:t>
      </w:r>
      <w:r w:rsidR="00625210">
        <w:rPr>
          <w:rFonts w:eastAsiaTheme="minorHAnsi"/>
        </w:rPr>
        <w:t xml:space="preserve">Phase </w:t>
      </w:r>
      <w:r w:rsidR="009936EC">
        <w:rPr>
          <w:rFonts w:eastAsiaTheme="minorHAnsi"/>
        </w:rPr>
        <w:t xml:space="preserve">II) </w:t>
      </w:r>
      <w:r>
        <w:rPr>
          <w:rFonts w:eastAsiaTheme="minorHAnsi"/>
        </w:rPr>
        <w:t>can be conducted simultaneously, if feasible. The final ESIA report</w:t>
      </w:r>
      <w:r w:rsidR="00625210">
        <w:rPr>
          <w:rFonts w:eastAsiaTheme="minorHAnsi"/>
        </w:rPr>
        <w:t>s</w:t>
      </w:r>
      <w:r>
        <w:rPr>
          <w:rFonts w:eastAsiaTheme="minorHAnsi"/>
        </w:rPr>
        <w:t xml:space="preserve"> shall comprise two separate reports – (</w:t>
      </w:r>
      <w:proofErr w:type="spellStart"/>
      <w:r>
        <w:rPr>
          <w:rFonts w:eastAsiaTheme="minorHAnsi"/>
        </w:rPr>
        <w:t>i</w:t>
      </w:r>
      <w:proofErr w:type="spellEnd"/>
      <w:r>
        <w:rPr>
          <w:rFonts w:eastAsiaTheme="minorHAnsi"/>
        </w:rPr>
        <w:t xml:space="preserve">) from </w:t>
      </w:r>
      <w:proofErr w:type="spellStart"/>
      <w:r>
        <w:rPr>
          <w:rFonts w:eastAsiaTheme="minorHAnsi"/>
        </w:rPr>
        <w:t>Kajaki</w:t>
      </w:r>
      <w:proofErr w:type="spellEnd"/>
      <w:r>
        <w:rPr>
          <w:rFonts w:eastAsiaTheme="minorHAnsi"/>
        </w:rPr>
        <w:t xml:space="preserve"> dam site</w:t>
      </w:r>
      <w:r w:rsidR="00AD747F">
        <w:rPr>
          <w:rFonts w:eastAsiaTheme="minorHAnsi"/>
        </w:rPr>
        <w:t>, reservoir area and the upstream and downstream areas of the dam</w:t>
      </w:r>
      <w:r>
        <w:rPr>
          <w:rFonts w:eastAsiaTheme="minorHAnsi"/>
        </w:rPr>
        <w:t>, and (ii) for resettlement site(s)</w:t>
      </w:r>
      <w:r w:rsidR="00AD747F">
        <w:rPr>
          <w:rFonts w:eastAsiaTheme="minorHAnsi"/>
        </w:rPr>
        <w:t>, including the new irrigation areas</w:t>
      </w:r>
      <w:r>
        <w:rPr>
          <w:rFonts w:eastAsiaTheme="minorHAnsi"/>
        </w:rPr>
        <w:t>.</w:t>
      </w:r>
    </w:p>
    <w:p w14:paraId="00863169" w14:textId="77777777" w:rsidR="00D43E9B" w:rsidRDefault="00D43E9B" w:rsidP="00AF6EF0">
      <w:pPr>
        <w:pStyle w:val="Heading3"/>
      </w:pPr>
      <w:bookmarkStart w:id="10" w:name="_Toc514843146"/>
    </w:p>
    <w:p w14:paraId="37224AC8" w14:textId="77777777" w:rsidR="008E6E60" w:rsidRDefault="008E6E60" w:rsidP="00AF6EF0">
      <w:pPr>
        <w:pStyle w:val="Heading3"/>
      </w:pPr>
      <w:r>
        <w:t>C-2 S</w:t>
      </w:r>
      <w:r w:rsidR="00A31B96">
        <w:t>pecific</w:t>
      </w:r>
      <w:r w:rsidR="00FE526D">
        <w:t xml:space="preserve"> </w:t>
      </w:r>
      <w:r w:rsidR="009776E4">
        <w:t xml:space="preserve">ESIA </w:t>
      </w:r>
      <w:r w:rsidRPr="006062D5">
        <w:t>T</w:t>
      </w:r>
      <w:r w:rsidR="00A31B96" w:rsidRPr="006062D5">
        <w:t>asks</w:t>
      </w:r>
      <w:bookmarkEnd w:id="10"/>
      <w:r w:rsidR="00997185" w:rsidRPr="006062D5">
        <w:t xml:space="preserve"> “Confirmed”</w:t>
      </w:r>
    </w:p>
    <w:p w14:paraId="399BB8FE" w14:textId="77777777" w:rsidR="008F3967" w:rsidRDefault="008F3967" w:rsidP="008E6E60">
      <w:pPr>
        <w:spacing w:after="125"/>
      </w:pPr>
    </w:p>
    <w:p w14:paraId="2614C184" w14:textId="519B5AEE" w:rsidR="008E6E60" w:rsidRDefault="006C370C" w:rsidP="00660223">
      <w:r>
        <w:t>19.</w:t>
      </w:r>
      <w:r>
        <w:tab/>
      </w:r>
      <w:r w:rsidR="008E6E60">
        <w:t>The consultant is expected t</w:t>
      </w:r>
      <w:r w:rsidR="009776E4">
        <w:t>o carry out the following tasks</w:t>
      </w:r>
      <w:r w:rsidR="00B15FD6">
        <w:t xml:space="preserve"> </w:t>
      </w:r>
      <w:r w:rsidR="009936EC">
        <w:t>for ESIA (</w:t>
      </w:r>
      <w:r w:rsidR="00ED51DD">
        <w:t xml:space="preserve">Phase </w:t>
      </w:r>
      <w:r w:rsidR="009936EC">
        <w:t>I</w:t>
      </w:r>
      <w:proofErr w:type="gramStart"/>
      <w:r w:rsidR="009936EC">
        <w:t xml:space="preserve">) </w:t>
      </w:r>
      <w:r w:rsidR="00B15FD6">
        <w:t>:</w:t>
      </w:r>
      <w:proofErr w:type="gramEnd"/>
      <w:r w:rsidR="00B15FD6">
        <w:t xml:space="preserve"> the </w:t>
      </w:r>
      <w:proofErr w:type="spellStart"/>
      <w:r w:rsidR="00B15FD6">
        <w:t>Kajaki</w:t>
      </w:r>
      <w:proofErr w:type="spellEnd"/>
      <w:r w:rsidR="00B15FD6">
        <w:t xml:space="preserve"> Dam Site</w:t>
      </w:r>
      <w:r w:rsidR="00992C70">
        <w:t>, reservoir, upstream and downstream areas of the dam</w:t>
      </w:r>
      <w:r w:rsidR="008E6E60">
        <w:t>:</w:t>
      </w:r>
    </w:p>
    <w:p w14:paraId="0550A53F" w14:textId="77777777" w:rsidR="00660223" w:rsidRDefault="00660223" w:rsidP="00660223"/>
    <w:p w14:paraId="01E00F86" w14:textId="77777777" w:rsidR="006C370C" w:rsidRPr="006C370C" w:rsidRDefault="008E6E60" w:rsidP="006C370C">
      <w:pPr>
        <w:pStyle w:val="Default"/>
        <w:jc w:val="both"/>
        <w:rPr>
          <w:b/>
          <w:bCs/>
          <w:color w:val="auto"/>
          <w:lang w:bidi="en-US"/>
        </w:rPr>
      </w:pPr>
      <w:r w:rsidRPr="006C370C">
        <w:rPr>
          <w:b/>
          <w:bCs/>
        </w:rPr>
        <w:t>Task 1:</w:t>
      </w:r>
      <w:r w:rsidR="004376C6" w:rsidRPr="006C370C">
        <w:rPr>
          <w:b/>
          <w:bCs/>
          <w:color w:val="auto"/>
          <w:lang w:bidi="en-US"/>
        </w:rPr>
        <w:t xml:space="preserve"> </w:t>
      </w:r>
      <w:r w:rsidR="00E625DE" w:rsidRPr="006C370C">
        <w:rPr>
          <w:b/>
          <w:bCs/>
          <w:color w:val="auto"/>
          <w:lang w:bidi="en-US"/>
        </w:rPr>
        <w:t xml:space="preserve"> </w:t>
      </w:r>
      <w:r w:rsidR="004376C6" w:rsidRPr="006C370C">
        <w:rPr>
          <w:b/>
          <w:bCs/>
          <w:color w:val="auto"/>
          <w:lang w:bidi="en-US"/>
        </w:rPr>
        <w:t xml:space="preserve">Inception Report </w:t>
      </w:r>
      <w:r w:rsidR="00E625DE" w:rsidRPr="006C370C">
        <w:rPr>
          <w:b/>
          <w:bCs/>
          <w:color w:val="auto"/>
          <w:lang w:bidi="en-US"/>
        </w:rPr>
        <w:t>including</w:t>
      </w:r>
      <w:r w:rsidR="004376C6" w:rsidRPr="006C370C">
        <w:rPr>
          <w:b/>
          <w:bCs/>
          <w:color w:val="auto"/>
          <w:lang w:bidi="en-US"/>
        </w:rPr>
        <w:t xml:space="preserve"> a Detailed Work Plan. </w:t>
      </w:r>
    </w:p>
    <w:p w14:paraId="0BC02C8C" w14:textId="77777777" w:rsidR="006C370C" w:rsidRDefault="006C370C" w:rsidP="006C370C">
      <w:pPr>
        <w:pStyle w:val="Default"/>
        <w:jc w:val="both"/>
        <w:rPr>
          <w:color w:val="auto"/>
          <w:lang w:bidi="en-US"/>
        </w:rPr>
      </w:pPr>
    </w:p>
    <w:p w14:paraId="6679B86C" w14:textId="277EE7D3" w:rsidR="004376C6" w:rsidRPr="00E625DE" w:rsidRDefault="004376C6" w:rsidP="006C370C">
      <w:pPr>
        <w:pStyle w:val="Default"/>
        <w:jc w:val="both"/>
        <w:rPr>
          <w:color w:val="auto"/>
          <w:lang w:bidi="en-US"/>
        </w:rPr>
      </w:pPr>
      <w:r w:rsidRPr="00E625DE">
        <w:rPr>
          <w:color w:val="auto"/>
          <w:lang w:bidi="en-US"/>
        </w:rPr>
        <w:t xml:space="preserve">The consultant will examine all aspects of the Project and in an </w:t>
      </w:r>
      <w:r w:rsidR="007C39EA">
        <w:rPr>
          <w:color w:val="auto"/>
          <w:lang w:bidi="en-US"/>
        </w:rPr>
        <w:t>I</w:t>
      </w:r>
      <w:r w:rsidRPr="00E625DE">
        <w:rPr>
          <w:color w:val="auto"/>
          <w:lang w:bidi="en-US"/>
        </w:rPr>
        <w:t xml:space="preserve">nception </w:t>
      </w:r>
      <w:r w:rsidR="007C39EA">
        <w:rPr>
          <w:color w:val="auto"/>
          <w:lang w:bidi="en-US"/>
        </w:rPr>
        <w:t>R</w:t>
      </w:r>
      <w:r w:rsidRPr="00E625DE">
        <w:rPr>
          <w:color w:val="auto"/>
          <w:lang w:bidi="en-US"/>
        </w:rPr>
        <w:t>eport will review the tasks to be carried out and agree with the client, any modifications and additions that may be required.</w:t>
      </w:r>
      <w:r w:rsidR="00F64409">
        <w:rPr>
          <w:color w:val="auto"/>
          <w:lang w:bidi="en-US"/>
        </w:rPr>
        <w:t xml:space="preserve"> </w:t>
      </w:r>
      <w:r w:rsidRPr="00E625DE">
        <w:rPr>
          <w:color w:val="auto"/>
          <w:lang w:bidi="en-US"/>
        </w:rPr>
        <w:t xml:space="preserve">The consultant will prepare a detailed work plan indicating </w:t>
      </w:r>
      <w:r w:rsidR="006A4EF7">
        <w:rPr>
          <w:color w:val="auto"/>
          <w:lang w:bidi="en-US"/>
        </w:rPr>
        <w:t xml:space="preserve">methodologies, </w:t>
      </w:r>
      <w:r w:rsidRPr="00E625DE">
        <w:rPr>
          <w:color w:val="auto"/>
          <w:lang w:bidi="en-US"/>
        </w:rPr>
        <w:t xml:space="preserve">schedules and inputs required to complete each of the tasks. The consultant will consider the </w:t>
      </w:r>
      <w:r w:rsidRPr="00E625DE">
        <w:rPr>
          <w:color w:val="auto"/>
          <w:lang w:bidi="en-US"/>
        </w:rPr>
        <w:lastRenderedPageBreak/>
        <w:t xml:space="preserve">experience of other ESIA studies especially on the water reservoirs and hydropower project and will use lessons learned during those studies regarding institutional arrangements, working with government agencies, consultation and the limitation that might be existing. This information will provide a basis for the report and the detailed work plan. The Inception </w:t>
      </w:r>
      <w:r w:rsidR="007C39EA">
        <w:rPr>
          <w:color w:val="auto"/>
          <w:lang w:bidi="en-US"/>
        </w:rPr>
        <w:t>R</w:t>
      </w:r>
      <w:r w:rsidRPr="00E625DE">
        <w:rPr>
          <w:color w:val="auto"/>
          <w:lang w:bidi="en-US"/>
        </w:rPr>
        <w:t xml:space="preserve">eport shall be </w:t>
      </w:r>
      <w:r w:rsidR="00E625DE" w:rsidRPr="00E625DE">
        <w:rPr>
          <w:color w:val="auto"/>
          <w:lang w:bidi="en-US"/>
        </w:rPr>
        <w:t>work shopped</w:t>
      </w:r>
      <w:r w:rsidRPr="00E625DE">
        <w:rPr>
          <w:color w:val="auto"/>
          <w:lang w:bidi="en-US"/>
        </w:rPr>
        <w:t xml:space="preserve"> by all stakeholders and, following any revisions consequent on stakeholder input, will be submitted to the World Bank for a “No Objection” process. </w:t>
      </w:r>
    </w:p>
    <w:p w14:paraId="66A4F598" w14:textId="77777777" w:rsidR="00D51F51" w:rsidRDefault="00D51F51" w:rsidP="004376C6">
      <w:pPr>
        <w:autoSpaceDE w:val="0"/>
        <w:autoSpaceDN w:val="0"/>
        <w:adjustRightInd w:val="0"/>
        <w:spacing w:after="120" w:line="276" w:lineRule="auto"/>
        <w:jc w:val="both"/>
        <w:rPr>
          <w:b/>
          <w:bCs/>
        </w:rPr>
      </w:pPr>
    </w:p>
    <w:p w14:paraId="616EA820" w14:textId="77777777" w:rsidR="008E6E60" w:rsidRPr="00907781" w:rsidRDefault="004376C6" w:rsidP="006C370C">
      <w:pPr>
        <w:autoSpaceDE w:val="0"/>
        <w:autoSpaceDN w:val="0"/>
        <w:adjustRightInd w:val="0"/>
        <w:jc w:val="both"/>
        <w:rPr>
          <w:b/>
          <w:bCs/>
        </w:rPr>
      </w:pPr>
      <w:r>
        <w:rPr>
          <w:b/>
          <w:bCs/>
        </w:rPr>
        <w:t xml:space="preserve">Task 2: </w:t>
      </w:r>
      <w:r w:rsidR="008E6E60" w:rsidRPr="00907781">
        <w:rPr>
          <w:b/>
          <w:bCs/>
        </w:rPr>
        <w:t>Literature Review</w:t>
      </w:r>
      <w:r w:rsidR="00784B18">
        <w:rPr>
          <w:b/>
          <w:bCs/>
        </w:rPr>
        <w:t xml:space="preserve"> to gain an understanding of project objectives and familiarization of project sites</w:t>
      </w:r>
    </w:p>
    <w:p w14:paraId="6D34C0A5" w14:textId="77777777" w:rsidR="006C370C" w:rsidRDefault="006C370C" w:rsidP="006C370C">
      <w:pPr>
        <w:jc w:val="both"/>
        <w:rPr>
          <w:lang w:bidi="en-US"/>
        </w:rPr>
      </w:pPr>
    </w:p>
    <w:p w14:paraId="1BCF5ECC" w14:textId="0B3051AF" w:rsidR="00C47218" w:rsidRPr="00660223" w:rsidRDefault="009776E4" w:rsidP="00660223">
      <w:pPr>
        <w:jc w:val="both"/>
        <w:rPr>
          <w:rFonts w:asciiTheme="majorBidi" w:hAnsiTheme="majorBidi" w:cstheme="majorBidi"/>
          <w:lang w:bidi="en-US"/>
        </w:rPr>
      </w:pPr>
      <w:r>
        <w:rPr>
          <w:lang w:bidi="en-US"/>
        </w:rPr>
        <w:t xml:space="preserve">The Consultant shall conduct </w:t>
      </w:r>
      <w:r w:rsidR="008E6E60" w:rsidRPr="00907781">
        <w:rPr>
          <w:lang w:bidi="en-US"/>
        </w:rPr>
        <w:t>a comprehensive literature review of key documents related to</w:t>
      </w:r>
      <w:r w:rsidR="008E6E60">
        <w:rPr>
          <w:lang w:bidi="en-US"/>
        </w:rPr>
        <w:t xml:space="preserve"> the project including project proposal/description, </w:t>
      </w:r>
      <w:r w:rsidR="008E6E60" w:rsidRPr="00907781">
        <w:rPr>
          <w:lang w:bidi="en-US"/>
        </w:rPr>
        <w:t>environmental, so</w:t>
      </w:r>
      <w:r w:rsidR="008E6E60" w:rsidRPr="00D74E99">
        <w:rPr>
          <w:lang w:bidi="en-US"/>
        </w:rPr>
        <w:t>cial</w:t>
      </w:r>
      <w:r w:rsidR="00530083" w:rsidRPr="00D74E99">
        <w:rPr>
          <w:lang w:bidi="en-US"/>
        </w:rPr>
        <w:t xml:space="preserve"> (ESIA</w:t>
      </w:r>
      <w:r w:rsidR="00C604FA">
        <w:rPr>
          <w:lang w:bidi="en-US"/>
        </w:rPr>
        <w:t xml:space="preserve"> and Scoping Report</w:t>
      </w:r>
      <w:r w:rsidR="00530083" w:rsidRPr="00D74E99">
        <w:rPr>
          <w:lang w:bidi="en-US"/>
        </w:rPr>
        <w:t xml:space="preserve"> for </w:t>
      </w:r>
      <w:proofErr w:type="spellStart"/>
      <w:r w:rsidR="00530083" w:rsidRPr="00D74E99">
        <w:rPr>
          <w:lang w:bidi="en-US"/>
        </w:rPr>
        <w:t>Kajaki</w:t>
      </w:r>
      <w:proofErr w:type="spellEnd"/>
      <w:r w:rsidR="00530083" w:rsidRPr="00D74E99">
        <w:rPr>
          <w:lang w:bidi="en-US"/>
        </w:rPr>
        <w:t xml:space="preserve"> Dam Phase II- 77 Construction USA Co</w:t>
      </w:r>
      <w:r w:rsidR="00D74E99" w:rsidRPr="00D74E99">
        <w:rPr>
          <w:lang w:bidi="en-US"/>
        </w:rPr>
        <w:t>r</w:t>
      </w:r>
      <w:r w:rsidR="00530083" w:rsidRPr="00D74E99">
        <w:rPr>
          <w:lang w:bidi="en-US"/>
        </w:rPr>
        <w:t>ps April 2017</w:t>
      </w:r>
      <w:r w:rsidR="0053514F">
        <w:rPr>
          <w:lang w:bidi="en-US"/>
        </w:rPr>
        <w:t xml:space="preserve"> and Feasibility Study, etc.</w:t>
      </w:r>
      <w:r w:rsidR="00530083" w:rsidRPr="00D74E99">
        <w:rPr>
          <w:lang w:bidi="en-US"/>
        </w:rPr>
        <w:t>)</w:t>
      </w:r>
      <w:r w:rsidR="008E6E60" w:rsidRPr="00D74E99">
        <w:rPr>
          <w:lang w:bidi="en-US"/>
        </w:rPr>
        <w:t xml:space="preserve">, security, occupational health and safety legislation, policies, guidelines, manuals, procedures, local practices and international best practices. </w:t>
      </w:r>
      <w:r w:rsidR="00D51F51" w:rsidRPr="00D74E99">
        <w:rPr>
          <w:lang w:bidi="en-US"/>
        </w:rPr>
        <w:t>For</w:t>
      </w:r>
      <w:r w:rsidR="0053514F">
        <w:rPr>
          <w:lang w:bidi="en-US"/>
        </w:rPr>
        <w:t xml:space="preserve"> the</w:t>
      </w:r>
      <w:r w:rsidR="00B512D1" w:rsidRPr="00D74E99">
        <w:rPr>
          <w:lang w:bidi="en-US"/>
        </w:rPr>
        <w:t xml:space="preserve"> </w:t>
      </w:r>
      <w:r w:rsidR="00E3568C" w:rsidRPr="00D74E99">
        <w:rPr>
          <w:lang w:bidi="en-US"/>
        </w:rPr>
        <w:t>dam development</w:t>
      </w:r>
      <w:r w:rsidRPr="00D74E99">
        <w:rPr>
          <w:lang w:bidi="en-US"/>
        </w:rPr>
        <w:t xml:space="preserve"> location the Consultant is required to review</w:t>
      </w:r>
      <w:r w:rsidR="008E6E60" w:rsidRPr="00D74E99">
        <w:rPr>
          <w:lang w:bidi="en-US"/>
        </w:rPr>
        <w:t xml:space="preserve"> the environmental and social </w:t>
      </w:r>
      <w:r w:rsidRPr="00D74E99">
        <w:rPr>
          <w:lang w:bidi="en-US"/>
        </w:rPr>
        <w:t xml:space="preserve">assessments with related comments from the </w:t>
      </w:r>
      <w:r w:rsidR="00DE45CC" w:rsidRPr="00D74E99">
        <w:rPr>
          <w:lang w:bidi="en-US"/>
        </w:rPr>
        <w:t>technical board of the MEW</w:t>
      </w:r>
      <w:r w:rsidRPr="00D74E99">
        <w:rPr>
          <w:lang w:bidi="en-US"/>
        </w:rPr>
        <w:t>.</w:t>
      </w:r>
      <w:r w:rsidR="008E6E60" w:rsidRPr="00D74E99">
        <w:rPr>
          <w:lang w:bidi="en-US"/>
        </w:rPr>
        <w:t xml:space="preserve"> The appropriate field tools including </w:t>
      </w:r>
      <w:r w:rsidR="006A4EF7">
        <w:rPr>
          <w:lang w:bidi="en-US"/>
        </w:rPr>
        <w:t xml:space="preserve">sample size and sampling strategy, </w:t>
      </w:r>
      <w:r w:rsidR="008E6E60" w:rsidRPr="00D74E99">
        <w:rPr>
          <w:lang w:bidi="en-US"/>
        </w:rPr>
        <w:t>questionnaires, data collection forms etc. shall then be developed by the Consultant.</w:t>
      </w:r>
      <w:r w:rsidR="00C47218" w:rsidRPr="00D74E99">
        <w:rPr>
          <w:lang w:bidi="en-US"/>
        </w:rPr>
        <w:t xml:space="preserve"> The ESIA/ESMP needs to be in compliance with the</w:t>
      </w:r>
      <w:r w:rsidR="005C6135">
        <w:rPr>
          <w:lang w:bidi="en-US"/>
        </w:rPr>
        <w:t xml:space="preserve"> applicable </w:t>
      </w:r>
      <w:r w:rsidR="00C47218" w:rsidRPr="00D74E99">
        <w:rPr>
          <w:lang w:bidi="en-US"/>
        </w:rPr>
        <w:t xml:space="preserve">World </w:t>
      </w:r>
      <w:proofErr w:type="gramStart"/>
      <w:r w:rsidR="00C47218" w:rsidRPr="00D74E99">
        <w:rPr>
          <w:lang w:bidi="en-US"/>
        </w:rPr>
        <w:t xml:space="preserve">Bank </w:t>
      </w:r>
      <w:r w:rsidR="00D14341">
        <w:rPr>
          <w:lang w:bidi="en-US"/>
        </w:rPr>
        <w:t xml:space="preserve"> ESSs</w:t>
      </w:r>
      <w:proofErr w:type="gramEnd"/>
      <w:r w:rsidR="00D14341">
        <w:rPr>
          <w:lang w:bidi="en-US"/>
        </w:rPr>
        <w:t xml:space="preserve"> </w:t>
      </w:r>
      <w:r w:rsidR="005C6135">
        <w:rPr>
          <w:lang w:bidi="en-US"/>
        </w:rPr>
        <w:t xml:space="preserve">(all </w:t>
      </w:r>
      <w:r w:rsidR="00D14341">
        <w:rPr>
          <w:lang w:bidi="en-US"/>
        </w:rPr>
        <w:t>ESSs</w:t>
      </w:r>
      <w:r w:rsidR="005C6135">
        <w:rPr>
          <w:lang w:bidi="en-US"/>
        </w:rPr>
        <w:t xml:space="preserve"> are applicable with the exception of </w:t>
      </w:r>
      <w:r w:rsidR="00D14341">
        <w:rPr>
          <w:lang w:bidi="en-US"/>
        </w:rPr>
        <w:t>ESS</w:t>
      </w:r>
      <w:r w:rsidR="005C6135">
        <w:rPr>
          <w:lang w:bidi="en-US"/>
        </w:rPr>
        <w:t>7 on Indigenous Peoples</w:t>
      </w:r>
      <w:r w:rsidR="00D14341">
        <w:rPr>
          <w:lang w:bidi="en-US"/>
        </w:rPr>
        <w:t xml:space="preserve"> and ESS9 on Financial Intermediaries</w:t>
      </w:r>
      <w:r w:rsidR="005C6135">
        <w:rPr>
          <w:lang w:bidi="en-US"/>
        </w:rPr>
        <w:t>), applicable</w:t>
      </w:r>
      <w:r w:rsidR="00C47218" w:rsidRPr="00D74E99">
        <w:rPr>
          <w:lang w:bidi="en-US"/>
        </w:rPr>
        <w:t xml:space="preserve"> </w:t>
      </w:r>
      <w:r w:rsidR="005C6135">
        <w:rPr>
          <w:lang w:bidi="en-US"/>
        </w:rPr>
        <w:t>Environmental, Health and Safety Guidelines</w:t>
      </w:r>
      <w:r w:rsidR="0053514F">
        <w:rPr>
          <w:lang w:bidi="en-US"/>
        </w:rPr>
        <w:t xml:space="preserve"> (EHSGs).</w:t>
      </w:r>
      <w:r w:rsidR="005C6135">
        <w:rPr>
          <w:lang w:bidi="en-US"/>
        </w:rPr>
        <w:t xml:space="preserve"> </w:t>
      </w:r>
      <w:r w:rsidR="00FF75CE">
        <w:rPr>
          <w:rFonts w:asciiTheme="majorBidi" w:hAnsiTheme="majorBidi" w:cstheme="majorBidi"/>
          <w:lang w:bidi="en-US"/>
        </w:rPr>
        <w:t>ESS</w:t>
      </w:r>
      <w:r w:rsidR="005C6135">
        <w:rPr>
          <w:rFonts w:asciiTheme="majorBidi" w:hAnsiTheme="majorBidi" w:cstheme="majorBidi"/>
          <w:lang w:bidi="en-US"/>
        </w:rPr>
        <w:t xml:space="preserve">4 </w:t>
      </w:r>
      <w:r w:rsidR="0007192F">
        <w:rPr>
          <w:rFonts w:asciiTheme="majorBidi" w:hAnsiTheme="majorBidi" w:cstheme="majorBidi"/>
          <w:lang w:bidi="en-US"/>
        </w:rPr>
        <w:t xml:space="preserve">on Community Health and Safety </w:t>
      </w:r>
      <w:r w:rsidR="005C6135">
        <w:rPr>
          <w:rFonts w:asciiTheme="majorBidi" w:hAnsiTheme="majorBidi" w:cstheme="majorBidi"/>
          <w:lang w:bidi="en-US"/>
        </w:rPr>
        <w:t>includes dam safety aspects.</w:t>
      </w:r>
    </w:p>
    <w:p w14:paraId="7D747E77" w14:textId="77777777" w:rsidR="006C370C" w:rsidRPr="00660223" w:rsidRDefault="006C370C" w:rsidP="00660223">
      <w:pPr>
        <w:autoSpaceDE w:val="0"/>
        <w:autoSpaceDN w:val="0"/>
        <w:adjustRightInd w:val="0"/>
        <w:jc w:val="both"/>
        <w:rPr>
          <w:rFonts w:asciiTheme="majorBidi" w:hAnsiTheme="majorBidi" w:cstheme="majorBidi"/>
          <w:b/>
          <w:bCs/>
        </w:rPr>
      </w:pPr>
    </w:p>
    <w:p w14:paraId="79248A92" w14:textId="77777777" w:rsidR="008E6E60" w:rsidRDefault="008E6E60" w:rsidP="00660223">
      <w:pPr>
        <w:autoSpaceDE w:val="0"/>
        <w:autoSpaceDN w:val="0"/>
        <w:adjustRightInd w:val="0"/>
        <w:jc w:val="both"/>
        <w:rPr>
          <w:rFonts w:asciiTheme="majorBidi" w:hAnsiTheme="majorBidi" w:cstheme="majorBidi"/>
          <w:b/>
          <w:bCs/>
        </w:rPr>
      </w:pPr>
      <w:r w:rsidRPr="00660223">
        <w:rPr>
          <w:rFonts w:asciiTheme="majorBidi" w:hAnsiTheme="majorBidi" w:cstheme="majorBidi"/>
          <w:b/>
          <w:bCs/>
        </w:rPr>
        <w:t>Task</w:t>
      </w:r>
      <w:r w:rsidR="004376C6" w:rsidRPr="00660223">
        <w:rPr>
          <w:rFonts w:asciiTheme="majorBidi" w:hAnsiTheme="majorBidi" w:cstheme="majorBidi"/>
          <w:b/>
          <w:bCs/>
        </w:rPr>
        <w:t xml:space="preserve"> 3</w:t>
      </w:r>
      <w:r w:rsidR="002842D6" w:rsidRPr="00660223">
        <w:rPr>
          <w:rFonts w:asciiTheme="majorBidi" w:hAnsiTheme="majorBidi" w:cstheme="majorBidi"/>
          <w:b/>
          <w:bCs/>
        </w:rPr>
        <w:t xml:space="preserve">: </w:t>
      </w:r>
      <w:r w:rsidR="00784B18" w:rsidRPr="00660223">
        <w:rPr>
          <w:rFonts w:asciiTheme="majorBidi" w:hAnsiTheme="majorBidi" w:cstheme="majorBidi"/>
          <w:b/>
          <w:bCs/>
        </w:rPr>
        <w:t xml:space="preserve">Review relevant </w:t>
      </w:r>
      <w:r w:rsidR="002842D6" w:rsidRPr="00660223">
        <w:rPr>
          <w:rFonts w:asciiTheme="majorBidi" w:hAnsiTheme="majorBidi" w:cstheme="majorBidi"/>
          <w:b/>
          <w:bCs/>
        </w:rPr>
        <w:t>Legislative,</w:t>
      </w:r>
      <w:r w:rsidRPr="00660223">
        <w:rPr>
          <w:rFonts w:asciiTheme="majorBidi" w:hAnsiTheme="majorBidi" w:cstheme="majorBidi"/>
          <w:b/>
          <w:bCs/>
        </w:rPr>
        <w:t xml:space="preserve"> Regulatory</w:t>
      </w:r>
      <w:r w:rsidR="002842D6" w:rsidRPr="00660223">
        <w:rPr>
          <w:rFonts w:asciiTheme="majorBidi" w:hAnsiTheme="majorBidi" w:cstheme="majorBidi"/>
          <w:b/>
          <w:bCs/>
        </w:rPr>
        <w:t xml:space="preserve"> and Policy</w:t>
      </w:r>
      <w:r w:rsidR="00E625DE" w:rsidRPr="00660223">
        <w:rPr>
          <w:rFonts w:asciiTheme="majorBidi" w:hAnsiTheme="majorBidi" w:cstheme="majorBidi"/>
          <w:b/>
          <w:bCs/>
        </w:rPr>
        <w:t xml:space="preserve"> </w:t>
      </w:r>
      <w:r w:rsidR="009776E4" w:rsidRPr="00660223">
        <w:rPr>
          <w:rFonts w:asciiTheme="majorBidi" w:hAnsiTheme="majorBidi" w:cstheme="majorBidi"/>
          <w:b/>
          <w:bCs/>
        </w:rPr>
        <w:t>requirements</w:t>
      </w:r>
    </w:p>
    <w:p w14:paraId="09E5003F" w14:textId="77777777" w:rsidR="00660223" w:rsidRPr="00660223" w:rsidRDefault="00660223" w:rsidP="00660223">
      <w:pPr>
        <w:autoSpaceDE w:val="0"/>
        <w:autoSpaceDN w:val="0"/>
        <w:adjustRightInd w:val="0"/>
        <w:jc w:val="both"/>
        <w:rPr>
          <w:rFonts w:asciiTheme="majorBidi" w:hAnsiTheme="majorBidi" w:cstheme="majorBidi"/>
          <w:b/>
          <w:bCs/>
        </w:rPr>
      </w:pPr>
    </w:p>
    <w:p w14:paraId="31473872" w14:textId="77777777" w:rsidR="00660223" w:rsidRDefault="008E6E60" w:rsidP="00660223">
      <w:pPr>
        <w:pStyle w:val="Default"/>
        <w:jc w:val="both"/>
        <w:rPr>
          <w:rFonts w:asciiTheme="majorBidi" w:hAnsiTheme="majorBidi" w:cstheme="majorBidi"/>
          <w:color w:val="auto"/>
          <w:lang w:bidi="en-US"/>
        </w:rPr>
      </w:pPr>
      <w:r w:rsidRPr="00660223">
        <w:rPr>
          <w:rFonts w:asciiTheme="majorBidi" w:hAnsiTheme="majorBidi" w:cstheme="majorBidi"/>
          <w:color w:val="auto"/>
        </w:rPr>
        <w:t xml:space="preserve">The Consultant will </w:t>
      </w:r>
      <w:r w:rsidR="00064623" w:rsidRPr="00660223">
        <w:rPr>
          <w:rFonts w:asciiTheme="majorBidi" w:hAnsiTheme="majorBidi" w:cstheme="majorBidi"/>
          <w:color w:val="auto"/>
        </w:rPr>
        <w:t>identify and describe</w:t>
      </w:r>
      <w:r w:rsidR="00E625DE" w:rsidRPr="00660223">
        <w:rPr>
          <w:rFonts w:asciiTheme="majorBidi" w:hAnsiTheme="majorBidi" w:cstheme="majorBidi"/>
          <w:color w:val="auto"/>
        </w:rPr>
        <w:t xml:space="preserve"> </w:t>
      </w:r>
      <w:r w:rsidR="002842D6" w:rsidRPr="00660223">
        <w:rPr>
          <w:rFonts w:asciiTheme="majorBidi" w:hAnsiTheme="majorBidi" w:cstheme="majorBidi"/>
          <w:color w:val="auto"/>
        </w:rPr>
        <w:t xml:space="preserve">all </w:t>
      </w:r>
      <w:r w:rsidR="00064623" w:rsidRPr="00660223">
        <w:rPr>
          <w:rFonts w:asciiTheme="majorBidi" w:hAnsiTheme="majorBidi" w:cstheme="majorBidi"/>
          <w:color w:val="auto"/>
        </w:rPr>
        <w:t xml:space="preserve">relevant </w:t>
      </w:r>
      <w:r w:rsidRPr="00660223">
        <w:rPr>
          <w:rFonts w:asciiTheme="majorBidi" w:hAnsiTheme="majorBidi" w:cstheme="majorBidi"/>
          <w:color w:val="auto"/>
        </w:rPr>
        <w:t>Afghan legislation</w:t>
      </w:r>
      <w:r w:rsidR="002842D6" w:rsidRPr="00660223">
        <w:rPr>
          <w:rFonts w:asciiTheme="majorBidi" w:hAnsiTheme="majorBidi" w:cstheme="majorBidi"/>
          <w:color w:val="auto"/>
        </w:rPr>
        <w:t xml:space="preserve">, regulations and policies, </w:t>
      </w:r>
      <w:r w:rsidRPr="00660223">
        <w:rPr>
          <w:rFonts w:asciiTheme="majorBidi" w:hAnsiTheme="majorBidi" w:cstheme="majorBidi"/>
          <w:color w:val="auto"/>
        </w:rPr>
        <w:t>International Agreements and Conventions ratified by Afghanistan</w:t>
      </w:r>
      <w:r w:rsidR="002842D6" w:rsidRPr="00660223">
        <w:rPr>
          <w:rFonts w:asciiTheme="majorBidi" w:hAnsiTheme="majorBidi" w:cstheme="majorBidi"/>
          <w:color w:val="auto"/>
        </w:rPr>
        <w:t>,</w:t>
      </w:r>
      <w:r w:rsidRPr="00660223">
        <w:rPr>
          <w:rFonts w:asciiTheme="majorBidi" w:hAnsiTheme="majorBidi" w:cstheme="majorBidi"/>
          <w:color w:val="auto"/>
        </w:rPr>
        <w:t xml:space="preserve"> and international best practice standards </w:t>
      </w:r>
      <w:r w:rsidR="002842D6" w:rsidRPr="00660223">
        <w:rPr>
          <w:rFonts w:asciiTheme="majorBidi" w:hAnsiTheme="majorBidi" w:cstheme="majorBidi"/>
          <w:color w:val="auto"/>
        </w:rPr>
        <w:t xml:space="preserve">that govern how environmental, </w:t>
      </w:r>
      <w:r w:rsidR="004376C6" w:rsidRPr="00660223">
        <w:rPr>
          <w:rFonts w:asciiTheme="majorBidi" w:hAnsiTheme="majorBidi" w:cstheme="majorBidi"/>
          <w:color w:val="auto"/>
        </w:rPr>
        <w:t>health and safety, protection of sensitive areas,</w:t>
      </w:r>
      <w:r w:rsidR="00AB4C73">
        <w:rPr>
          <w:rFonts w:asciiTheme="majorBidi" w:hAnsiTheme="majorBidi" w:cstheme="majorBidi"/>
          <w:color w:val="auto"/>
        </w:rPr>
        <w:t xml:space="preserve"> critical natural habitat and natural habitat,</w:t>
      </w:r>
      <w:r w:rsidR="004376C6" w:rsidRPr="00660223">
        <w:rPr>
          <w:rFonts w:asciiTheme="majorBidi" w:hAnsiTheme="majorBidi" w:cstheme="majorBidi"/>
          <w:color w:val="auto"/>
        </w:rPr>
        <w:t xml:space="preserve"> protection of endangered</w:t>
      </w:r>
      <w:r w:rsidR="00AB4C73">
        <w:rPr>
          <w:rFonts w:asciiTheme="majorBidi" w:hAnsiTheme="majorBidi" w:cstheme="majorBidi"/>
          <w:color w:val="auto"/>
        </w:rPr>
        <w:t xml:space="preserve"> and endemic</w:t>
      </w:r>
      <w:r w:rsidR="004376C6" w:rsidRPr="00660223">
        <w:rPr>
          <w:rFonts w:asciiTheme="majorBidi" w:hAnsiTheme="majorBidi" w:cstheme="majorBidi"/>
          <w:color w:val="auto"/>
        </w:rPr>
        <w:t xml:space="preserve"> species</w:t>
      </w:r>
      <w:r w:rsidR="00AB4C73">
        <w:rPr>
          <w:rFonts w:asciiTheme="majorBidi" w:hAnsiTheme="majorBidi" w:cstheme="majorBidi"/>
          <w:color w:val="auto"/>
        </w:rPr>
        <w:t xml:space="preserve"> (IUCN Red List species)</w:t>
      </w:r>
      <w:r w:rsidR="004376C6" w:rsidRPr="00660223">
        <w:rPr>
          <w:rFonts w:asciiTheme="majorBidi" w:hAnsiTheme="majorBidi" w:cstheme="majorBidi"/>
          <w:color w:val="auto"/>
        </w:rPr>
        <w:t xml:space="preserve">, </w:t>
      </w:r>
      <w:r w:rsidR="002842D6" w:rsidRPr="00660223">
        <w:rPr>
          <w:rFonts w:asciiTheme="majorBidi" w:hAnsiTheme="majorBidi" w:cstheme="majorBidi"/>
          <w:color w:val="auto"/>
        </w:rPr>
        <w:t>social and cultural issues related to proposed project activities in</w:t>
      </w:r>
      <w:r w:rsidR="00AD2294" w:rsidRPr="00660223">
        <w:rPr>
          <w:rFonts w:asciiTheme="majorBidi" w:hAnsiTheme="majorBidi" w:cstheme="majorBidi"/>
          <w:color w:val="auto"/>
        </w:rPr>
        <w:t xml:space="preserve"> locations should be addressed, considering following laws and regulations:</w:t>
      </w:r>
      <w:r w:rsidR="00660223">
        <w:rPr>
          <w:rFonts w:asciiTheme="majorBidi" w:hAnsiTheme="majorBidi" w:cstheme="majorBidi"/>
          <w:color w:val="auto"/>
        </w:rPr>
        <w:t xml:space="preserve"> </w:t>
      </w:r>
      <w:r w:rsidR="00AD2294" w:rsidRPr="00660223">
        <w:rPr>
          <w:rFonts w:asciiTheme="majorBidi" w:hAnsiTheme="majorBidi" w:cstheme="majorBidi"/>
          <w:color w:val="auto"/>
          <w:lang w:bidi="en-US"/>
        </w:rPr>
        <w:t>The Environment Law of Afghanistan (2007); the EIA regulations (2008); the Constitution of Afghanistan (2004), Afghan Land Policy (2007), the Law on Managing Land Affairs (20</w:t>
      </w:r>
      <w:r w:rsidR="00D11295" w:rsidRPr="00660223">
        <w:rPr>
          <w:rFonts w:asciiTheme="majorBidi" w:hAnsiTheme="majorBidi" w:cstheme="majorBidi"/>
          <w:color w:val="auto"/>
          <w:lang w:bidi="en-US"/>
        </w:rPr>
        <w:t>17</w:t>
      </w:r>
      <w:r w:rsidR="00AD2294" w:rsidRPr="00660223">
        <w:rPr>
          <w:rFonts w:asciiTheme="majorBidi" w:hAnsiTheme="majorBidi" w:cstheme="majorBidi"/>
          <w:color w:val="auto"/>
          <w:lang w:bidi="en-US"/>
        </w:rPr>
        <w:t>); the Law on Land Expropriation (20</w:t>
      </w:r>
      <w:r w:rsidR="00D11295" w:rsidRPr="00660223">
        <w:rPr>
          <w:rFonts w:asciiTheme="majorBidi" w:hAnsiTheme="majorBidi" w:cstheme="majorBidi"/>
          <w:color w:val="auto"/>
          <w:lang w:bidi="en-US"/>
        </w:rPr>
        <w:t>17</w:t>
      </w:r>
      <w:r w:rsidR="00AD2294" w:rsidRPr="00660223">
        <w:rPr>
          <w:rFonts w:asciiTheme="majorBidi" w:hAnsiTheme="majorBidi" w:cstheme="majorBidi"/>
          <w:color w:val="auto"/>
          <w:lang w:bidi="en-US"/>
        </w:rPr>
        <w:t>); the Pesticide Law (draft) 2012; the Water Law (2009) and Water Sector Strategy (2012); the Law on the Preservation of Afghanistan’s Historical and Cultural Heritages (2004), and the Law on Disaster Management (2012). The Land Acquisition Committee (LAC) established by the Council of Ministers under the Law on Land Expropriation (LLE, 2017).</w:t>
      </w:r>
    </w:p>
    <w:p w14:paraId="144D32CD" w14:textId="77777777" w:rsidR="00660223" w:rsidRDefault="00660223" w:rsidP="00660223">
      <w:pPr>
        <w:pStyle w:val="Default"/>
        <w:jc w:val="both"/>
        <w:rPr>
          <w:rFonts w:asciiTheme="majorBidi" w:hAnsiTheme="majorBidi" w:cstheme="majorBidi"/>
          <w:color w:val="auto"/>
          <w:lang w:bidi="en-US"/>
        </w:rPr>
      </w:pPr>
    </w:p>
    <w:p w14:paraId="70A29D97" w14:textId="16CFF6F3" w:rsidR="004376C6" w:rsidRDefault="004376C6" w:rsidP="00660223">
      <w:pPr>
        <w:pStyle w:val="Default"/>
        <w:jc w:val="both"/>
        <w:rPr>
          <w:rFonts w:asciiTheme="majorBidi" w:hAnsiTheme="majorBidi" w:cstheme="majorBidi"/>
          <w:color w:val="auto"/>
          <w:lang w:bidi="en-US"/>
        </w:rPr>
      </w:pPr>
      <w:r w:rsidRPr="00660223">
        <w:rPr>
          <w:rFonts w:asciiTheme="majorBidi" w:hAnsiTheme="majorBidi" w:cstheme="majorBidi"/>
          <w:color w:val="auto"/>
          <w:lang w:bidi="en-US"/>
        </w:rPr>
        <w:t>Describe the current administrative arrangements for environmental regulation, enforcement and management in Afghanistan and more specifically in the Water and Energy Sectors. Indicate weaknesses and strengths of the legal and administrative system and provide a strategy and process</w:t>
      </w:r>
      <w:r w:rsidR="006B043F">
        <w:rPr>
          <w:rFonts w:asciiTheme="majorBidi" w:hAnsiTheme="majorBidi" w:cstheme="majorBidi"/>
          <w:color w:val="auto"/>
          <w:lang w:bidi="en-US"/>
        </w:rPr>
        <w:t xml:space="preserve"> (institutional arrangements)</w:t>
      </w:r>
      <w:r w:rsidRPr="00660223">
        <w:rPr>
          <w:rFonts w:asciiTheme="majorBidi" w:hAnsiTheme="majorBidi" w:cstheme="majorBidi"/>
          <w:color w:val="auto"/>
          <w:lang w:bidi="en-US"/>
        </w:rPr>
        <w:t xml:space="preserve"> that will ensure that the environmental</w:t>
      </w:r>
      <w:r w:rsidR="006B043F">
        <w:rPr>
          <w:rFonts w:asciiTheme="majorBidi" w:hAnsiTheme="majorBidi" w:cstheme="majorBidi"/>
          <w:color w:val="auto"/>
          <w:lang w:bidi="en-US"/>
        </w:rPr>
        <w:t xml:space="preserve"> and social</w:t>
      </w:r>
      <w:r w:rsidRPr="00660223">
        <w:rPr>
          <w:rFonts w:asciiTheme="majorBidi" w:hAnsiTheme="majorBidi" w:cstheme="majorBidi"/>
          <w:color w:val="auto"/>
          <w:lang w:bidi="en-US"/>
        </w:rPr>
        <w:t xml:space="preserve"> management plan</w:t>
      </w:r>
      <w:r w:rsidR="006B043F">
        <w:rPr>
          <w:rFonts w:asciiTheme="majorBidi" w:hAnsiTheme="majorBidi" w:cstheme="majorBidi"/>
          <w:color w:val="auto"/>
          <w:lang w:bidi="en-US"/>
        </w:rPr>
        <w:t xml:space="preserve"> (ESMP)</w:t>
      </w:r>
      <w:r w:rsidRPr="00660223">
        <w:rPr>
          <w:rFonts w:asciiTheme="majorBidi" w:hAnsiTheme="majorBidi" w:cstheme="majorBidi"/>
          <w:color w:val="auto"/>
          <w:lang w:bidi="en-US"/>
        </w:rPr>
        <w:t xml:space="preserve"> will be effectively implemented. </w:t>
      </w:r>
    </w:p>
    <w:p w14:paraId="29848FC2" w14:textId="77777777" w:rsidR="00660223" w:rsidRPr="00660223" w:rsidRDefault="00660223" w:rsidP="00660223">
      <w:pPr>
        <w:pStyle w:val="Default"/>
        <w:jc w:val="both"/>
        <w:rPr>
          <w:rFonts w:asciiTheme="majorBidi" w:hAnsiTheme="majorBidi" w:cstheme="majorBidi"/>
          <w:color w:val="auto"/>
          <w:lang w:bidi="en-US"/>
        </w:rPr>
      </w:pPr>
    </w:p>
    <w:p w14:paraId="5D8BE083" w14:textId="77777777" w:rsidR="005E1614" w:rsidRPr="00660223" w:rsidRDefault="005E1614" w:rsidP="00660223">
      <w:pPr>
        <w:pStyle w:val="Default"/>
        <w:jc w:val="both"/>
        <w:rPr>
          <w:rFonts w:asciiTheme="majorBidi" w:hAnsiTheme="majorBidi" w:cstheme="majorBidi"/>
          <w:b/>
          <w:color w:val="auto"/>
          <w:lang w:val="en-GB"/>
        </w:rPr>
      </w:pPr>
      <w:r w:rsidRPr="00660223">
        <w:rPr>
          <w:rFonts w:asciiTheme="majorBidi" w:hAnsiTheme="majorBidi" w:cstheme="majorBidi"/>
          <w:b/>
          <w:color w:val="auto"/>
          <w:lang w:val="en-GB"/>
        </w:rPr>
        <w:t xml:space="preserve">Task </w:t>
      </w:r>
      <w:r w:rsidR="004376C6" w:rsidRPr="00660223">
        <w:rPr>
          <w:rFonts w:asciiTheme="majorBidi" w:hAnsiTheme="majorBidi" w:cstheme="majorBidi"/>
          <w:b/>
          <w:color w:val="auto"/>
          <w:lang w:val="en-GB"/>
        </w:rPr>
        <w:t>4</w:t>
      </w:r>
      <w:r w:rsidR="00157694" w:rsidRPr="00660223">
        <w:rPr>
          <w:rFonts w:asciiTheme="majorBidi" w:hAnsiTheme="majorBidi" w:cstheme="majorBidi"/>
          <w:b/>
          <w:color w:val="auto"/>
          <w:lang w:val="en-GB"/>
        </w:rPr>
        <w:t>: Stakeholder engagement and consultations</w:t>
      </w:r>
    </w:p>
    <w:p w14:paraId="5A30F607" w14:textId="77777777" w:rsidR="00660223" w:rsidRDefault="00660223" w:rsidP="00660223">
      <w:pPr>
        <w:pStyle w:val="Default"/>
        <w:jc w:val="both"/>
        <w:rPr>
          <w:rFonts w:asciiTheme="majorBidi" w:hAnsiTheme="majorBidi" w:cstheme="majorBidi"/>
          <w:color w:val="auto"/>
          <w:lang w:bidi="en-US"/>
        </w:rPr>
      </w:pPr>
    </w:p>
    <w:p w14:paraId="235B4EB9" w14:textId="4E0D7031" w:rsidR="00844213" w:rsidRDefault="009776E4" w:rsidP="00660223">
      <w:pPr>
        <w:pStyle w:val="Default"/>
        <w:jc w:val="both"/>
        <w:rPr>
          <w:rFonts w:asciiTheme="majorBidi" w:hAnsiTheme="majorBidi" w:cstheme="majorBidi"/>
          <w:color w:val="auto"/>
          <w:lang w:bidi="en-US"/>
        </w:rPr>
      </w:pPr>
      <w:r w:rsidRPr="00660223">
        <w:rPr>
          <w:rFonts w:asciiTheme="majorBidi" w:hAnsiTheme="majorBidi" w:cstheme="majorBidi"/>
          <w:color w:val="auto"/>
          <w:lang w:bidi="en-US"/>
        </w:rPr>
        <w:t xml:space="preserve">Stakeholder engagement </w:t>
      </w:r>
      <w:r w:rsidR="00844213" w:rsidRPr="00660223">
        <w:rPr>
          <w:rFonts w:asciiTheme="majorBidi" w:hAnsiTheme="majorBidi" w:cstheme="majorBidi"/>
          <w:color w:val="auto"/>
          <w:lang w:bidi="en-US"/>
        </w:rPr>
        <w:t>is an integral part of baseline survey and scoping.</w:t>
      </w:r>
      <w:r w:rsidR="00D1007F" w:rsidRPr="00660223">
        <w:rPr>
          <w:rFonts w:asciiTheme="majorBidi" w:hAnsiTheme="majorBidi" w:cstheme="majorBidi"/>
          <w:color w:val="auto"/>
          <w:lang w:bidi="en-US"/>
        </w:rPr>
        <w:t xml:space="preserve"> The Consultant prepares a Stakeholder Engagement Plan (SEP) prior to the start of the consultations</w:t>
      </w:r>
      <w:r w:rsidR="000B1A81">
        <w:rPr>
          <w:rFonts w:asciiTheme="majorBidi" w:hAnsiTheme="majorBidi" w:cstheme="majorBidi"/>
          <w:color w:val="auto"/>
          <w:lang w:bidi="en-US"/>
        </w:rPr>
        <w:t xml:space="preserve">, which </w:t>
      </w:r>
      <w:r w:rsidR="000B1A81">
        <w:rPr>
          <w:rFonts w:asciiTheme="majorBidi" w:hAnsiTheme="majorBidi" w:cstheme="majorBidi"/>
          <w:color w:val="auto"/>
          <w:lang w:bidi="en-US"/>
        </w:rPr>
        <w:lastRenderedPageBreak/>
        <w:t>should be included in the Inception Report</w:t>
      </w:r>
      <w:r w:rsidR="00D1007F" w:rsidRPr="00660223">
        <w:rPr>
          <w:rFonts w:asciiTheme="majorBidi" w:hAnsiTheme="majorBidi" w:cstheme="majorBidi"/>
          <w:color w:val="auto"/>
          <w:lang w:bidi="en-US"/>
        </w:rPr>
        <w:t xml:space="preserve">. </w:t>
      </w:r>
      <w:r w:rsidR="0007192F">
        <w:rPr>
          <w:rFonts w:asciiTheme="majorBidi" w:hAnsiTheme="majorBidi" w:cstheme="majorBidi"/>
          <w:color w:val="auto"/>
          <w:lang w:bidi="en-US"/>
        </w:rPr>
        <w:t xml:space="preserve">The Consultant conducts a </w:t>
      </w:r>
      <w:r w:rsidR="00D1007F" w:rsidRPr="00660223">
        <w:rPr>
          <w:rFonts w:asciiTheme="majorBidi" w:hAnsiTheme="majorBidi" w:cstheme="majorBidi"/>
          <w:color w:val="auto"/>
          <w:lang w:bidi="en-US"/>
        </w:rPr>
        <w:t>minimum of two public consultations, one on the ESIA TOR</w:t>
      </w:r>
      <w:r w:rsidR="00E625DE" w:rsidRPr="00660223">
        <w:rPr>
          <w:rFonts w:asciiTheme="majorBidi" w:hAnsiTheme="majorBidi" w:cstheme="majorBidi"/>
          <w:color w:val="auto"/>
          <w:lang w:bidi="en-US"/>
        </w:rPr>
        <w:t xml:space="preserve"> </w:t>
      </w:r>
      <w:r w:rsidR="004376C6" w:rsidRPr="00660223">
        <w:rPr>
          <w:rFonts w:asciiTheme="majorBidi" w:hAnsiTheme="majorBidi" w:cstheme="majorBidi"/>
          <w:color w:val="auto"/>
          <w:lang w:bidi="en-US"/>
        </w:rPr>
        <w:t>during the ESIA Scoping Stage</w:t>
      </w:r>
      <w:r w:rsidR="00D1007F" w:rsidRPr="00660223">
        <w:rPr>
          <w:rFonts w:asciiTheme="majorBidi" w:hAnsiTheme="majorBidi" w:cstheme="majorBidi"/>
          <w:color w:val="auto"/>
          <w:lang w:bidi="en-US"/>
        </w:rPr>
        <w:t xml:space="preserve"> to ensure that all concerns of stakeholder are included in the ESIA TOR</w:t>
      </w:r>
      <w:r w:rsidR="00893E81" w:rsidRPr="00660223">
        <w:rPr>
          <w:rFonts w:asciiTheme="majorBidi" w:hAnsiTheme="majorBidi" w:cstheme="majorBidi"/>
          <w:color w:val="auto"/>
          <w:lang w:bidi="en-US"/>
        </w:rPr>
        <w:t xml:space="preserve"> resulting in a Scoping Report and a final ESIA TOR</w:t>
      </w:r>
      <w:r w:rsidR="00D1007F" w:rsidRPr="00660223">
        <w:rPr>
          <w:rFonts w:asciiTheme="majorBidi" w:hAnsiTheme="majorBidi" w:cstheme="majorBidi"/>
          <w:color w:val="auto"/>
          <w:lang w:bidi="en-US"/>
        </w:rPr>
        <w:t xml:space="preserve"> and the second one on the Draft Final ESIA Report.</w:t>
      </w:r>
      <w:r w:rsidR="00844213" w:rsidRPr="00660223">
        <w:rPr>
          <w:rFonts w:asciiTheme="majorBidi" w:hAnsiTheme="majorBidi" w:cstheme="majorBidi"/>
          <w:color w:val="auto"/>
          <w:lang w:bidi="en-US"/>
        </w:rPr>
        <w:t xml:space="preserve"> The process provides an opportunity for all stakeholders, especially </w:t>
      </w:r>
      <w:r w:rsidR="007B2BBC" w:rsidRPr="00660223">
        <w:rPr>
          <w:rFonts w:asciiTheme="majorBidi" w:hAnsiTheme="majorBidi" w:cstheme="majorBidi"/>
          <w:color w:val="auto"/>
          <w:lang w:bidi="en-US"/>
        </w:rPr>
        <w:t xml:space="preserve">project </w:t>
      </w:r>
      <w:r w:rsidR="00844213" w:rsidRPr="00660223">
        <w:rPr>
          <w:rFonts w:asciiTheme="majorBidi" w:hAnsiTheme="majorBidi" w:cstheme="majorBidi"/>
          <w:color w:val="auto"/>
          <w:lang w:bidi="en-US"/>
        </w:rPr>
        <w:t>affected persons (</w:t>
      </w:r>
      <w:r w:rsidR="007B2BBC" w:rsidRPr="00660223">
        <w:rPr>
          <w:rFonts w:asciiTheme="majorBidi" w:hAnsiTheme="majorBidi" w:cstheme="majorBidi"/>
          <w:color w:val="auto"/>
          <w:lang w:bidi="en-US"/>
        </w:rPr>
        <w:t>P</w:t>
      </w:r>
      <w:r w:rsidR="00844213" w:rsidRPr="00660223">
        <w:rPr>
          <w:rFonts w:asciiTheme="majorBidi" w:hAnsiTheme="majorBidi" w:cstheme="majorBidi"/>
          <w:color w:val="auto"/>
          <w:lang w:bidi="en-US"/>
        </w:rPr>
        <w:t>AP</w:t>
      </w:r>
      <w:r w:rsidR="007B2BBC" w:rsidRPr="00660223">
        <w:rPr>
          <w:rFonts w:asciiTheme="majorBidi" w:hAnsiTheme="majorBidi" w:cstheme="majorBidi"/>
          <w:color w:val="auto"/>
          <w:lang w:bidi="en-US"/>
        </w:rPr>
        <w:t>s</w:t>
      </w:r>
      <w:r w:rsidR="00844213" w:rsidRPr="00660223">
        <w:rPr>
          <w:rFonts w:asciiTheme="majorBidi" w:hAnsiTheme="majorBidi" w:cstheme="majorBidi"/>
          <w:color w:val="auto"/>
          <w:lang w:bidi="en-US"/>
        </w:rPr>
        <w:t>) to learn about project objectives/activities and envisaged impacts,</w:t>
      </w:r>
      <w:r w:rsidR="00E625DE" w:rsidRPr="00660223">
        <w:rPr>
          <w:rFonts w:asciiTheme="majorBidi" w:hAnsiTheme="majorBidi" w:cstheme="majorBidi"/>
          <w:color w:val="auto"/>
          <w:lang w:bidi="en-US"/>
        </w:rPr>
        <w:t xml:space="preserve"> </w:t>
      </w:r>
      <w:r w:rsidR="00844213" w:rsidRPr="00660223">
        <w:rPr>
          <w:rFonts w:asciiTheme="majorBidi" w:hAnsiTheme="majorBidi" w:cstheme="majorBidi"/>
          <w:color w:val="auto"/>
          <w:lang w:bidi="en-US"/>
        </w:rPr>
        <w:t>and proposed environmental and social mitigation measures. Consultation informs</w:t>
      </w:r>
      <w:r w:rsidR="00E625DE" w:rsidRPr="00660223">
        <w:rPr>
          <w:rFonts w:asciiTheme="majorBidi" w:hAnsiTheme="majorBidi" w:cstheme="majorBidi"/>
          <w:color w:val="auto"/>
          <w:lang w:bidi="en-US"/>
        </w:rPr>
        <w:t xml:space="preserve"> </w:t>
      </w:r>
      <w:r w:rsidR="00844213" w:rsidRPr="00660223">
        <w:rPr>
          <w:rFonts w:asciiTheme="majorBidi" w:hAnsiTheme="majorBidi" w:cstheme="majorBidi"/>
          <w:color w:val="auto"/>
          <w:lang w:bidi="en-US"/>
        </w:rPr>
        <w:t>the development of</w:t>
      </w:r>
      <w:r w:rsidRPr="00660223">
        <w:rPr>
          <w:rFonts w:asciiTheme="majorBidi" w:hAnsiTheme="majorBidi" w:cstheme="majorBidi"/>
          <w:color w:val="auto"/>
          <w:lang w:bidi="en-US"/>
        </w:rPr>
        <w:t xml:space="preserve"> a</w:t>
      </w:r>
      <w:r w:rsidR="00844213" w:rsidRPr="00660223">
        <w:rPr>
          <w:rFonts w:asciiTheme="majorBidi" w:hAnsiTheme="majorBidi" w:cstheme="majorBidi"/>
          <w:color w:val="auto"/>
          <w:lang w:bidi="en-US"/>
        </w:rPr>
        <w:t xml:space="preserve"> relevant environmental and social management plan (ESMP</w:t>
      </w:r>
      <w:r w:rsidRPr="00660223">
        <w:rPr>
          <w:rFonts w:asciiTheme="majorBidi" w:hAnsiTheme="majorBidi" w:cstheme="majorBidi"/>
          <w:color w:val="auto"/>
          <w:lang w:bidi="en-US"/>
        </w:rPr>
        <w:t>) and ensures feedback on</w:t>
      </w:r>
      <w:r w:rsidR="00844213" w:rsidRPr="00660223">
        <w:rPr>
          <w:rFonts w:asciiTheme="majorBidi" w:hAnsiTheme="majorBidi" w:cstheme="majorBidi"/>
          <w:color w:val="auto"/>
          <w:lang w:bidi="en-US"/>
        </w:rPr>
        <w:t xml:space="preserve"> draft ESIA’s findings </w:t>
      </w:r>
      <w:r w:rsidRPr="00660223">
        <w:rPr>
          <w:rFonts w:asciiTheme="majorBidi" w:hAnsiTheme="majorBidi" w:cstheme="majorBidi"/>
          <w:color w:val="auto"/>
          <w:lang w:bidi="en-US"/>
        </w:rPr>
        <w:t xml:space="preserve">and conclusions, especially </w:t>
      </w:r>
      <w:r w:rsidR="00844213" w:rsidRPr="00660223">
        <w:rPr>
          <w:rFonts w:asciiTheme="majorBidi" w:hAnsiTheme="majorBidi" w:cstheme="majorBidi"/>
          <w:color w:val="auto"/>
          <w:lang w:bidi="en-US"/>
        </w:rPr>
        <w:t>mitigation me</w:t>
      </w:r>
      <w:r w:rsidRPr="00660223">
        <w:rPr>
          <w:rFonts w:asciiTheme="majorBidi" w:hAnsiTheme="majorBidi" w:cstheme="majorBidi"/>
          <w:color w:val="auto"/>
          <w:lang w:bidi="en-US"/>
        </w:rPr>
        <w:t>asur</w:t>
      </w:r>
      <w:r w:rsidR="008F3967" w:rsidRPr="00660223">
        <w:rPr>
          <w:rFonts w:asciiTheme="majorBidi" w:hAnsiTheme="majorBidi" w:cstheme="majorBidi"/>
          <w:color w:val="auto"/>
          <w:lang w:bidi="en-US"/>
        </w:rPr>
        <w:t xml:space="preserve">es in the ESMP, </w:t>
      </w:r>
      <w:r w:rsidRPr="00660223">
        <w:rPr>
          <w:rFonts w:asciiTheme="majorBidi" w:hAnsiTheme="majorBidi" w:cstheme="majorBidi"/>
          <w:color w:val="auto"/>
          <w:lang w:bidi="en-US"/>
        </w:rPr>
        <w:t xml:space="preserve">before the ESIA </w:t>
      </w:r>
      <w:r w:rsidR="00844213" w:rsidRPr="00660223">
        <w:rPr>
          <w:rFonts w:asciiTheme="majorBidi" w:hAnsiTheme="majorBidi" w:cstheme="majorBidi"/>
          <w:color w:val="auto"/>
          <w:lang w:bidi="en-US"/>
        </w:rPr>
        <w:t>report is finalized</w:t>
      </w:r>
      <w:r w:rsidRPr="00660223">
        <w:rPr>
          <w:rFonts w:asciiTheme="majorBidi" w:hAnsiTheme="majorBidi" w:cstheme="majorBidi"/>
          <w:color w:val="auto"/>
          <w:lang w:bidi="en-US"/>
        </w:rPr>
        <w:t>.</w:t>
      </w:r>
    </w:p>
    <w:p w14:paraId="00E7E36E" w14:textId="77777777" w:rsidR="00660223" w:rsidRPr="00660223" w:rsidRDefault="00660223" w:rsidP="00660223">
      <w:pPr>
        <w:pStyle w:val="Default"/>
        <w:jc w:val="both"/>
        <w:rPr>
          <w:rFonts w:asciiTheme="majorBidi" w:hAnsiTheme="majorBidi" w:cstheme="majorBidi"/>
          <w:color w:val="auto"/>
        </w:rPr>
      </w:pPr>
    </w:p>
    <w:p w14:paraId="5B0CACBB" w14:textId="7495D5A6" w:rsidR="005E1614" w:rsidRPr="00660223" w:rsidRDefault="00660223" w:rsidP="00660223">
      <w:pPr>
        <w:pStyle w:val="Default"/>
        <w:jc w:val="both"/>
        <w:rPr>
          <w:rFonts w:asciiTheme="majorBidi" w:hAnsiTheme="majorBidi" w:cstheme="majorBidi"/>
          <w:color w:val="auto"/>
        </w:rPr>
      </w:pPr>
      <w:r>
        <w:rPr>
          <w:rFonts w:asciiTheme="majorBidi" w:hAnsiTheme="majorBidi" w:cstheme="majorBidi"/>
          <w:color w:val="auto"/>
          <w:lang w:bidi="en-US"/>
        </w:rPr>
        <w:t>The C</w:t>
      </w:r>
      <w:r w:rsidR="005E1614" w:rsidRPr="00660223">
        <w:rPr>
          <w:rFonts w:asciiTheme="majorBidi" w:hAnsiTheme="majorBidi" w:cstheme="majorBidi"/>
          <w:color w:val="auto"/>
          <w:lang w:bidi="en-US"/>
        </w:rPr>
        <w:t>onsultant will devel</w:t>
      </w:r>
      <w:r w:rsidR="008F3967" w:rsidRPr="00660223">
        <w:rPr>
          <w:rFonts w:asciiTheme="majorBidi" w:hAnsiTheme="majorBidi" w:cstheme="majorBidi"/>
          <w:color w:val="auto"/>
          <w:lang w:bidi="en-US"/>
        </w:rPr>
        <w:t xml:space="preserve">op </w:t>
      </w:r>
      <w:r w:rsidR="00157694" w:rsidRPr="00660223">
        <w:rPr>
          <w:rFonts w:asciiTheme="majorBidi" w:hAnsiTheme="majorBidi" w:cstheme="majorBidi"/>
          <w:color w:val="auto"/>
          <w:lang w:bidi="en-US"/>
        </w:rPr>
        <w:t>and implement a stakeholder engagement</w:t>
      </w:r>
      <w:r w:rsidR="008D0E5C" w:rsidRPr="00660223">
        <w:rPr>
          <w:rFonts w:asciiTheme="majorBidi" w:hAnsiTheme="majorBidi" w:cstheme="majorBidi"/>
          <w:color w:val="auto"/>
          <w:lang w:bidi="en-US"/>
        </w:rPr>
        <w:t xml:space="preserve"> strategy which </w:t>
      </w:r>
      <w:r w:rsidR="005E1614" w:rsidRPr="00660223">
        <w:rPr>
          <w:rFonts w:asciiTheme="majorBidi" w:hAnsiTheme="majorBidi" w:cstheme="majorBidi"/>
          <w:color w:val="auto"/>
          <w:lang w:bidi="en-US"/>
        </w:rPr>
        <w:t xml:space="preserve">takes </w:t>
      </w:r>
      <w:r w:rsidR="009776E4" w:rsidRPr="00660223">
        <w:rPr>
          <w:rFonts w:asciiTheme="majorBidi" w:hAnsiTheme="majorBidi" w:cstheme="majorBidi"/>
          <w:color w:val="auto"/>
          <w:lang w:bidi="en-US"/>
        </w:rPr>
        <w:t>proper account of the</w:t>
      </w:r>
      <w:r w:rsidR="005E1614" w:rsidRPr="00660223">
        <w:rPr>
          <w:rFonts w:asciiTheme="majorBidi" w:hAnsiTheme="majorBidi" w:cstheme="majorBidi"/>
          <w:color w:val="auto"/>
          <w:lang w:bidi="en-US"/>
        </w:rPr>
        <w:t xml:space="preserve"> cultura</w:t>
      </w:r>
      <w:r w:rsidR="00784B18" w:rsidRPr="00660223">
        <w:rPr>
          <w:rFonts w:asciiTheme="majorBidi" w:hAnsiTheme="majorBidi" w:cstheme="majorBidi"/>
          <w:color w:val="auto"/>
          <w:lang w:bidi="en-US"/>
        </w:rPr>
        <w:t>l</w:t>
      </w:r>
      <w:r w:rsidR="009776E4" w:rsidRPr="00660223">
        <w:rPr>
          <w:rFonts w:asciiTheme="majorBidi" w:hAnsiTheme="majorBidi" w:cstheme="majorBidi"/>
          <w:color w:val="auto"/>
          <w:lang w:bidi="en-US"/>
        </w:rPr>
        <w:t xml:space="preserve"> context</w:t>
      </w:r>
      <w:r w:rsidR="00784B18" w:rsidRPr="00660223">
        <w:rPr>
          <w:rFonts w:asciiTheme="majorBidi" w:hAnsiTheme="majorBidi" w:cstheme="majorBidi"/>
          <w:color w:val="auto"/>
          <w:lang w:bidi="en-US"/>
        </w:rPr>
        <w:t xml:space="preserve"> and</w:t>
      </w:r>
      <w:r w:rsidR="009776E4" w:rsidRPr="00660223">
        <w:rPr>
          <w:rFonts w:asciiTheme="majorBidi" w:hAnsiTheme="majorBidi" w:cstheme="majorBidi"/>
          <w:color w:val="auto"/>
          <w:lang w:bidi="en-US"/>
        </w:rPr>
        <w:t xml:space="preserve"> the realities of the</w:t>
      </w:r>
      <w:r w:rsidR="00784B18" w:rsidRPr="00660223">
        <w:rPr>
          <w:rFonts w:asciiTheme="majorBidi" w:hAnsiTheme="majorBidi" w:cstheme="majorBidi"/>
          <w:color w:val="auto"/>
          <w:lang w:bidi="en-US"/>
        </w:rPr>
        <w:t xml:space="preserve"> current security context</w:t>
      </w:r>
      <w:r w:rsidR="009776E4" w:rsidRPr="00660223">
        <w:rPr>
          <w:rFonts w:asciiTheme="majorBidi" w:hAnsiTheme="majorBidi" w:cstheme="majorBidi"/>
          <w:color w:val="auto"/>
          <w:lang w:bidi="en-US"/>
        </w:rPr>
        <w:t>. The strategy will set out approaches that will enable</w:t>
      </w:r>
      <w:r w:rsidR="005E1614" w:rsidRPr="00660223">
        <w:rPr>
          <w:rFonts w:asciiTheme="majorBidi" w:hAnsiTheme="majorBidi" w:cstheme="majorBidi"/>
          <w:color w:val="auto"/>
          <w:lang w:bidi="en-US"/>
        </w:rPr>
        <w:t xml:space="preserve"> all project-affected groups</w:t>
      </w:r>
      <w:r w:rsidR="00020F22" w:rsidRPr="00660223">
        <w:rPr>
          <w:rFonts w:asciiTheme="majorBidi" w:hAnsiTheme="majorBidi" w:cstheme="majorBidi"/>
          <w:color w:val="auto"/>
          <w:lang w:bidi="en-US"/>
        </w:rPr>
        <w:t>, women</w:t>
      </w:r>
      <w:r w:rsidR="006A4EF7">
        <w:rPr>
          <w:rFonts w:asciiTheme="majorBidi" w:hAnsiTheme="majorBidi" w:cstheme="majorBidi"/>
          <w:color w:val="auto"/>
          <w:lang w:bidi="en-US"/>
        </w:rPr>
        <w:t>, vulnerable groups</w:t>
      </w:r>
      <w:r w:rsidR="00020F22" w:rsidRPr="00660223">
        <w:rPr>
          <w:rFonts w:asciiTheme="majorBidi" w:hAnsiTheme="majorBidi" w:cstheme="majorBidi"/>
          <w:color w:val="auto"/>
          <w:lang w:bidi="en-US"/>
        </w:rPr>
        <w:t xml:space="preserve"> </w:t>
      </w:r>
      <w:r w:rsidR="005E1614" w:rsidRPr="00660223">
        <w:rPr>
          <w:rFonts w:asciiTheme="majorBidi" w:hAnsiTheme="majorBidi" w:cstheme="majorBidi"/>
          <w:color w:val="auto"/>
          <w:lang w:bidi="en-US"/>
        </w:rPr>
        <w:t>and other stakeholders</w:t>
      </w:r>
      <w:r w:rsidR="009776E4" w:rsidRPr="00660223">
        <w:rPr>
          <w:rFonts w:asciiTheme="majorBidi" w:hAnsiTheme="majorBidi" w:cstheme="majorBidi"/>
          <w:color w:val="auto"/>
          <w:lang w:bidi="en-US"/>
        </w:rPr>
        <w:t xml:space="preserve"> to be</w:t>
      </w:r>
      <w:r w:rsidR="005E1614" w:rsidRPr="00660223">
        <w:rPr>
          <w:rFonts w:asciiTheme="majorBidi" w:hAnsiTheme="majorBidi" w:cstheme="majorBidi"/>
          <w:color w:val="auto"/>
          <w:lang w:bidi="en-US"/>
        </w:rPr>
        <w:t xml:space="preserve"> consulted about the project and its potential environmental and social impac</w:t>
      </w:r>
      <w:r w:rsidR="009776E4" w:rsidRPr="00660223">
        <w:rPr>
          <w:rFonts w:asciiTheme="majorBidi" w:hAnsiTheme="majorBidi" w:cstheme="majorBidi"/>
          <w:color w:val="auto"/>
          <w:lang w:bidi="en-US"/>
        </w:rPr>
        <w:t>ts</w:t>
      </w:r>
      <w:r w:rsidR="005E1614" w:rsidRPr="00660223">
        <w:rPr>
          <w:rFonts w:asciiTheme="majorBidi" w:hAnsiTheme="majorBidi" w:cstheme="majorBidi"/>
          <w:color w:val="auto"/>
          <w:lang w:bidi="en-US"/>
        </w:rPr>
        <w:t>.</w:t>
      </w:r>
      <w:r w:rsidR="00E625DE" w:rsidRPr="00660223">
        <w:rPr>
          <w:rFonts w:asciiTheme="majorBidi" w:hAnsiTheme="majorBidi" w:cstheme="majorBidi"/>
          <w:color w:val="auto"/>
          <w:lang w:bidi="en-US"/>
        </w:rPr>
        <w:t xml:space="preserve"> </w:t>
      </w:r>
      <w:r w:rsidR="00020F22" w:rsidRPr="00660223">
        <w:rPr>
          <w:rFonts w:asciiTheme="majorBidi" w:hAnsiTheme="majorBidi" w:cstheme="majorBidi"/>
          <w:color w:val="auto"/>
        </w:rPr>
        <w:t>Special attention</w:t>
      </w:r>
      <w:r w:rsidR="001B5920">
        <w:rPr>
          <w:rFonts w:asciiTheme="majorBidi" w:hAnsiTheme="majorBidi" w:cstheme="majorBidi"/>
          <w:color w:val="auto"/>
        </w:rPr>
        <w:t xml:space="preserve"> should be given</w:t>
      </w:r>
      <w:r w:rsidR="00020F22" w:rsidRPr="00660223">
        <w:rPr>
          <w:rFonts w:asciiTheme="majorBidi" w:hAnsiTheme="majorBidi" w:cstheme="majorBidi"/>
          <w:color w:val="auto"/>
        </w:rPr>
        <w:t xml:space="preserve"> to </w:t>
      </w:r>
      <w:r w:rsidR="001B5920">
        <w:rPr>
          <w:rFonts w:asciiTheme="majorBidi" w:hAnsiTheme="majorBidi" w:cstheme="majorBidi"/>
          <w:color w:val="auto"/>
        </w:rPr>
        <w:t xml:space="preserve">the </w:t>
      </w:r>
      <w:r w:rsidR="00020F22" w:rsidRPr="00660223">
        <w:rPr>
          <w:rFonts w:asciiTheme="majorBidi" w:hAnsiTheme="majorBidi" w:cstheme="majorBidi"/>
          <w:color w:val="auto"/>
        </w:rPr>
        <w:t xml:space="preserve">inclusion of views of women and other disadvantaged </w:t>
      </w:r>
      <w:r w:rsidR="00167591">
        <w:rPr>
          <w:rFonts w:asciiTheme="majorBidi" w:hAnsiTheme="majorBidi" w:cstheme="majorBidi"/>
          <w:color w:val="auto"/>
        </w:rPr>
        <w:t xml:space="preserve">and vulnerable </w:t>
      </w:r>
      <w:r w:rsidR="00020F22" w:rsidRPr="00660223">
        <w:rPr>
          <w:rFonts w:asciiTheme="majorBidi" w:hAnsiTheme="majorBidi" w:cstheme="majorBidi"/>
          <w:color w:val="auto"/>
        </w:rPr>
        <w:t>groups (</w:t>
      </w:r>
      <w:r w:rsidR="00CD4034" w:rsidRPr="00660223">
        <w:rPr>
          <w:rFonts w:asciiTheme="majorBidi" w:hAnsiTheme="majorBidi" w:cstheme="majorBidi"/>
          <w:color w:val="auto"/>
          <w:lang w:bidi="en-US"/>
        </w:rPr>
        <w:t>landless, widows, disabled</w:t>
      </w:r>
      <w:r w:rsidR="00020F22" w:rsidRPr="00660223">
        <w:rPr>
          <w:rFonts w:asciiTheme="majorBidi" w:hAnsiTheme="majorBidi" w:cstheme="majorBidi"/>
          <w:color w:val="auto"/>
          <w:lang w:bidi="en-US"/>
        </w:rPr>
        <w:t xml:space="preserve"> </w:t>
      </w:r>
      <w:r w:rsidR="00D51F51" w:rsidRPr="00660223">
        <w:rPr>
          <w:rFonts w:asciiTheme="majorBidi" w:hAnsiTheme="majorBidi" w:cstheme="majorBidi"/>
          <w:color w:val="auto"/>
          <w:lang w:bidi="en-US"/>
        </w:rPr>
        <w:t>etc.</w:t>
      </w:r>
      <w:r w:rsidR="00020F22" w:rsidRPr="00660223">
        <w:rPr>
          <w:rFonts w:asciiTheme="majorBidi" w:hAnsiTheme="majorBidi" w:cstheme="majorBidi"/>
          <w:color w:val="auto"/>
        </w:rPr>
        <w:t>) among stakeholders</w:t>
      </w:r>
      <w:r w:rsidR="001B5920">
        <w:rPr>
          <w:rFonts w:asciiTheme="majorBidi" w:hAnsiTheme="majorBidi" w:cstheme="majorBidi"/>
          <w:color w:val="auto"/>
        </w:rPr>
        <w:t>.</w:t>
      </w:r>
    </w:p>
    <w:p w14:paraId="104B5D80" w14:textId="77777777" w:rsidR="00660223" w:rsidRDefault="00660223" w:rsidP="00660223">
      <w:pPr>
        <w:pStyle w:val="Default"/>
        <w:jc w:val="both"/>
        <w:rPr>
          <w:rFonts w:asciiTheme="majorBidi" w:hAnsiTheme="majorBidi" w:cstheme="majorBidi"/>
          <w:color w:val="auto"/>
          <w:lang w:bidi="en-US"/>
        </w:rPr>
      </w:pPr>
    </w:p>
    <w:p w14:paraId="364EB518" w14:textId="333236F1" w:rsidR="005E1614" w:rsidRPr="00660223" w:rsidRDefault="005E1614" w:rsidP="00660223">
      <w:pPr>
        <w:pStyle w:val="Default"/>
        <w:jc w:val="both"/>
        <w:rPr>
          <w:rFonts w:asciiTheme="majorBidi" w:hAnsiTheme="majorBidi" w:cstheme="majorBidi"/>
          <w:color w:val="auto"/>
          <w:lang w:val="en-GB"/>
        </w:rPr>
      </w:pPr>
      <w:r w:rsidRPr="00660223">
        <w:rPr>
          <w:rFonts w:asciiTheme="majorBidi" w:hAnsiTheme="majorBidi" w:cstheme="majorBidi"/>
          <w:color w:val="auto"/>
          <w:lang w:bidi="en-US"/>
        </w:rPr>
        <w:t>T</w:t>
      </w:r>
      <w:r w:rsidR="00844213" w:rsidRPr="00660223">
        <w:rPr>
          <w:rFonts w:asciiTheme="majorBidi" w:hAnsiTheme="majorBidi" w:cstheme="majorBidi"/>
          <w:color w:val="auto"/>
        </w:rPr>
        <w:t>he Consultant is expected to use appropriate and accessible communication mechanisms to</w:t>
      </w:r>
      <w:r w:rsidR="009776E4" w:rsidRPr="00660223">
        <w:rPr>
          <w:rFonts w:asciiTheme="majorBidi" w:hAnsiTheme="majorBidi" w:cstheme="majorBidi"/>
          <w:color w:val="auto"/>
        </w:rPr>
        <w:t xml:space="preserve"> present details of the project and </w:t>
      </w:r>
      <w:r w:rsidR="00B512D1" w:rsidRPr="00660223">
        <w:rPr>
          <w:rFonts w:asciiTheme="majorBidi" w:hAnsiTheme="majorBidi" w:cstheme="majorBidi"/>
          <w:color w:val="auto"/>
        </w:rPr>
        <w:t xml:space="preserve">related information </w:t>
      </w:r>
      <w:r w:rsidR="00844213" w:rsidRPr="00660223">
        <w:rPr>
          <w:rFonts w:asciiTheme="majorBidi" w:hAnsiTheme="majorBidi" w:cstheme="majorBidi"/>
          <w:color w:val="auto"/>
        </w:rPr>
        <w:t xml:space="preserve">to each stakeholder </w:t>
      </w:r>
      <w:r w:rsidRPr="00660223">
        <w:rPr>
          <w:rFonts w:asciiTheme="majorBidi" w:hAnsiTheme="majorBidi" w:cstheme="majorBidi"/>
          <w:color w:val="auto"/>
        </w:rPr>
        <w:t>group</w:t>
      </w:r>
      <w:r w:rsidR="00844213" w:rsidRPr="00660223">
        <w:rPr>
          <w:rFonts w:asciiTheme="majorBidi" w:hAnsiTheme="majorBidi" w:cstheme="majorBidi"/>
          <w:color w:val="auto"/>
        </w:rPr>
        <w:t xml:space="preserve"> including women and other vulnerable groups.</w:t>
      </w:r>
      <w:r w:rsidR="00E625DE" w:rsidRPr="00660223">
        <w:rPr>
          <w:rFonts w:asciiTheme="majorBidi" w:hAnsiTheme="majorBidi" w:cstheme="majorBidi"/>
          <w:color w:val="auto"/>
        </w:rPr>
        <w:t xml:space="preserve"> </w:t>
      </w:r>
      <w:r w:rsidR="00844213" w:rsidRPr="00660223">
        <w:rPr>
          <w:rFonts w:asciiTheme="majorBidi" w:hAnsiTheme="majorBidi" w:cstheme="majorBidi"/>
          <w:color w:val="auto"/>
        </w:rPr>
        <w:t xml:space="preserve">Such information will include </w:t>
      </w:r>
      <w:r w:rsidRPr="00660223">
        <w:rPr>
          <w:rFonts w:asciiTheme="majorBidi" w:hAnsiTheme="majorBidi" w:cstheme="majorBidi"/>
          <w:color w:val="auto"/>
        </w:rPr>
        <w:t>(</w:t>
      </w:r>
      <w:proofErr w:type="spellStart"/>
      <w:r w:rsidRPr="00660223">
        <w:rPr>
          <w:rFonts w:asciiTheme="majorBidi" w:hAnsiTheme="majorBidi" w:cstheme="majorBidi"/>
          <w:color w:val="auto"/>
        </w:rPr>
        <w:t>i</w:t>
      </w:r>
      <w:proofErr w:type="spellEnd"/>
      <w:r w:rsidRPr="00660223">
        <w:rPr>
          <w:rFonts w:asciiTheme="majorBidi" w:hAnsiTheme="majorBidi" w:cstheme="majorBidi"/>
          <w:color w:val="auto"/>
        </w:rPr>
        <w:t>) project design and layout, emphasizing areas to be directly impacted by permanent or temporary works and structures, access and service roads required if any, and areas indirectly impacted by construction or operation (noise, dust,</w:t>
      </w:r>
      <w:r w:rsidR="00195BE9">
        <w:rPr>
          <w:rFonts w:asciiTheme="majorBidi" w:hAnsiTheme="majorBidi" w:cstheme="majorBidi"/>
          <w:color w:val="auto"/>
        </w:rPr>
        <w:t xml:space="preserve"> quarries,</w:t>
      </w:r>
      <w:r w:rsidRPr="00660223">
        <w:rPr>
          <w:rFonts w:asciiTheme="majorBidi" w:hAnsiTheme="majorBidi" w:cstheme="majorBidi"/>
          <w:color w:val="auto"/>
        </w:rPr>
        <w:t xml:space="preserve"> borrow pits,</w:t>
      </w:r>
      <w:r w:rsidR="00B512D1" w:rsidRPr="00660223">
        <w:rPr>
          <w:rFonts w:asciiTheme="majorBidi" w:hAnsiTheme="majorBidi" w:cstheme="majorBidi"/>
          <w:color w:val="auto"/>
        </w:rPr>
        <w:t xml:space="preserve"> camp site,</w:t>
      </w:r>
      <w:r w:rsidR="00E26F83">
        <w:rPr>
          <w:rFonts w:asciiTheme="majorBidi" w:hAnsiTheme="majorBidi" w:cstheme="majorBidi"/>
          <w:color w:val="auto"/>
        </w:rPr>
        <w:t xml:space="preserve"> labor influx,</w:t>
      </w:r>
      <w:r w:rsidRPr="00660223">
        <w:rPr>
          <w:rFonts w:asciiTheme="majorBidi" w:hAnsiTheme="majorBidi" w:cstheme="majorBidi"/>
          <w:color w:val="auto"/>
        </w:rPr>
        <w:t xml:space="preserve"> landscape aesthetics etc.), areas impacted by</w:t>
      </w:r>
      <w:r w:rsidR="00195BE9">
        <w:rPr>
          <w:rFonts w:asciiTheme="majorBidi" w:hAnsiTheme="majorBidi" w:cstheme="majorBidi"/>
          <w:color w:val="auto"/>
        </w:rPr>
        <w:t xml:space="preserve"> the filling of the</w:t>
      </w:r>
      <w:r w:rsidRPr="00660223">
        <w:rPr>
          <w:rFonts w:asciiTheme="majorBidi" w:hAnsiTheme="majorBidi" w:cstheme="majorBidi"/>
          <w:color w:val="auto"/>
        </w:rPr>
        <w:t xml:space="preserve"> reservoir and downstream hydrological changes</w:t>
      </w:r>
      <w:r w:rsidR="00C25058">
        <w:rPr>
          <w:rFonts w:asciiTheme="majorBidi" w:hAnsiTheme="majorBidi" w:cstheme="majorBidi"/>
          <w:color w:val="auto"/>
        </w:rPr>
        <w:t>, as well as impacts on the project from upstream activities (e.g. sedimentation, mining, etc.)</w:t>
      </w:r>
      <w:r w:rsidRPr="00660223">
        <w:rPr>
          <w:rFonts w:asciiTheme="majorBidi" w:hAnsiTheme="majorBidi" w:cstheme="majorBidi"/>
          <w:color w:val="auto"/>
        </w:rPr>
        <w:t>; (ii) summary of all major direct and indirect environmental and socio-economic impacts associated with the project</w:t>
      </w:r>
      <w:r w:rsidR="00E238C6">
        <w:rPr>
          <w:rFonts w:asciiTheme="majorBidi" w:hAnsiTheme="majorBidi" w:cstheme="majorBidi"/>
          <w:color w:val="auto"/>
        </w:rPr>
        <w:t>, as well as cumulative impacts</w:t>
      </w:r>
      <w:r w:rsidRPr="00660223">
        <w:rPr>
          <w:rFonts w:asciiTheme="majorBidi" w:hAnsiTheme="majorBidi" w:cstheme="majorBidi"/>
          <w:color w:val="auto"/>
        </w:rPr>
        <w:t>, (iii) the approaches and instruments for mitigation of the identified environmental and social impacts.</w:t>
      </w:r>
    </w:p>
    <w:p w14:paraId="0486190A" w14:textId="77777777" w:rsidR="00660223" w:rsidRDefault="00660223" w:rsidP="00660223">
      <w:pPr>
        <w:pStyle w:val="Default"/>
        <w:jc w:val="both"/>
        <w:rPr>
          <w:rFonts w:asciiTheme="majorBidi" w:hAnsiTheme="majorBidi" w:cstheme="majorBidi"/>
          <w:color w:val="auto"/>
          <w:lang w:val="en-GB"/>
        </w:rPr>
      </w:pPr>
    </w:p>
    <w:p w14:paraId="277B3467" w14:textId="4FE2631A" w:rsidR="00CD4034" w:rsidRDefault="00660223" w:rsidP="00660223">
      <w:pPr>
        <w:pStyle w:val="Default"/>
        <w:jc w:val="both"/>
        <w:rPr>
          <w:rFonts w:asciiTheme="majorBidi" w:hAnsiTheme="majorBidi" w:cstheme="majorBidi"/>
          <w:color w:val="auto"/>
        </w:rPr>
      </w:pPr>
      <w:r>
        <w:rPr>
          <w:rFonts w:asciiTheme="majorBidi" w:hAnsiTheme="majorBidi" w:cstheme="majorBidi"/>
          <w:color w:val="auto"/>
          <w:lang w:val="en-GB"/>
        </w:rPr>
        <w:t>The C</w:t>
      </w:r>
      <w:r w:rsidR="00844213" w:rsidRPr="00660223">
        <w:rPr>
          <w:rFonts w:asciiTheme="majorBidi" w:hAnsiTheme="majorBidi" w:cstheme="majorBidi"/>
          <w:color w:val="auto"/>
          <w:lang w:val="en-GB"/>
        </w:rPr>
        <w:t>onsultant will</w:t>
      </w:r>
      <w:r w:rsidR="005E1614" w:rsidRPr="00660223">
        <w:rPr>
          <w:rFonts w:asciiTheme="majorBidi" w:hAnsiTheme="majorBidi" w:cstheme="majorBidi"/>
          <w:color w:val="auto"/>
          <w:lang w:val="en-GB"/>
        </w:rPr>
        <w:t xml:space="preserve"> note the limited</w:t>
      </w:r>
      <w:r w:rsidR="005E1614" w:rsidRPr="00660223">
        <w:rPr>
          <w:rFonts w:asciiTheme="majorBidi" w:hAnsiTheme="majorBidi" w:cstheme="majorBidi"/>
          <w:bCs/>
          <w:color w:val="auto"/>
          <w:lang w:bidi="en-US"/>
        </w:rPr>
        <w:t xml:space="preserve"> consultation w</w:t>
      </w:r>
      <w:r w:rsidR="00844213" w:rsidRPr="00660223">
        <w:rPr>
          <w:rFonts w:asciiTheme="majorBidi" w:hAnsiTheme="majorBidi" w:cstheme="majorBidi"/>
          <w:color w:val="auto"/>
          <w:lang w:bidi="en-US"/>
        </w:rPr>
        <w:t>hich formed part of</w:t>
      </w:r>
      <w:r w:rsidR="001F1E00">
        <w:rPr>
          <w:rFonts w:asciiTheme="majorBidi" w:hAnsiTheme="majorBidi" w:cstheme="majorBidi"/>
          <w:color w:val="auto"/>
          <w:lang w:bidi="en-US"/>
        </w:rPr>
        <w:t xml:space="preserve"> the</w:t>
      </w:r>
      <w:r w:rsidR="005E2D0C">
        <w:rPr>
          <w:rFonts w:asciiTheme="majorBidi" w:hAnsiTheme="majorBidi" w:cstheme="majorBidi"/>
          <w:color w:val="auto"/>
          <w:lang w:bidi="en-US"/>
        </w:rPr>
        <w:t xml:space="preserve"> earlier</w:t>
      </w:r>
      <w:r w:rsidR="00844213" w:rsidRPr="00660223">
        <w:rPr>
          <w:rFonts w:asciiTheme="majorBidi" w:hAnsiTheme="majorBidi" w:cstheme="majorBidi"/>
          <w:color w:val="auto"/>
          <w:lang w:bidi="en-US"/>
        </w:rPr>
        <w:t xml:space="preserve"> </w:t>
      </w:r>
      <w:r w:rsidR="005E1614" w:rsidRPr="00660223">
        <w:rPr>
          <w:rFonts w:asciiTheme="majorBidi" w:hAnsiTheme="majorBidi" w:cstheme="majorBidi"/>
          <w:color w:val="auto"/>
          <w:lang w:bidi="en-US"/>
        </w:rPr>
        <w:t>social and environmental</w:t>
      </w:r>
      <w:r w:rsidR="00E238C6">
        <w:rPr>
          <w:rFonts w:asciiTheme="majorBidi" w:hAnsiTheme="majorBidi" w:cstheme="majorBidi"/>
          <w:color w:val="auto"/>
          <w:lang w:bidi="en-US"/>
        </w:rPr>
        <w:t xml:space="preserve"> impact</w:t>
      </w:r>
      <w:r w:rsidR="005E1614" w:rsidRPr="00660223">
        <w:rPr>
          <w:rFonts w:asciiTheme="majorBidi" w:hAnsiTheme="majorBidi" w:cstheme="majorBidi"/>
          <w:color w:val="auto"/>
          <w:lang w:bidi="en-US"/>
        </w:rPr>
        <w:t xml:space="preserve"> assessments</w:t>
      </w:r>
      <w:r w:rsidR="00E238C6">
        <w:rPr>
          <w:rFonts w:asciiTheme="majorBidi" w:hAnsiTheme="majorBidi" w:cstheme="majorBidi"/>
          <w:color w:val="auto"/>
          <w:lang w:bidi="en-US"/>
        </w:rPr>
        <w:t xml:space="preserve"> and</w:t>
      </w:r>
      <w:r w:rsidR="005E1614" w:rsidRPr="00660223">
        <w:rPr>
          <w:rFonts w:asciiTheme="majorBidi" w:hAnsiTheme="majorBidi" w:cstheme="majorBidi"/>
          <w:color w:val="auto"/>
          <w:lang w:bidi="en-US"/>
        </w:rPr>
        <w:t xml:space="preserve"> </w:t>
      </w:r>
      <w:r w:rsidR="007C700A" w:rsidRPr="00660223">
        <w:rPr>
          <w:rFonts w:asciiTheme="majorBidi" w:hAnsiTheme="majorBidi" w:cstheme="majorBidi"/>
          <w:color w:val="auto"/>
          <w:lang w:bidi="en-US"/>
        </w:rPr>
        <w:t>feasibility studies</w:t>
      </w:r>
      <w:r w:rsidR="00530083" w:rsidRPr="00660223">
        <w:rPr>
          <w:rFonts w:asciiTheme="majorBidi" w:hAnsiTheme="majorBidi" w:cstheme="majorBidi"/>
          <w:color w:val="auto"/>
          <w:lang w:bidi="en-US"/>
        </w:rPr>
        <w:t xml:space="preserve"> carried out for </w:t>
      </w:r>
      <w:proofErr w:type="spellStart"/>
      <w:r w:rsidR="00530083" w:rsidRPr="00660223">
        <w:rPr>
          <w:rFonts w:asciiTheme="majorBidi" w:hAnsiTheme="majorBidi" w:cstheme="majorBidi"/>
          <w:color w:val="auto"/>
          <w:lang w:bidi="en-US"/>
        </w:rPr>
        <w:t>Kajaki</w:t>
      </w:r>
      <w:proofErr w:type="spellEnd"/>
      <w:r w:rsidR="00530083" w:rsidRPr="00660223">
        <w:rPr>
          <w:rFonts w:asciiTheme="majorBidi" w:hAnsiTheme="majorBidi" w:cstheme="majorBidi"/>
          <w:color w:val="auto"/>
          <w:lang w:bidi="en-US"/>
        </w:rPr>
        <w:t xml:space="preserve"> Dam Phase II,</w:t>
      </w:r>
      <w:r w:rsidR="007C700A" w:rsidRPr="00660223">
        <w:rPr>
          <w:rFonts w:asciiTheme="majorBidi" w:hAnsiTheme="majorBidi" w:cstheme="majorBidi"/>
          <w:color w:val="auto"/>
          <w:lang w:bidi="en-US"/>
        </w:rPr>
        <w:t xml:space="preserve"> at</w:t>
      </w:r>
      <w:r w:rsidR="005E1614" w:rsidRPr="00660223">
        <w:rPr>
          <w:rFonts w:asciiTheme="majorBidi" w:hAnsiTheme="majorBidi" w:cstheme="majorBidi"/>
          <w:color w:val="auto"/>
          <w:lang w:bidi="en-US"/>
        </w:rPr>
        <w:t xml:space="preserve"> selected site</w:t>
      </w:r>
      <w:r w:rsidR="007C700A" w:rsidRPr="00660223">
        <w:rPr>
          <w:rFonts w:asciiTheme="majorBidi" w:hAnsiTheme="majorBidi" w:cstheme="majorBidi"/>
          <w:color w:val="auto"/>
          <w:lang w:bidi="en-US"/>
        </w:rPr>
        <w:t>(</w:t>
      </w:r>
      <w:r w:rsidR="005E1614" w:rsidRPr="00660223">
        <w:rPr>
          <w:rFonts w:asciiTheme="majorBidi" w:hAnsiTheme="majorBidi" w:cstheme="majorBidi"/>
          <w:color w:val="auto"/>
          <w:lang w:bidi="en-US"/>
        </w:rPr>
        <w:t>s</w:t>
      </w:r>
      <w:r w:rsidR="007C700A" w:rsidRPr="00660223">
        <w:rPr>
          <w:rFonts w:asciiTheme="majorBidi" w:hAnsiTheme="majorBidi" w:cstheme="majorBidi"/>
          <w:color w:val="auto"/>
          <w:lang w:bidi="en-US"/>
        </w:rPr>
        <w:t>)</w:t>
      </w:r>
      <w:r w:rsidR="005E1614" w:rsidRPr="00660223">
        <w:rPr>
          <w:rFonts w:asciiTheme="majorBidi" w:hAnsiTheme="majorBidi" w:cstheme="majorBidi"/>
          <w:color w:val="auto"/>
          <w:lang w:bidi="en-US"/>
        </w:rPr>
        <w:t>.</w:t>
      </w:r>
      <w:r w:rsidR="005E1614" w:rsidRPr="00660223">
        <w:rPr>
          <w:rFonts w:asciiTheme="majorBidi" w:hAnsiTheme="majorBidi" w:cstheme="majorBidi"/>
          <w:color w:val="auto"/>
        </w:rPr>
        <w:t xml:space="preserve">  The Consultant </w:t>
      </w:r>
      <w:r w:rsidR="00BA03F9" w:rsidRPr="00660223">
        <w:rPr>
          <w:rFonts w:asciiTheme="majorBidi" w:hAnsiTheme="majorBidi" w:cstheme="majorBidi"/>
          <w:color w:val="auto"/>
        </w:rPr>
        <w:t xml:space="preserve">will </w:t>
      </w:r>
      <w:r w:rsidR="005E1614" w:rsidRPr="00660223">
        <w:rPr>
          <w:rFonts w:asciiTheme="majorBidi" w:hAnsiTheme="majorBidi" w:cstheme="majorBidi"/>
          <w:color w:val="auto"/>
        </w:rPr>
        <w:t xml:space="preserve">review these reports to get acquainted with issues raised. </w:t>
      </w:r>
      <w:r w:rsidR="00BA03F9" w:rsidRPr="00660223">
        <w:rPr>
          <w:rFonts w:asciiTheme="majorBidi" w:hAnsiTheme="majorBidi" w:cstheme="majorBidi"/>
          <w:color w:val="auto"/>
        </w:rPr>
        <w:t xml:space="preserve"> Attention should be paid to any legacy issues related to earlier phase of </w:t>
      </w:r>
      <w:proofErr w:type="spellStart"/>
      <w:r w:rsidR="00BA03F9" w:rsidRPr="00660223">
        <w:rPr>
          <w:rFonts w:asciiTheme="majorBidi" w:hAnsiTheme="majorBidi" w:cstheme="majorBidi"/>
          <w:color w:val="auto"/>
        </w:rPr>
        <w:t>Kajaki</w:t>
      </w:r>
      <w:proofErr w:type="spellEnd"/>
      <w:r w:rsidR="00BA03F9" w:rsidRPr="00660223">
        <w:rPr>
          <w:rFonts w:asciiTheme="majorBidi" w:hAnsiTheme="majorBidi" w:cstheme="majorBidi"/>
          <w:color w:val="auto"/>
        </w:rPr>
        <w:t xml:space="preserve"> development</w:t>
      </w:r>
      <w:r w:rsidR="00E238C6">
        <w:rPr>
          <w:rFonts w:asciiTheme="majorBidi" w:hAnsiTheme="majorBidi" w:cstheme="majorBidi"/>
          <w:color w:val="auto"/>
        </w:rPr>
        <w:t>, specially compensation and resettlement issues</w:t>
      </w:r>
      <w:r w:rsidR="00BA03F9" w:rsidRPr="00660223">
        <w:rPr>
          <w:rFonts w:asciiTheme="majorBidi" w:hAnsiTheme="majorBidi" w:cstheme="majorBidi"/>
          <w:color w:val="auto"/>
        </w:rPr>
        <w:t>, which may impact stakeholder perceptions and attitudes towards the present project.</w:t>
      </w:r>
    </w:p>
    <w:p w14:paraId="3C962DDB" w14:textId="77777777" w:rsidR="00660223" w:rsidRDefault="00660223" w:rsidP="00660223">
      <w:pPr>
        <w:pStyle w:val="Default"/>
        <w:jc w:val="both"/>
        <w:rPr>
          <w:rFonts w:asciiTheme="majorBidi" w:hAnsiTheme="majorBidi" w:cstheme="majorBidi"/>
          <w:color w:val="auto"/>
        </w:rPr>
      </w:pPr>
    </w:p>
    <w:p w14:paraId="686A0D9D" w14:textId="77777777" w:rsidR="008E6E60" w:rsidRPr="00660223" w:rsidRDefault="005E1614" w:rsidP="00660223">
      <w:pPr>
        <w:autoSpaceDE w:val="0"/>
        <w:autoSpaceDN w:val="0"/>
        <w:adjustRightInd w:val="0"/>
        <w:jc w:val="both"/>
        <w:rPr>
          <w:rFonts w:asciiTheme="majorBidi" w:hAnsiTheme="majorBidi" w:cstheme="majorBidi"/>
          <w:b/>
          <w:bCs/>
        </w:rPr>
      </w:pPr>
      <w:r w:rsidRPr="00660223">
        <w:rPr>
          <w:rFonts w:asciiTheme="majorBidi" w:hAnsiTheme="majorBidi" w:cstheme="majorBidi"/>
          <w:b/>
          <w:bCs/>
        </w:rPr>
        <w:t xml:space="preserve">Task </w:t>
      </w:r>
      <w:r w:rsidR="004376C6" w:rsidRPr="00660223">
        <w:rPr>
          <w:rFonts w:asciiTheme="majorBidi" w:hAnsiTheme="majorBidi" w:cstheme="majorBidi"/>
          <w:b/>
          <w:bCs/>
        </w:rPr>
        <w:t>5</w:t>
      </w:r>
      <w:r w:rsidR="008E6E60" w:rsidRPr="00660223">
        <w:rPr>
          <w:rFonts w:asciiTheme="majorBidi" w:hAnsiTheme="majorBidi" w:cstheme="majorBidi"/>
          <w:b/>
          <w:bCs/>
        </w:rPr>
        <w:t>: Baseline information</w:t>
      </w:r>
      <w:r w:rsidR="00844213" w:rsidRPr="00660223">
        <w:rPr>
          <w:rFonts w:asciiTheme="majorBidi" w:hAnsiTheme="majorBidi" w:cstheme="majorBidi"/>
          <w:b/>
          <w:bCs/>
        </w:rPr>
        <w:t xml:space="preserve"> collection</w:t>
      </w:r>
    </w:p>
    <w:p w14:paraId="47991ED2" w14:textId="77777777" w:rsidR="00660223" w:rsidRDefault="004A7C78" w:rsidP="00660223">
      <w:pPr>
        <w:autoSpaceDE w:val="0"/>
        <w:autoSpaceDN w:val="0"/>
        <w:adjustRightInd w:val="0"/>
        <w:jc w:val="both"/>
        <w:rPr>
          <w:rFonts w:asciiTheme="majorBidi" w:hAnsiTheme="majorBidi" w:cstheme="majorBidi"/>
        </w:rPr>
      </w:pPr>
      <w:r>
        <w:rPr>
          <w:rFonts w:asciiTheme="majorBidi" w:hAnsiTheme="majorBidi" w:cstheme="majorBidi"/>
        </w:rPr>
        <w:t xml:space="preserve"> </w:t>
      </w:r>
    </w:p>
    <w:p w14:paraId="58402F83" w14:textId="67DDBDF9" w:rsidR="00844213" w:rsidRPr="00660223" w:rsidRDefault="00844213" w:rsidP="00434AC3">
      <w:pPr>
        <w:autoSpaceDE w:val="0"/>
        <w:autoSpaceDN w:val="0"/>
        <w:adjustRightInd w:val="0"/>
        <w:jc w:val="both"/>
        <w:rPr>
          <w:rFonts w:asciiTheme="majorBidi" w:hAnsiTheme="majorBidi" w:cstheme="majorBidi"/>
        </w:rPr>
      </w:pPr>
      <w:r w:rsidRPr="00660223">
        <w:rPr>
          <w:rFonts w:asciiTheme="majorBidi" w:hAnsiTheme="majorBidi" w:cstheme="majorBidi"/>
        </w:rPr>
        <w:t xml:space="preserve">The Consultant will compile and present </w:t>
      </w:r>
      <w:r w:rsidR="008E6E60" w:rsidRPr="00660223">
        <w:rPr>
          <w:rFonts w:asciiTheme="majorBidi" w:hAnsiTheme="majorBidi" w:cstheme="majorBidi"/>
        </w:rPr>
        <w:t>data</w:t>
      </w:r>
      <w:r w:rsidRPr="00660223">
        <w:rPr>
          <w:rFonts w:asciiTheme="majorBidi" w:hAnsiTheme="majorBidi" w:cstheme="majorBidi"/>
        </w:rPr>
        <w:t xml:space="preserve"> on the relevant environmental and social cha</w:t>
      </w:r>
      <w:r w:rsidR="007C700A" w:rsidRPr="00660223">
        <w:rPr>
          <w:rFonts w:asciiTheme="majorBidi" w:hAnsiTheme="majorBidi" w:cstheme="majorBidi"/>
        </w:rPr>
        <w:t xml:space="preserve">racteristics of the </w:t>
      </w:r>
      <w:r w:rsidRPr="00660223">
        <w:rPr>
          <w:rFonts w:asciiTheme="majorBidi" w:hAnsiTheme="majorBidi" w:cstheme="majorBidi"/>
        </w:rPr>
        <w:t xml:space="preserve">selected </w:t>
      </w:r>
      <w:r w:rsidR="007C700A" w:rsidRPr="00660223">
        <w:rPr>
          <w:rFonts w:asciiTheme="majorBidi" w:hAnsiTheme="majorBidi" w:cstheme="majorBidi"/>
        </w:rPr>
        <w:t>dam</w:t>
      </w:r>
      <w:r w:rsidR="0050470A">
        <w:rPr>
          <w:rFonts w:asciiTheme="majorBidi" w:hAnsiTheme="majorBidi" w:cstheme="majorBidi"/>
        </w:rPr>
        <w:t xml:space="preserve"> and reservoir</w:t>
      </w:r>
      <w:r w:rsidR="007C700A" w:rsidRPr="00660223">
        <w:rPr>
          <w:rFonts w:asciiTheme="majorBidi" w:hAnsiTheme="majorBidi" w:cstheme="majorBidi"/>
        </w:rPr>
        <w:t xml:space="preserve"> location</w:t>
      </w:r>
      <w:r w:rsidR="0050470A">
        <w:rPr>
          <w:rFonts w:asciiTheme="majorBidi" w:hAnsiTheme="majorBidi" w:cstheme="majorBidi"/>
        </w:rPr>
        <w:t>,</w:t>
      </w:r>
      <w:r w:rsidRPr="00660223">
        <w:rPr>
          <w:rFonts w:asciiTheme="majorBidi" w:hAnsiTheme="majorBidi" w:cstheme="majorBidi"/>
        </w:rPr>
        <w:t xml:space="preserve"> including information on changes anticipated before the project commences and any on-going and/or future activities that may create cumulative impacts. The baseline compilation should also take into account current and proposed development activities within the project area that are not directly connected to the </w:t>
      </w:r>
      <w:r w:rsidR="00E3568C" w:rsidRPr="00660223">
        <w:rPr>
          <w:rFonts w:asciiTheme="majorBidi" w:hAnsiTheme="majorBidi" w:cstheme="majorBidi"/>
        </w:rPr>
        <w:t>dam development</w:t>
      </w:r>
      <w:r w:rsidR="0055689C" w:rsidRPr="00660223">
        <w:rPr>
          <w:rFonts w:asciiTheme="majorBidi" w:hAnsiTheme="majorBidi" w:cstheme="majorBidi"/>
        </w:rPr>
        <w:t>, as well as all associated facilities</w:t>
      </w:r>
      <w:r w:rsidR="00434AC3">
        <w:rPr>
          <w:rFonts w:asciiTheme="majorBidi" w:hAnsiTheme="majorBidi" w:cstheme="majorBidi"/>
        </w:rPr>
        <w:t xml:space="preserve"> (i.e.</w:t>
      </w:r>
      <w:r w:rsidR="0050470A">
        <w:rPr>
          <w:rFonts w:asciiTheme="majorBidi" w:hAnsiTheme="majorBidi" w:cstheme="majorBidi"/>
        </w:rPr>
        <w:t xml:space="preserve"> access road,</w:t>
      </w:r>
      <w:r w:rsidR="00434AC3">
        <w:rPr>
          <w:rFonts w:asciiTheme="majorBidi" w:hAnsiTheme="majorBidi" w:cstheme="majorBidi"/>
        </w:rPr>
        <w:t xml:space="preserve"> </w:t>
      </w:r>
      <w:r w:rsidR="00434AC3" w:rsidRPr="00357A18">
        <w:rPr>
          <w:rFonts w:asciiTheme="majorBidi" w:hAnsiTheme="majorBidi" w:cstheme="majorBidi"/>
        </w:rPr>
        <w:t>quarries, irrigation canal, relocation sites,</w:t>
      </w:r>
      <w:r w:rsidR="0050470A">
        <w:rPr>
          <w:rFonts w:asciiTheme="majorBidi" w:hAnsiTheme="majorBidi" w:cstheme="majorBidi"/>
        </w:rPr>
        <w:t xml:space="preserve"> new irrigation areas,</w:t>
      </w:r>
      <w:r w:rsidR="00434AC3" w:rsidRPr="00357A18">
        <w:rPr>
          <w:rFonts w:asciiTheme="majorBidi" w:hAnsiTheme="majorBidi" w:cstheme="majorBidi"/>
        </w:rPr>
        <w:t xml:space="preserve"> upstream from reservoir (upper watershed), reservoir area and downstream impacts, </w:t>
      </w:r>
      <w:r w:rsidR="00434AC3" w:rsidRPr="00660223">
        <w:rPr>
          <w:rFonts w:asciiTheme="majorBidi" w:hAnsiTheme="majorBidi" w:cstheme="majorBidi"/>
        </w:rPr>
        <w:t>transmission lines</w:t>
      </w:r>
      <w:r w:rsidR="00434AC3">
        <w:rPr>
          <w:rFonts w:asciiTheme="majorBidi" w:hAnsiTheme="majorBidi" w:cstheme="majorBidi"/>
        </w:rPr>
        <w:t>,</w:t>
      </w:r>
      <w:r w:rsidR="00434AC3" w:rsidRPr="00357A18">
        <w:rPr>
          <w:rFonts w:asciiTheme="majorBidi" w:hAnsiTheme="majorBidi" w:cstheme="majorBidi"/>
        </w:rPr>
        <w:t xml:space="preserve"> as well </w:t>
      </w:r>
      <w:r w:rsidR="0050470A">
        <w:rPr>
          <w:rFonts w:asciiTheme="majorBidi" w:hAnsiTheme="majorBidi" w:cstheme="majorBidi"/>
        </w:rPr>
        <w:t>the adequacy of the existing</w:t>
      </w:r>
      <w:r w:rsidR="00434AC3" w:rsidRPr="00357A18">
        <w:rPr>
          <w:rFonts w:asciiTheme="majorBidi" w:hAnsiTheme="majorBidi" w:cstheme="majorBidi"/>
        </w:rPr>
        <w:t xml:space="preserve"> environmental flow for downstream us</w:t>
      </w:r>
      <w:r w:rsidR="00434AC3">
        <w:rPr>
          <w:rFonts w:asciiTheme="majorBidi" w:hAnsiTheme="majorBidi" w:cstheme="majorBidi"/>
        </w:rPr>
        <w:t>ers and ecosystems</w:t>
      </w:r>
      <w:r w:rsidR="0055689C" w:rsidRPr="00660223">
        <w:rPr>
          <w:rFonts w:asciiTheme="majorBidi" w:hAnsiTheme="majorBidi" w:cstheme="majorBidi"/>
        </w:rPr>
        <w:t xml:space="preserve"> , etc.</w:t>
      </w:r>
      <w:r w:rsidR="00434AC3">
        <w:rPr>
          <w:rFonts w:asciiTheme="majorBidi" w:hAnsiTheme="majorBidi" w:cstheme="majorBidi"/>
        </w:rPr>
        <w:t xml:space="preserve">). </w:t>
      </w:r>
    </w:p>
    <w:p w14:paraId="05AE6A5D" w14:textId="77777777" w:rsidR="002842D6" w:rsidRDefault="00844213" w:rsidP="00660223">
      <w:pPr>
        <w:autoSpaceDE w:val="0"/>
        <w:autoSpaceDN w:val="0"/>
        <w:adjustRightInd w:val="0"/>
        <w:jc w:val="both"/>
        <w:rPr>
          <w:rFonts w:asciiTheme="majorBidi" w:hAnsiTheme="majorBidi" w:cstheme="majorBidi"/>
        </w:rPr>
      </w:pPr>
      <w:r w:rsidRPr="00660223">
        <w:rPr>
          <w:rFonts w:asciiTheme="majorBidi" w:hAnsiTheme="majorBidi" w:cstheme="majorBidi"/>
        </w:rPr>
        <w:t>In addi</w:t>
      </w:r>
      <w:r w:rsidR="009776E4" w:rsidRPr="00660223">
        <w:rPr>
          <w:rFonts w:asciiTheme="majorBidi" w:hAnsiTheme="majorBidi" w:cstheme="majorBidi"/>
        </w:rPr>
        <w:t xml:space="preserve">tion to </w:t>
      </w:r>
      <w:r w:rsidRPr="00660223">
        <w:rPr>
          <w:rFonts w:asciiTheme="majorBidi" w:hAnsiTheme="majorBidi" w:cstheme="majorBidi"/>
        </w:rPr>
        <w:t xml:space="preserve">determining and assessing impacts, </w:t>
      </w:r>
      <w:r w:rsidR="009776E4" w:rsidRPr="00660223">
        <w:rPr>
          <w:rFonts w:asciiTheme="majorBidi" w:hAnsiTheme="majorBidi" w:cstheme="majorBidi"/>
        </w:rPr>
        <w:t xml:space="preserve">the data </w:t>
      </w:r>
      <w:r w:rsidRPr="00660223">
        <w:rPr>
          <w:rFonts w:asciiTheme="majorBidi" w:hAnsiTheme="majorBidi" w:cstheme="majorBidi"/>
        </w:rPr>
        <w:t xml:space="preserve">will be used as a baseline against which future changes caused by the project activities can be measured and monitored by MEW. </w:t>
      </w:r>
      <w:r w:rsidRPr="00660223">
        <w:rPr>
          <w:rFonts w:asciiTheme="majorBidi" w:hAnsiTheme="majorBidi" w:cstheme="majorBidi"/>
        </w:rPr>
        <w:lastRenderedPageBreak/>
        <w:t>Historical and secondary source data, including from</w:t>
      </w:r>
      <w:r w:rsidR="009776E4" w:rsidRPr="00660223">
        <w:rPr>
          <w:rFonts w:asciiTheme="majorBidi" w:hAnsiTheme="majorBidi" w:cstheme="majorBidi"/>
        </w:rPr>
        <w:t xml:space="preserve"> earlier FSs</w:t>
      </w:r>
      <w:r w:rsidR="00E83130">
        <w:rPr>
          <w:rFonts w:asciiTheme="majorBidi" w:hAnsiTheme="majorBidi" w:cstheme="majorBidi"/>
        </w:rPr>
        <w:t xml:space="preserve"> and the ESIA</w:t>
      </w:r>
      <w:r w:rsidR="00347E7E">
        <w:rPr>
          <w:rFonts w:asciiTheme="majorBidi" w:hAnsiTheme="majorBidi" w:cstheme="majorBidi"/>
        </w:rPr>
        <w:t xml:space="preserve"> and Scoping Report</w:t>
      </w:r>
      <w:r w:rsidR="00E83130">
        <w:rPr>
          <w:rFonts w:asciiTheme="majorBidi" w:hAnsiTheme="majorBidi" w:cstheme="majorBidi"/>
        </w:rPr>
        <w:t xml:space="preserve"> of April 2017</w:t>
      </w:r>
      <w:r w:rsidR="009776E4" w:rsidRPr="00660223">
        <w:rPr>
          <w:rFonts w:asciiTheme="majorBidi" w:hAnsiTheme="majorBidi" w:cstheme="majorBidi"/>
        </w:rPr>
        <w:t xml:space="preserve">, will be collected </w:t>
      </w:r>
      <w:r w:rsidR="00D727BC" w:rsidRPr="00660223">
        <w:rPr>
          <w:rFonts w:asciiTheme="majorBidi" w:hAnsiTheme="majorBidi" w:cstheme="majorBidi"/>
        </w:rPr>
        <w:t xml:space="preserve">and </w:t>
      </w:r>
      <w:r w:rsidR="003112DF" w:rsidRPr="00660223">
        <w:rPr>
          <w:rFonts w:asciiTheme="majorBidi" w:hAnsiTheme="majorBidi" w:cstheme="majorBidi"/>
        </w:rPr>
        <w:t>evaluated</w:t>
      </w:r>
      <w:r w:rsidR="009776E4" w:rsidRPr="00660223">
        <w:rPr>
          <w:rFonts w:asciiTheme="majorBidi" w:hAnsiTheme="majorBidi" w:cstheme="majorBidi"/>
        </w:rPr>
        <w:t>.  S</w:t>
      </w:r>
      <w:r w:rsidRPr="00660223">
        <w:rPr>
          <w:rFonts w:asciiTheme="majorBidi" w:hAnsiTheme="majorBidi" w:cstheme="majorBidi"/>
        </w:rPr>
        <w:t xml:space="preserve">takeholder consultations and </w:t>
      </w:r>
      <w:r w:rsidR="00D11295" w:rsidRPr="00660223">
        <w:rPr>
          <w:rFonts w:asciiTheme="majorBidi" w:hAnsiTheme="majorBidi" w:cstheme="majorBidi"/>
        </w:rPr>
        <w:t xml:space="preserve">representative socio-economic </w:t>
      </w:r>
      <w:r w:rsidRPr="00660223">
        <w:rPr>
          <w:rFonts w:asciiTheme="majorBidi" w:hAnsiTheme="majorBidi" w:cstheme="majorBidi"/>
        </w:rPr>
        <w:t xml:space="preserve">field </w:t>
      </w:r>
      <w:r w:rsidR="00D11295" w:rsidRPr="00660223">
        <w:rPr>
          <w:rFonts w:asciiTheme="majorBidi" w:hAnsiTheme="majorBidi" w:cstheme="majorBidi"/>
        </w:rPr>
        <w:t>survey</w:t>
      </w:r>
      <w:r w:rsidR="009776E4" w:rsidRPr="00660223">
        <w:rPr>
          <w:rFonts w:asciiTheme="majorBidi" w:hAnsiTheme="majorBidi" w:cstheme="majorBidi"/>
        </w:rPr>
        <w:t xml:space="preserve"> will form part of data </w:t>
      </w:r>
      <w:r w:rsidR="009025C3">
        <w:rPr>
          <w:rFonts w:asciiTheme="majorBidi" w:hAnsiTheme="majorBidi" w:cstheme="majorBidi"/>
        </w:rPr>
        <w:t xml:space="preserve">collection and </w:t>
      </w:r>
      <w:r w:rsidR="009776E4" w:rsidRPr="00660223">
        <w:rPr>
          <w:rFonts w:asciiTheme="majorBidi" w:hAnsiTheme="majorBidi" w:cstheme="majorBidi"/>
        </w:rPr>
        <w:t>validation</w:t>
      </w:r>
      <w:r w:rsidRPr="00660223">
        <w:rPr>
          <w:rFonts w:asciiTheme="majorBidi" w:hAnsiTheme="majorBidi" w:cstheme="majorBidi"/>
        </w:rPr>
        <w:t>.</w:t>
      </w:r>
      <w:r w:rsidR="00E625DE" w:rsidRPr="00660223">
        <w:rPr>
          <w:rFonts w:asciiTheme="majorBidi" w:hAnsiTheme="majorBidi" w:cstheme="majorBidi"/>
        </w:rPr>
        <w:t xml:space="preserve"> </w:t>
      </w:r>
      <w:r w:rsidR="00781020" w:rsidRPr="00660223">
        <w:rPr>
          <w:rFonts w:asciiTheme="majorBidi" w:hAnsiTheme="majorBidi" w:cstheme="majorBidi"/>
        </w:rPr>
        <w:t xml:space="preserve">The ESIA Consultants prepare prior to consultations a Stakeholder Engagement Plan (SEP). </w:t>
      </w:r>
      <w:r w:rsidRPr="00660223">
        <w:rPr>
          <w:rFonts w:asciiTheme="majorBidi" w:hAnsiTheme="majorBidi" w:cstheme="majorBidi"/>
        </w:rPr>
        <w:t>The compilation should include an assessment</w:t>
      </w:r>
      <w:r w:rsidR="008E6E60" w:rsidRPr="00660223">
        <w:rPr>
          <w:rFonts w:asciiTheme="majorBidi" w:hAnsiTheme="majorBidi" w:cstheme="majorBidi"/>
        </w:rPr>
        <w:t xml:space="preserve"> of the accuracy, reliability and sources of the data</w:t>
      </w:r>
      <w:r w:rsidRPr="00660223">
        <w:rPr>
          <w:rFonts w:asciiTheme="majorBidi" w:hAnsiTheme="majorBidi" w:cstheme="majorBidi"/>
        </w:rPr>
        <w:t xml:space="preserve"> and highlight </w:t>
      </w:r>
      <w:r w:rsidR="008E6E60" w:rsidRPr="00660223">
        <w:rPr>
          <w:rFonts w:asciiTheme="majorBidi" w:hAnsiTheme="majorBidi" w:cstheme="majorBidi"/>
        </w:rPr>
        <w:t xml:space="preserve">gaps and uncertainties associated with </w:t>
      </w:r>
      <w:r w:rsidRPr="00660223">
        <w:rPr>
          <w:rFonts w:asciiTheme="majorBidi" w:hAnsiTheme="majorBidi" w:cstheme="majorBidi"/>
        </w:rPr>
        <w:t xml:space="preserve">any </w:t>
      </w:r>
      <w:r w:rsidR="008E6E60" w:rsidRPr="00660223">
        <w:rPr>
          <w:rFonts w:asciiTheme="majorBidi" w:hAnsiTheme="majorBidi" w:cstheme="majorBidi"/>
        </w:rPr>
        <w:t xml:space="preserve">predictions.  </w:t>
      </w:r>
      <w:r w:rsidR="002842D6" w:rsidRPr="00660223">
        <w:rPr>
          <w:rFonts w:asciiTheme="majorBidi" w:hAnsiTheme="majorBidi" w:cstheme="majorBidi"/>
        </w:rPr>
        <w:t>Baseline information on the environmental and social characteristics of th</w:t>
      </w:r>
      <w:r w:rsidR="007C700A" w:rsidRPr="00660223">
        <w:rPr>
          <w:rFonts w:asciiTheme="majorBidi" w:hAnsiTheme="majorBidi" w:cstheme="majorBidi"/>
        </w:rPr>
        <w:t>e existing situation around the</w:t>
      </w:r>
      <w:r w:rsidR="002842D6" w:rsidRPr="00660223">
        <w:rPr>
          <w:rFonts w:asciiTheme="majorBidi" w:hAnsiTheme="majorBidi" w:cstheme="majorBidi"/>
        </w:rPr>
        <w:t xml:space="preserve"> dam should include</w:t>
      </w:r>
      <w:r w:rsidR="00E93F89" w:rsidRPr="00660223">
        <w:rPr>
          <w:rFonts w:asciiTheme="majorBidi" w:hAnsiTheme="majorBidi" w:cstheme="majorBidi"/>
        </w:rPr>
        <w:t>, but not be limited to</w:t>
      </w:r>
      <w:r w:rsidR="002842D6" w:rsidRPr="00660223">
        <w:rPr>
          <w:rFonts w:asciiTheme="majorBidi" w:hAnsiTheme="majorBidi" w:cstheme="majorBidi"/>
        </w:rPr>
        <w:t>:</w:t>
      </w:r>
    </w:p>
    <w:p w14:paraId="0F3314EE" w14:textId="77777777" w:rsidR="00660223" w:rsidRPr="00660223" w:rsidRDefault="00660223" w:rsidP="00660223">
      <w:pPr>
        <w:autoSpaceDE w:val="0"/>
        <w:autoSpaceDN w:val="0"/>
        <w:adjustRightInd w:val="0"/>
        <w:jc w:val="both"/>
        <w:rPr>
          <w:rFonts w:asciiTheme="majorBidi" w:hAnsiTheme="majorBidi" w:cstheme="majorBidi"/>
        </w:rPr>
      </w:pPr>
    </w:p>
    <w:p w14:paraId="35B6A935" w14:textId="77777777" w:rsidR="002842D6" w:rsidRPr="00660223" w:rsidRDefault="002842D6" w:rsidP="007D2AA4">
      <w:pPr>
        <w:pStyle w:val="ListParagraph"/>
        <w:numPr>
          <w:ilvl w:val="0"/>
          <w:numId w:val="33"/>
        </w:numPr>
        <w:autoSpaceDE w:val="0"/>
        <w:autoSpaceDN w:val="0"/>
        <w:adjustRightInd w:val="0"/>
        <w:ind w:left="990"/>
        <w:contextualSpacing/>
        <w:jc w:val="both"/>
        <w:rPr>
          <w:rFonts w:asciiTheme="majorBidi" w:hAnsiTheme="majorBidi" w:cstheme="majorBidi"/>
        </w:rPr>
      </w:pPr>
      <w:r w:rsidRPr="00660223">
        <w:rPr>
          <w:rFonts w:asciiTheme="majorBidi" w:hAnsiTheme="majorBidi" w:cstheme="majorBidi"/>
          <w:b/>
          <w:bCs/>
        </w:rPr>
        <w:t xml:space="preserve">Physical environment: </w:t>
      </w:r>
      <w:r w:rsidRPr="00660223">
        <w:rPr>
          <w:rFonts w:asciiTheme="majorBidi" w:hAnsiTheme="majorBidi" w:cstheme="majorBidi"/>
        </w:rPr>
        <w:t>geology</w:t>
      </w:r>
      <w:r w:rsidR="00844213" w:rsidRPr="00660223">
        <w:rPr>
          <w:rFonts w:asciiTheme="majorBidi" w:hAnsiTheme="majorBidi" w:cstheme="majorBidi"/>
        </w:rPr>
        <w:t xml:space="preserve"> (including seismic activity if any)</w:t>
      </w:r>
      <w:r w:rsidRPr="00660223">
        <w:rPr>
          <w:rFonts w:asciiTheme="majorBidi" w:hAnsiTheme="majorBidi" w:cstheme="majorBidi"/>
        </w:rPr>
        <w:t>, topography, soils, climate and meteorology; ground water and hydrology</w:t>
      </w:r>
      <w:r w:rsidR="00642E11" w:rsidRPr="00660223">
        <w:rPr>
          <w:rFonts w:asciiTheme="majorBidi" w:hAnsiTheme="majorBidi" w:cstheme="majorBidi"/>
        </w:rPr>
        <w:t xml:space="preserve"> and both groundwater and surface water quality</w:t>
      </w:r>
      <w:r w:rsidR="00543ACC">
        <w:rPr>
          <w:rFonts w:asciiTheme="majorBidi" w:hAnsiTheme="majorBidi" w:cstheme="majorBidi"/>
        </w:rPr>
        <w:t>, as well an assessment of the status of the Helmand River Basin and the impact of Climate Change on future water availability in the basin</w:t>
      </w:r>
      <w:r w:rsidR="00642E11" w:rsidRPr="00660223">
        <w:rPr>
          <w:rFonts w:asciiTheme="majorBidi" w:hAnsiTheme="majorBidi" w:cstheme="majorBidi"/>
        </w:rPr>
        <w:t>.</w:t>
      </w:r>
    </w:p>
    <w:p w14:paraId="3B861951" w14:textId="40CDED39" w:rsidR="004376C6" w:rsidRPr="00660223" w:rsidRDefault="002842D6" w:rsidP="007D2AA4">
      <w:pPr>
        <w:pStyle w:val="Default"/>
        <w:numPr>
          <w:ilvl w:val="0"/>
          <w:numId w:val="33"/>
        </w:numPr>
        <w:ind w:left="990"/>
        <w:jc w:val="both"/>
        <w:rPr>
          <w:rFonts w:asciiTheme="majorBidi" w:hAnsiTheme="majorBidi" w:cstheme="majorBidi"/>
          <w:color w:val="auto"/>
        </w:rPr>
      </w:pPr>
      <w:r w:rsidRPr="00660223">
        <w:rPr>
          <w:rFonts w:asciiTheme="majorBidi" w:hAnsiTheme="majorBidi" w:cstheme="majorBidi"/>
          <w:b/>
          <w:bCs/>
          <w:color w:val="auto"/>
        </w:rPr>
        <w:t>Biological environment:</w:t>
      </w:r>
      <w:r w:rsidR="00E625DE" w:rsidRPr="00660223">
        <w:rPr>
          <w:rFonts w:asciiTheme="majorBidi" w:hAnsiTheme="majorBidi" w:cstheme="majorBidi"/>
          <w:b/>
          <w:bCs/>
          <w:color w:val="auto"/>
        </w:rPr>
        <w:t xml:space="preserve"> </w:t>
      </w:r>
      <w:r w:rsidR="006126D8" w:rsidRPr="00660223">
        <w:rPr>
          <w:rFonts w:asciiTheme="majorBidi" w:hAnsiTheme="majorBidi" w:cstheme="majorBidi"/>
          <w:color w:val="auto"/>
        </w:rPr>
        <w:t>biodiversity surveys of</w:t>
      </w:r>
      <w:r w:rsidR="00E625DE" w:rsidRPr="00660223">
        <w:rPr>
          <w:rFonts w:asciiTheme="majorBidi" w:hAnsiTheme="majorBidi" w:cstheme="majorBidi"/>
          <w:color w:val="auto"/>
        </w:rPr>
        <w:t xml:space="preserve"> </w:t>
      </w:r>
      <w:r w:rsidR="008D0E5C" w:rsidRPr="00660223">
        <w:rPr>
          <w:rFonts w:asciiTheme="majorBidi" w:hAnsiTheme="majorBidi" w:cstheme="majorBidi"/>
          <w:color w:val="auto"/>
        </w:rPr>
        <w:t>terrestrial</w:t>
      </w:r>
      <w:r w:rsidR="006126D8" w:rsidRPr="00660223">
        <w:rPr>
          <w:rFonts w:asciiTheme="majorBidi" w:hAnsiTheme="majorBidi" w:cstheme="majorBidi"/>
          <w:color w:val="auto"/>
        </w:rPr>
        <w:t xml:space="preserve"> and aquatic</w:t>
      </w:r>
      <w:r w:rsidR="00E625DE" w:rsidRPr="00660223">
        <w:rPr>
          <w:rFonts w:asciiTheme="majorBidi" w:hAnsiTheme="majorBidi" w:cstheme="majorBidi"/>
          <w:color w:val="auto"/>
        </w:rPr>
        <w:t xml:space="preserve"> </w:t>
      </w:r>
      <w:r w:rsidRPr="00660223">
        <w:rPr>
          <w:rFonts w:asciiTheme="majorBidi" w:hAnsiTheme="majorBidi" w:cstheme="majorBidi"/>
          <w:color w:val="auto"/>
        </w:rPr>
        <w:t>flora, fauna</w:t>
      </w:r>
      <w:r w:rsidR="007C700A" w:rsidRPr="00660223">
        <w:rPr>
          <w:rFonts w:asciiTheme="majorBidi" w:hAnsiTheme="majorBidi" w:cstheme="majorBidi"/>
          <w:color w:val="auto"/>
        </w:rPr>
        <w:t xml:space="preserve"> </w:t>
      </w:r>
      <w:proofErr w:type="spellStart"/>
      <w:r w:rsidR="007C700A" w:rsidRPr="00660223">
        <w:rPr>
          <w:rFonts w:asciiTheme="majorBidi" w:hAnsiTheme="majorBidi" w:cstheme="majorBidi"/>
          <w:color w:val="auto"/>
        </w:rPr>
        <w:t>etc</w:t>
      </w:r>
      <w:proofErr w:type="spellEnd"/>
      <w:r w:rsidRPr="00660223">
        <w:rPr>
          <w:rFonts w:asciiTheme="majorBidi" w:hAnsiTheme="majorBidi" w:cstheme="majorBidi"/>
          <w:color w:val="auto"/>
        </w:rPr>
        <w:t xml:space="preserve">; </w:t>
      </w:r>
      <w:r w:rsidR="009F5C42" w:rsidRPr="00660223">
        <w:rPr>
          <w:rFonts w:asciiTheme="majorBidi" w:hAnsiTheme="majorBidi" w:cstheme="majorBidi"/>
          <w:color w:val="auto"/>
        </w:rPr>
        <w:t xml:space="preserve">to identify endemic and threatened </w:t>
      </w:r>
      <w:r w:rsidRPr="00660223">
        <w:rPr>
          <w:rFonts w:asciiTheme="majorBidi" w:hAnsiTheme="majorBidi" w:cstheme="majorBidi"/>
          <w:color w:val="auto"/>
        </w:rPr>
        <w:t>species</w:t>
      </w:r>
      <w:r w:rsidR="009F5C42" w:rsidRPr="00660223">
        <w:rPr>
          <w:rFonts w:asciiTheme="majorBidi" w:hAnsiTheme="majorBidi" w:cstheme="majorBidi"/>
          <w:color w:val="auto"/>
        </w:rPr>
        <w:t>, species on the IUCN Red List,</w:t>
      </w:r>
      <w:r w:rsidR="00E625DE" w:rsidRPr="00660223">
        <w:rPr>
          <w:rFonts w:asciiTheme="majorBidi" w:hAnsiTheme="majorBidi" w:cstheme="majorBidi"/>
          <w:color w:val="auto"/>
        </w:rPr>
        <w:t xml:space="preserve"> </w:t>
      </w:r>
      <w:r w:rsidR="009F5C42" w:rsidRPr="00660223">
        <w:rPr>
          <w:rFonts w:asciiTheme="majorBidi" w:hAnsiTheme="majorBidi" w:cstheme="majorBidi"/>
          <w:color w:val="auto"/>
        </w:rPr>
        <w:t>species of</w:t>
      </w:r>
      <w:r w:rsidRPr="00660223">
        <w:rPr>
          <w:rFonts w:asciiTheme="majorBidi" w:hAnsiTheme="majorBidi" w:cstheme="majorBidi"/>
          <w:color w:val="auto"/>
        </w:rPr>
        <w:t xml:space="preserve"> commercial or economic importance, and species with potential to become nuisances</w:t>
      </w:r>
      <w:r w:rsidR="00E26F83" w:rsidRPr="00E26F83">
        <w:rPr>
          <w:rFonts w:asciiTheme="majorBidi" w:hAnsiTheme="majorBidi" w:cstheme="majorBidi"/>
          <w:color w:val="auto"/>
        </w:rPr>
        <w:t xml:space="preserve"> </w:t>
      </w:r>
      <w:r w:rsidR="00E26F83">
        <w:rPr>
          <w:rFonts w:asciiTheme="majorBidi" w:hAnsiTheme="majorBidi" w:cstheme="majorBidi"/>
          <w:color w:val="auto"/>
        </w:rPr>
        <w:t>(e.g. waterborne diseases),</w:t>
      </w:r>
      <w:r w:rsidRPr="00660223">
        <w:rPr>
          <w:rFonts w:asciiTheme="majorBidi" w:hAnsiTheme="majorBidi" w:cstheme="majorBidi"/>
          <w:color w:val="auto"/>
        </w:rPr>
        <w:t xml:space="preserve"> vectors or dangerous</w:t>
      </w:r>
      <w:r w:rsidR="00B26E58">
        <w:rPr>
          <w:rFonts w:asciiTheme="majorBidi" w:hAnsiTheme="majorBidi" w:cstheme="majorBidi"/>
          <w:color w:val="auto"/>
        </w:rPr>
        <w:t xml:space="preserve"> species</w:t>
      </w:r>
      <w:r w:rsidRPr="00660223">
        <w:rPr>
          <w:rFonts w:asciiTheme="majorBidi" w:hAnsiTheme="majorBidi" w:cstheme="majorBidi"/>
          <w:color w:val="auto"/>
        </w:rPr>
        <w:t>.</w:t>
      </w:r>
      <w:r w:rsidR="00E625DE" w:rsidRPr="00660223">
        <w:rPr>
          <w:rFonts w:asciiTheme="majorBidi" w:hAnsiTheme="majorBidi" w:cstheme="majorBidi"/>
          <w:color w:val="auto"/>
        </w:rPr>
        <w:t xml:space="preserve"> Sensitive</w:t>
      </w:r>
      <w:r w:rsidR="004376C6" w:rsidRPr="00660223">
        <w:rPr>
          <w:rFonts w:asciiTheme="majorBidi" w:hAnsiTheme="majorBidi" w:cstheme="majorBidi"/>
          <w:color w:val="auto"/>
        </w:rPr>
        <w:t xml:space="preserve"> habitats</w:t>
      </w:r>
      <w:r w:rsidR="00B206A5">
        <w:rPr>
          <w:rFonts w:asciiTheme="majorBidi" w:hAnsiTheme="majorBidi" w:cstheme="majorBidi"/>
          <w:color w:val="auto"/>
        </w:rPr>
        <w:t xml:space="preserve"> (critical natural and natural habitats)</w:t>
      </w:r>
      <w:r w:rsidR="004376C6" w:rsidRPr="00660223">
        <w:rPr>
          <w:rFonts w:asciiTheme="majorBidi" w:hAnsiTheme="majorBidi" w:cstheme="majorBidi"/>
          <w:color w:val="auto"/>
        </w:rPr>
        <w:t xml:space="preserve"> including</w:t>
      </w:r>
      <w:r w:rsidR="00B206A5">
        <w:rPr>
          <w:rFonts w:asciiTheme="majorBidi" w:hAnsiTheme="majorBidi" w:cstheme="majorBidi"/>
          <w:color w:val="auto"/>
        </w:rPr>
        <w:t xml:space="preserve"> national</w:t>
      </w:r>
      <w:r w:rsidR="004376C6" w:rsidRPr="00660223">
        <w:rPr>
          <w:rFonts w:asciiTheme="majorBidi" w:hAnsiTheme="majorBidi" w:cstheme="majorBidi"/>
          <w:color w:val="auto"/>
        </w:rPr>
        <w:t xml:space="preserve"> parks or preserves,</w:t>
      </w:r>
      <w:r w:rsidR="00E625DE" w:rsidRPr="00660223">
        <w:rPr>
          <w:rFonts w:asciiTheme="majorBidi" w:hAnsiTheme="majorBidi" w:cstheme="majorBidi"/>
          <w:color w:val="auto"/>
        </w:rPr>
        <w:t xml:space="preserve"> significant natural sites, </w:t>
      </w:r>
      <w:proofErr w:type="spellStart"/>
      <w:r w:rsidR="00E625DE" w:rsidRPr="00660223">
        <w:rPr>
          <w:rFonts w:asciiTheme="majorBidi" w:hAnsiTheme="majorBidi" w:cstheme="majorBidi"/>
          <w:color w:val="auto"/>
        </w:rPr>
        <w:t>etc</w:t>
      </w:r>
      <w:proofErr w:type="spellEnd"/>
      <w:r w:rsidR="004376C6" w:rsidRPr="00660223">
        <w:rPr>
          <w:rFonts w:asciiTheme="majorBidi" w:hAnsiTheme="majorBidi" w:cstheme="majorBidi"/>
          <w:color w:val="auto"/>
        </w:rPr>
        <w:t>; species of commercial importance; and species with potential to become nuisances. The above information will also be considered as it relates to the World Bank</w:t>
      </w:r>
      <w:r w:rsidR="00971CEB">
        <w:rPr>
          <w:rFonts w:asciiTheme="majorBidi" w:hAnsiTheme="majorBidi" w:cstheme="majorBidi"/>
          <w:color w:val="auto"/>
        </w:rPr>
        <w:t xml:space="preserve"> </w:t>
      </w:r>
      <w:r w:rsidR="006F275F">
        <w:rPr>
          <w:rFonts w:asciiTheme="majorBidi" w:hAnsiTheme="majorBidi" w:cstheme="majorBidi"/>
          <w:color w:val="auto"/>
        </w:rPr>
        <w:t>ESS</w:t>
      </w:r>
      <w:r w:rsidR="00971CEB">
        <w:rPr>
          <w:rFonts w:asciiTheme="majorBidi" w:hAnsiTheme="majorBidi" w:cstheme="majorBidi"/>
          <w:color w:val="auto"/>
        </w:rPr>
        <w:t>6 on Biodiversity Conservation and Sustainable Management of Living Natural Resources.</w:t>
      </w:r>
      <w:r w:rsidR="004376C6" w:rsidRPr="00660223">
        <w:rPr>
          <w:rFonts w:asciiTheme="majorBidi" w:hAnsiTheme="majorBidi" w:cstheme="majorBidi"/>
          <w:color w:val="auto"/>
        </w:rPr>
        <w:t xml:space="preserve"> </w:t>
      </w:r>
    </w:p>
    <w:p w14:paraId="228601B5" w14:textId="11A7196E" w:rsidR="002842D6" w:rsidRDefault="002842D6" w:rsidP="007D2AA4">
      <w:pPr>
        <w:pStyle w:val="ListParagraph"/>
        <w:numPr>
          <w:ilvl w:val="0"/>
          <w:numId w:val="33"/>
        </w:numPr>
        <w:autoSpaceDE w:val="0"/>
        <w:autoSpaceDN w:val="0"/>
        <w:adjustRightInd w:val="0"/>
        <w:ind w:left="990"/>
        <w:contextualSpacing/>
        <w:jc w:val="both"/>
        <w:rPr>
          <w:rFonts w:asciiTheme="majorBidi" w:hAnsiTheme="majorBidi" w:cstheme="majorBidi"/>
        </w:rPr>
      </w:pPr>
      <w:r w:rsidRPr="00660223">
        <w:rPr>
          <w:rFonts w:asciiTheme="majorBidi" w:hAnsiTheme="majorBidi" w:cstheme="majorBidi"/>
          <w:b/>
          <w:bCs/>
        </w:rPr>
        <w:t xml:space="preserve">Socioeconomic and cultural environment: </w:t>
      </w:r>
      <w:r w:rsidRPr="00660223">
        <w:rPr>
          <w:rFonts w:asciiTheme="majorBidi" w:hAnsiTheme="majorBidi" w:cstheme="majorBidi"/>
        </w:rPr>
        <w:t>(include both present and projected where appropriate); population affected</w:t>
      </w:r>
      <w:r w:rsidR="00781020" w:rsidRPr="00660223">
        <w:rPr>
          <w:rFonts w:asciiTheme="majorBidi" w:hAnsiTheme="majorBidi" w:cstheme="majorBidi"/>
        </w:rPr>
        <w:t>,</w:t>
      </w:r>
      <w:r w:rsidR="00BA03F9" w:rsidRPr="00660223">
        <w:rPr>
          <w:rFonts w:asciiTheme="majorBidi" w:hAnsiTheme="majorBidi" w:cstheme="majorBidi"/>
        </w:rPr>
        <w:t xml:space="preserve"> including any migrating</w:t>
      </w:r>
      <w:r w:rsidR="004C75BE">
        <w:rPr>
          <w:rFonts w:asciiTheme="majorBidi" w:hAnsiTheme="majorBidi" w:cstheme="majorBidi"/>
        </w:rPr>
        <w:t xml:space="preserve"> and nomadic</w:t>
      </w:r>
      <w:r w:rsidR="00BA03F9" w:rsidRPr="00660223">
        <w:rPr>
          <w:rFonts w:asciiTheme="majorBidi" w:hAnsiTheme="majorBidi" w:cstheme="majorBidi"/>
        </w:rPr>
        <w:t xml:space="preserve"> communities</w:t>
      </w:r>
      <w:r w:rsidR="00781020" w:rsidRPr="00660223">
        <w:rPr>
          <w:rFonts w:asciiTheme="majorBidi" w:hAnsiTheme="majorBidi" w:cstheme="majorBidi"/>
        </w:rPr>
        <w:t xml:space="preserve"> who are not present the entire year</w:t>
      </w:r>
      <w:r w:rsidR="00E625DE" w:rsidRPr="00660223">
        <w:rPr>
          <w:rFonts w:asciiTheme="majorBidi" w:hAnsiTheme="majorBidi" w:cstheme="majorBidi"/>
        </w:rPr>
        <w:t xml:space="preserve"> </w:t>
      </w:r>
      <w:r w:rsidR="001F4139" w:rsidRPr="00660223">
        <w:rPr>
          <w:rFonts w:asciiTheme="majorBidi" w:hAnsiTheme="majorBidi" w:cstheme="majorBidi"/>
        </w:rPr>
        <w:t xml:space="preserve">and identification of any local ethnic/religious or other minority groups </w:t>
      </w:r>
      <w:r w:rsidRPr="00660223">
        <w:rPr>
          <w:rFonts w:asciiTheme="majorBidi" w:hAnsiTheme="majorBidi" w:cstheme="majorBidi"/>
        </w:rPr>
        <w:t>(numbers</w:t>
      </w:r>
      <w:r w:rsidR="00844213" w:rsidRPr="00660223">
        <w:rPr>
          <w:rFonts w:asciiTheme="majorBidi" w:hAnsiTheme="majorBidi" w:cstheme="majorBidi"/>
        </w:rPr>
        <w:t>)</w:t>
      </w:r>
      <w:r w:rsidRPr="00660223">
        <w:rPr>
          <w:rFonts w:asciiTheme="majorBidi" w:hAnsiTheme="majorBidi" w:cstheme="majorBidi"/>
        </w:rPr>
        <w:t>, gender composition, livelihood patterns, standards of living and productive capacity and employment, outward migra</w:t>
      </w:r>
      <w:r w:rsidR="00844213" w:rsidRPr="00660223">
        <w:rPr>
          <w:rFonts w:asciiTheme="majorBidi" w:hAnsiTheme="majorBidi" w:cstheme="majorBidi"/>
        </w:rPr>
        <w:t>tion, land use</w:t>
      </w:r>
      <w:r w:rsidRPr="00660223">
        <w:rPr>
          <w:rFonts w:asciiTheme="majorBidi" w:hAnsiTheme="majorBidi" w:cstheme="majorBidi"/>
        </w:rPr>
        <w:t xml:space="preserve"> and property (including houses, crops trees, plants, </w:t>
      </w:r>
      <w:r w:rsidR="00BA03F9" w:rsidRPr="00660223">
        <w:rPr>
          <w:rFonts w:asciiTheme="majorBidi" w:hAnsiTheme="majorBidi" w:cstheme="majorBidi"/>
        </w:rPr>
        <w:t xml:space="preserve">grazing lands, </w:t>
      </w:r>
      <w:r w:rsidRPr="00660223">
        <w:rPr>
          <w:rFonts w:asciiTheme="majorBidi" w:hAnsiTheme="majorBidi" w:cstheme="majorBidi"/>
        </w:rPr>
        <w:t>other properties. etc.); planned development activities; public health</w:t>
      </w:r>
      <w:r w:rsidR="004C75BE">
        <w:rPr>
          <w:rFonts w:asciiTheme="majorBidi" w:hAnsiTheme="majorBidi" w:cstheme="majorBidi"/>
        </w:rPr>
        <w:t xml:space="preserve"> (e.g. waterborne diseases</w:t>
      </w:r>
      <w:r w:rsidR="004B61C8">
        <w:rPr>
          <w:rFonts w:asciiTheme="majorBidi" w:hAnsiTheme="majorBidi" w:cstheme="majorBidi"/>
        </w:rPr>
        <w:t xml:space="preserve"> and others</w:t>
      </w:r>
      <w:r w:rsidR="004C75BE">
        <w:rPr>
          <w:rFonts w:asciiTheme="majorBidi" w:hAnsiTheme="majorBidi" w:cstheme="majorBidi"/>
        </w:rPr>
        <w:t>)</w:t>
      </w:r>
      <w:r w:rsidRPr="00660223">
        <w:rPr>
          <w:rFonts w:asciiTheme="majorBidi" w:hAnsiTheme="majorBidi" w:cstheme="majorBidi"/>
        </w:rPr>
        <w:t>; cultural characterist</w:t>
      </w:r>
      <w:r w:rsidR="00131BF8" w:rsidRPr="00660223">
        <w:rPr>
          <w:rFonts w:asciiTheme="majorBidi" w:hAnsiTheme="majorBidi" w:cstheme="majorBidi"/>
        </w:rPr>
        <w:t>ics (including cultural properties such as mosques,</w:t>
      </w:r>
      <w:r w:rsidR="00E93F89" w:rsidRPr="00660223">
        <w:rPr>
          <w:rFonts w:asciiTheme="majorBidi" w:hAnsiTheme="majorBidi" w:cstheme="majorBidi"/>
        </w:rPr>
        <w:t xml:space="preserve"> </w:t>
      </w:r>
      <w:r w:rsidR="0019556F">
        <w:rPr>
          <w:rFonts w:asciiTheme="majorBidi" w:hAnsiTheme="majorBidi" w:cstheme="majorBidi"/>
        </w:rPr>
        <w:t xml:space="preserve">shrines, </w:t>
      </w:r>
      <w:r w:rsidR="00E93F89" w:rsidRPr="00660223">
        <w:rPr>
          <w:rFonts w:asciiTheme="majorBidi" w:hAnsiTheme="majorBidi" w:cstheme="majorBidi"/>
        </w:rPr>
        <w:t>cemeteries</w:t>
      </w:r>
      <w:r w:rsidRPr="00660223">
        <w:rPr>
          <w:rFonts w:asciiTheme="majorBidi" w:hAnsiTheme="majorBidi" w:cstheme="majorBidi"/>
        </w:rPr>
        <w:t xml:space="preserve"> and</w:t>
      </w:r>
      <w:r w:rsidR="00781020" w:rsidRPr="00660223">
        <w:rPr>
          <w:rFonts w:asciiTheme="majorBidi" w:hAnsiTheme="majorBidi" w:cstheme="majorBidi"/>
        </w:rPr>
        <w:t xml:space="preserve"> other cultural</w:t>
      </w:r>
      <w:r w:rsidRPr="00660223">
        <w:rPr>
          <w:rFonts w:asciiTheme="majorBidi" w:hAnsiTheme="majorBidi" w:cstheme="majorBidi"/>
        </w:rPr>
        <w:t xml:space="preserve"> heritage) etc. In addition to information on productive activities, source of income, and property right</w:t>
      </w:r>
      <w:r w:rsidR="00E93F89" w:rsidRPr="00660223">
        <w:rPr>
          <w:rFonts w:asciiTheme="majorBidi" w:hAnsiTheme="majorBidi" w:cstheme="majorBidi"/>
        </w:rPr>
        <w:t>s, the socioeconomic analysis</w:t>
      </w:r>
      <w:r w:rsidRPr="00660223">
        <w:rPr>
          <w:rFonts w:asciiTheme="majorBidi" w:hAnsiTheme="majorBidi" w:cstheme="majorBidi"/>
        </w:rPr>
        <w:t xml:space="preserve"> downstream</w:t>
      </w:r>
      <w:r w:rsidR="00131BF8" w:rsidRPr="00660223">
        <w:rPr>
          <w:rFonts w:asciiTheme="majorBidi" w:hAnsiTheme="majorBidi" w:cstheme="majorBidi"/>
        </w:rPr>
        <w:t xml:space="preserve"> and upstream</w:t>
      </w:r>
      <w:r w:rsidRPr="00660223">
        <w:rPr>
          <w:rFonts w:asciiTheme="majorBidi" w:hAnsiTheme="majorBidi" w:cstheme="majorBidi"/>
        </w:rPr>
        <w:t xml:space="preserve"> of the select</w:t>
      </w:r>
      <w:r w:rsidR="00131BF8" w:rsidRPr="00660223">
        <w:rPr>
          <w:rFonts w:asciiTheme="majorBidi" w:hAnsiTheme="majorBidi" w:cstheme="majorBidi"/>
        </w:rPr>
        <w:t>ed site(s)</w:t>
      </w:r>
      <w:r w:rsidRPr="00660223">
        <w:rPr>
          <w:rFonts w:asciiTheme="majorBidi" w:hAnsiTheme="majorBidi" w:cstheme="majorBidi"/>
        </w:rPr>
        <w:t xml:space="preserve"> is essential to provide information on local social and economic organization</w:t>
      </w:r>
      <w:r w:rsidR="00E93F89" w:rsidRPr="00660223">
        <w:rPr>
          <w:rFonts w:asciiTheme="majorBidi" w:hAnsiTheme="majorBidi" w:cstheme="majorBidi"/>
        </w:rPr>
        <w:t>s</w:t>
      </w:r>
      <w:r w:rsidRPr="00660223">
        <w:rPr>
          <w:rFonts w:asciiTheme="majorBidi" w:hAnsiTheme="majorBidi" w:cstheme="majorBidi"/>
        </w:rPr>
        <w:t>, potential risks, and local forms of cooperation. The study will also focus on land tenure, transfer systems, usage and rights over communal property</w:t>
      </w:r>
      <w:r w:rsidR="001F4139" w:rsidRPr="00660223">
        <w:rPr>
          <w:rFonts w:asciiTheme="majorBidi" w:hAnsiTheme="majorBidi" w:cstheme="majorBidi"/>
        </w:rPr>
        <w:t>, any existing land disputes</w:t>
      </w:r>
      <w:r w:rsidRPr="00660223">
        <w:rPr>
          <w:rFonts w:asciiTheme="majorBidi" w:hAnsiTheme="majorBidi" w:cstheme="majorBidi"/>
        </w:rPr>
        <w:t xml:space="preserve">; the patterns of social interaction in the affected communities, public infrastructures and social services that will be affected; and social and cultural characteristics of </w:t>
      </w:r>
      <w:r w:rsidR="00E93F89" w:rsidRPr="00660223">
        <w:rPr>
          <w:rFonts w:asciiTheme="majorBidi" w:hAnsiTheme="majorBidi" w:cstheme="majorBidi"/>
        </w:rPr>
        <w:t xml:space="preserve">any </w:t>
      </w:r>
      <w:r w:rsidRPr="00660223">
        <w:rPr>
          <w:rFonts w:asciiTheme="majorBidi" w:hAnsiTheme="majorBidi" w:cstheme="majorBidi"/>
        </w:rPr>
        <w:t xml:space="preserve">displaced </w:t>
      </w:r>
      <w:r w:rsidR="00844213" w:rsidRPr="00660223">
        <w:rPr>
          <w:rFonts w:asciiTheme="majorBidi" w:hAnsiTheme="majorBidi" w:cstheme="majorBidi"/>
        </w:rPr>
        <w:t xml:space="preserve">communities. The study will </w:t>
      </w:r>
      <w:r w:rsidRPr="00660223">
        <w:rPr>
          <w:rFonts w:asciiTheme="majorBidi" w:hAnsiTheme="majorBidi" w:cstheme="majorBidi"/>
        </w:rPr>
        <w:t>include a map of community structure</w:t>
      </w:r>
      <w:r w:rsidR="00E93F89" w:rsidRPr="00660223">
        <w:rPr>
          <w:rFonts w:asciiTheme="majorBidi" w:hAnsiTheme="majorBidi" w:cstheme="majorBidi"/>
        </w:rPr>
        <w:t>s</w:t>
      </w:r>
      <w:r w:rsidRPr="00660223">
        <w:rPr>
          <w:rFonts w:asciiTheme="majorBidi" w:hAnsiTheme="majorBidi" w:cstheme="majorBidi"/>
        </w:rPr>
        <w:t>, with core-periphery structure and formal and informal social and political organization and relationships.</w:t>
      </w:r>
      <w:r w:rsidR="009025C3">
        <w:rPr>
          <w:rFonts w:asciiTheme="majorBidi" w:hAnsiTheme="majorBidi" w:cstheme="majorBidi"/>
        </w:rPr>
        <w:t xml:space="preserve"> The study will comprise both validated secondary data as well as primary data collected through sample-based, representative field-based socio-economic survey, FGD discussions, key informant interviews and other relevant data collection methodologies.</w:t>
      </w:r>
    </w:p>
    <w:p w14:paraId="2E87AE6E" w14:textId="77777777" w:rsidR="00660223" w:rsidRDefault="00660223" w:rsidP="00660223">
      <w:pPr>
        <w:autoSpaceDE w:val="0"/>
        <w:autoSpaceDN w:val="0"/>
        <w:adjustRightInd w:val="0"/>
        <w:jc w:val="both"/>
        <w:rPr>
          <w:rFonts w:asciiTheme="majorBidi" w:hAnsiTheme="majorBidi" w:cstheme="majorBidi"/>
          <w:b/>
          <w:bCs/>
        </w:rPr>
      </w:pPr>
    </w:p>
    <w:p w14:paraId="263B7A1E" w14:textId="77777777" w:rsidR="008E6E60" w:rsidRDefault="005E1614" w:rsidP="00660223">
      <w:pPr>
        <w:autoSpaceDE w:val="0"/>
        <w:autoSpaceDN w:val="0"/>
        <w:adjustRightInd w:val="0"/>
        <w:jc w:val="both"/>
        <w:rPr>
          <w:rFonts w:asciiTheme="majorBidi" w:hAnsiTheme="majorBidi" w:cstheme="majorBidi"/>
          <w:b/>
          <w:bCs/>
        </w:rPr>
      </w:pPr>
      <w:r w:rsidRPr="00660223">
        <w:rPr>
          <w:rFonts w:asciiTheme="majorBidi" w:hAnsiTheme="majorBidi" w:cstheme="majorBidi"/>
          <w:b/>
          <w:bCs/>
        </w:rPr>
        <w:t xml:space="preserve">Task </w:t>
      </w:r>
      <w:r w:rsidR="00472BD4" w:rsidRPr="00660223">
        <w:rPr>
          <w:rFonts w:asciiTheme="majorBidi" w:hAnsiTheme="majorBidi" w:cstheme="majorBidi"/>
          <w:b/>
          <w:bCs/>
        </w:rPr>
        <w:t>6</w:t>
      </w:r>
      <w:r w:rsidR="008E6E60" w:rsidRPr="00660223">
        <w:rPr>
          <w:rFonts w:asciiTheme="majorBidi" w:hAnsiTheme="majorBidi" w:cstheme="majorBidi"/>
          <w:b/>
          <w:bCs/>
        </w:rPr>
        <w:t>: Analysis of Alternatives</w:t>
      </w:r>
    </w:p>
    <w:p w14:paraId="52C8A7AA" w14:textId="77777777" w:rsidR="00660223" w:rsidRPr="00660223" w:rsidRDefault="00660223" w:rsidP="00660223">
      <w:pPr>
        <w:autoSpaceDE w:val="0"/>
        <w:autoSpaceDN w:val="0"/>
        <w:adjustRightInd w:val="0"/>
        <w:jc w:val="both"/>
        <w:rPr>
          <w:rFonts w:asciiTheme="majorBidi" w:hAnsiTheme="majorBidi" w:cstheme="majorBidi"/>
          <w:b/>
          <w:bCs/>
        </w:rPr>
      </w:pPr>
    </w:p>
    <w:p w14:paraId="76D50BA2" w14:textId="68F5BF08" w:rsidR="001D2698" w:rsidRDefault="00660223" w:rsidP="00660223">
      <w:pPr>
        <w:autoSpaceDE w:val="0"/>
        <w:autoSpaceDN w:val="0"/>
        <w:adjustRightInd w:val="0"/>
        <w:jc w:val="both"/>
        <w:rPr>
          <w:rFonts w:asciiTheme="majorBidi" w:hAnsiTheme="majorBidi" w:cstheme="majorBidi"/>
        </w:rPr>
      </w:pPr>
      <w:r>
        <w:rPr>
          <w:rFonts w:asciiTheme="majorBidi" w:eastAsia="Calibri" w:hAnsiTheme="majorBidi" w:cstheme="majorBidi"/>
        </w:rPr>
        <w:t xml:space="preserve">The </w:t>
      </w:r>
      <w:r w:rsidR="008E6E60" w:rsidRPr="00660223">
        <w:rPr>
          <w:rFonts w:asciiTheme="majorBidi" w:eastAsia="Calibri" w:hAnsiTheme="majorBidi" w:cstheme="majorBidi"/>
        </w:rPr>
        <w:t xml:space="preserve">ESIA will </w:t>
      </w:r>
      <w:r w:rsidR="00131BF8" w:rsidRPr="00660223">
        <w:rPr>
          <w:rFonts w:asciiTheme="majorBidi" w:eastAsia="Calibri" w:hAnsiTheme="majorBidi" w:cstheme="majorBidi"/>
        </w:rPr>
        <w:t>describe the need for improvement of</w:t>
      </w:r>
      <w:r w:rsidR="00F65A5C" w:rsidRPr="00660223">
        <w:rPr>
          <w:rFonts w:asciiTheme="majorBidi" w:eastAsia="Calibri" w:hAnsiTheme="majorBidi" w:cstheme="majorBidi"/>
        </w:rPr>
        <w:t xml:space="preserve"> the dam and evaluate</w:t>
      </w:r>
      <w:r w:rsidR="00FC67D0" w:rsidRPr="00660223">
        <w:rPr>
          <w:rFonts w:asciiTheme="majorBidi" w:eastAsia="Calibri" w:hAnsiTheme="majorBidi" w:cstheme="majorBidi"/>
        </w:rPr>
        <w:t xml:space="preserve"> relevant alternative approaches</w:t>
      </w:r>
      <w:r w:rsidR="00F65A5C" w:rsidRPr="00660223">
        <w:rPr>
          <w:rFonts w:asciiTheme="majorBidi" w:eastAsia="Calibri" w:hAnsiTheme="majorBidi" w:cstheme="majorBidi"/>
        </w:rPr>
        <w:t>,</w:t>
      </w:r>
      <w:r w:rsidR="00FC67D0" w:rsidRPr="00660223">
        <w:rPr>
          <w:rFonts w:asciiTheme="majorBidi" w:eastAsia="Calibri" w:hAnsiTheme="majorBidi" w:cstheme="majorBidi"/>
        </w:rPr>
        <w:t xml:space="preserve"> </w:t>
      </w:r>
      <w:r w:rsidR="00FD4F1E">
        <w:rPr>
          <w:rFonts w:asciiTheme="majorBidi" w:eastAsia="Calibri" w:hAnsiTheme="majorBidi" w:cstheme="majorBidi"/>
        </w:rPr>
        <w:t>for instance</w:t>
      </w:r>
      <w:r w:rsidR="008E6E60" w:rsidRPr="00660223">
        <w:rPr>
          <w:rFonts w:asciiTheme="majorBidi" w:eastAsia="Calibri" w:hAnsiTheme="majorBidi" w:cstheme="majorBidi"/>
        </w:rPr>
        <w:t xml:space="preserve"> the</w:t>
      </w:r>
      <w:r w:rsidR="00FD4F1E">
        <w:rPr>
          <w:rFonts w:asciiTheme="majorBidi" w:eastAsia="Calibri" w:hAnsiTheme="majorBidi" w:cstheme="majorBidi"/>
        </w:rPr>
        <w:t xml:space="preserve"> impacts of the</w:t>
      </w:r>
      <w:r w:rsidR="008E6E60" w:rsidRPr="00660223">
        <w:rPr>
          <w:rFonts w:asciiTheme="majorBidi" w:eastAsia="Calibri" w:hAnsiTheme="majorBidi" w:cstheme="majorBidi"/>
        </w:rPr>
        <w:t xml:space="preserve"> “do nothing</w:t>
      </w:r>
      <w:r w:rsidR="00FC67D0" w:rsidRPr="00660223">
        <w:rPr>
          <w:rFonts w:asciiTheme="majorBidi" w:eastAsia="Calibri" w:hAnsiTheme="majorBidi" w:cstheme="majorBidi"/>
        </w:rPr>
        <w:t>”</w:t>
      </w:r>
      <w:r w:rsidR="00FD4F1E">
        <w:rPr>
          <w:rFonts w:asciiTheme="majorBidi" w:eastAsia="Calibri" w:hAnsiTheme="majorBidi" w:cstheme="majorBidi"/>
        </w:rPr>
        <w:t xml:space="preserve"> and the benefits of the project.</w:t>
      </w:r>
      <w:r w:rsidR="00FC67D0" w:rsidRPr="00660223">
        <w:rPr>
          <w:rFonts w:asciiTheme="majorBidi" w:eastAsia="Calibri" w:hAnsiTheme="majorBidi" w:cstheme="majorBidi"/>
        </w:rPr>
        <w:t xml:space="preserve"> </w:t>
      </w:r>
      <w:r w:rsidR="00FD4F1E">
        <w:rPr>
          <w:rFonts w:asciiTheme="majorBidi" w:eastAsia="Calibri" w:hAnsiTheme="majorBidi" w:cstheme="majorBidi"/>
        </w:rPr>
        <w:lastRenderedPageBreak/>
        <w:t>A</w:t>
      </w:r>
      <w:r w:rsidR="00FC67D0" w:rsidRPr="00660223">
        <w:rPr>
          <w:rFonts w:asciiTheme="majorBidi" w:eastAsia="Calibri" w:hAnsiTheme="majorBidi" w:cstheme="majorBidi"/>
        </w:rPr>
        <w:t>lternative</w:t>
      </w:r>
      <w:r w:rsidR="00FD4F1E">
        <w:rPr>
          <w:rFonts w:asciiTheme="majorBidi" w:eastAsia="Calibri" w:hAnsiTheme="majorBidi" w:cstheme="majorBidi"/>
        </w:rPr>
        <w:t xml:space="preserve">s in water resources management during operation, etc. </w:t>
      </w:r>
      <w:r w:rsidR="001D2698" w:rsidRPr="00660223">
        <w:rPr>
          <w:rFonts w:asciiTheme="majorBidi" w:hAnsiTheme="majorBidi" w:cstheme="majorBidi"/>
        </w:rPr>
        <w:t xml:space="preserve">The analysis would focus on the following: </w:t>
      </w:r>
    </w:p>
    <w:p w14:paraId="662C2EC0" w14:textId="77777777" w:rsidR="00660223" w:rsidRPr="00660223" w:rsidRDefault="00660223" w:rsidP="00660223">
      <w:pPr>
        <w:autoSpaceDE w:val="0"/>
        <w:autoSpaceDN w:val="0"/>
        <w:adjustRightInd w:val="0"/>
        <w:jc w:val="both"/>
        <w:rPr>
          <w:rFonts w:asciiTheme="majorBidi" w:hAnsiTheme="majorBidi" w:cstheme="majorBidi"/>
        </w:rPr>
      </w:pPr>
    </w:p>
    <w:p w14:paraId="480A60FA" w14:textId="621D87FD" w:rsidR="007F3F45" w:rsidRPr="00660223" w:rsidRDefault="007F3F45" w:rsidP="007D2AA4">
      <w:pPr>
        <w:pStyle w:val="ListParagraph"/>
        <w:numPr>
          <w:ilvl w:val="0"/>
          <w:numId w:val="34"/>
        </w:numPr>
        <w:ind w:left="990"/>
        <w:jc w:val="both"/>
        <w:rPr>
          <w:rFonts w:asciiTheme="majorBidi" w:hAnsiTheme="majorBidi" w:cstheme="majorBidi"/>
        </w:rPr>
      </w:pPr>
      <w:r w:rsidRPr="00660223">
        <w:rPr>
          <w:rFonts w:asciiTheme="majorBidi" w:hAnsiTheme="majorBidi" w:cstheme="majorBidi"/>
        </w:rPr>
        <w:t>Assess the alternative analysis provided in the FS</w:t>
      </w:r>
      <w:r w:rsidR="00FD4F1E">
        <w:rPr>
          <w:rFonts w:asciiTheme="majorBidi" w:hAnsiTheme="majorBidi" w:cstheme="majorBidi"/>
        </w:rPr>
        <w:t>, if any</w:t>
      </w:r>
      <w:r w:rsidR="00660223" w:rsidRPr="00660223">
        <w:rPr>
          <w:rFonts w:asciiTheme="majorBidi" w:hAnsiTheme="majorBidi" w:cstheme="majorBidi"/>
        </w:rPr>
        <w:t>.</w:t>
      </w:r>
      <w:r w:rsidRPr="00660223">
        <w:rPr>
          <w:rFonts w:asciiTheme="majorBidi" w:hAnsiTheme="majorBidi" w:cstheme="majorBidi"/>
        </w:rPr>
        <w:t xml:space="preserve"> </w:t>
      </w:r>
    </w:p>
    <w:p w14:paraId="51373FDE" w14:textId="59644342" w:rsidR="007F3F45" w:rsidRPr="00660223" w:rsidRDefault="00FD4F1E" w:rsidP="007D2AA4">
      <w:pPr>
        <w:pStyle w:val="ListParagraph"/>
        <w:numPr>
          <w:ilvl w:val="0"/>
          <w:numId w:val="34"/>
        </w:numPr>
        <w:ind w:left="990"/>
        <w:jc w:val="both"/>
        <w:rPr>
          <w:rFonts w:asciiTheme="majorBidi" w:hAnsiTheme="majorBidi" w:cstheme="majorBidi"/>
        </w:rPr>
      </w:pPr>
      <w:r>
        <w:rPr>
          <w:rFonts w:asciiTheme="majorBidi" w:hAnsiTheme="majorBidi" w:cstheme="majorBidi"/>
        </w:rPr>
        <w:t>T</w:t>
      </w:r>
      <w:r w:rsidR="007F3F45" w:rsidRPr="00660223">
        <w:rPr>
          <w:rFonts w:asciiTheme="majorBidi" w:hAnsiTheme="majorBidi" w:cstheme="majorBidi"/>
        </w:rPr>
        <w:t>he ‘do nothing’ alternative</w:t>
      </w:r>
      <w:r>
        <w:rPr>
          <w:rFonts w:asciiTheme="majorBidi" w:hAnsiTheme="majorBidi" w:cstheme="majorBidi"/>
        </w:rPr>
        <w:t xml:space="preserve"> of the dam project</w:t>
      </w:r>
      <w:r w:rsidR="00417F85">
        <w:rPr>
          <w:rFonts w:asciiTheme="majorBidi" w:hAnsiTheme="majorBidi" w:cstheme="majorBidi"/>
        </w:rPr>
        <w:t xml:space="preserve"> and a comparison</w:t>
      </w:r>
      <w:r>
        <w:rPr>
          <w:rFonts w:asciiTheme="majorBidi" w:hAnsiTheme="majorBidi" w:cstheme="majorBidi"/>
        </w:rPr>
        <w:t xml:space="preserve"> of the benefits</w:t>
      </w:r>
      <w:r w:rsidR="00417F85">
        <w:rPr>
          <w:rFonts w:asciiTheme="majorBidi" w:hAnsiTheme="majorBidi" w:cstheme="majorBidi"/>
        </w:rPr>
        <w:t xml:space="preserve"> and adverse impacts</w:t>
      </w:r>
      <w:r>
        <w:rPr>
          <w:rFonts w:asciiTheme="majorBidi" w:hAnsiTheme="majorBidi" w:cstheme="majorBidi"/>
        </w:rPr>
        <w:t xml:space="preserve"> of the dam.</w:t>
      </w:r>
      <w:r w:rsidR="007F3F45" w:rsidRPr="00660223">
        <w:rPr>
          <w:rFonts w:asciiTheme="majorBidi" w:hAnsiTheme="majorBidi" w:cstheme="majorBidi"/>
        </w:rPr>
        <w:t xml:space="preserve"> This should include an analysis of:</w:t>
      </w:r>
    </w:p>
    <w:p w14:paraId="4F9A1AD0" w14:textId="32D4CF89" w:rsidR="007F3F45" w:rsidRPr="00660223" w:rsidRDefault="00F22B31" w:rsidP="007D2AA4">
      <w:pPr>
        <w:numPr>
          <w:ilvl w:val="1"/>
          <w:numId w:val="35"/>
        </w:numPr>
        <w:ind w:hanging="349"/>
        <w:jc w:val="both"/>
        <w:rPr>
          <w:rFonts w:asciiTheme="majorBidi" w:hAnsiTheme="majorBidi" w:cstheme="majorBidi"/>
        </w:rPr>
      </w:pPr>
      <w:r w:rsidRPr="00660223">
        <w:rPr>
          <w:rFonts w:asciiTheme="majorBidi" w:hAnsiTheme="majorBidi" w:cstheme="majorBidi"/>
        </w:rPr>
        <w:t>T</w:t>
      </w:r>
      <w:r w:rsidR="007F3F45" w:rsidRPr="00660223">
        <w:rPr>
          <w:rFonts w:asciiTheme="majorBidi" w:hAnsiTheme="majorBidi" w:cstheme="majorBidi"/>
        </w:rPr>
        <w:t xml:space="preserve">he beneficial and adverse environmental and social impacts </w:t>
      </w:r>
      <w:r w:rsidR="001F4139" w:rsidRPr="00660223">
        <w:rPr>
          <w:rFonts w:asciiTheme="majorBidi" w:hAnsiTheme="majorBidi" w:cstheme="majorBidi"/>
        </w:rPr>
        <w:t>across all sections of affected communities</w:t>
      </w:r>
      <w:r w:rsidR="00417F85">
        <w:rPr>
          <w:rFonts w:asciiTheme="majorBidi" w:hAnsiTheme="majorBidi" w:cstheme="majorBidi"/>
        </w:rPr>
        <w:t xml:space="preserve"> and the environment</w:t>
      </w:r>
      <w:r w:rsidR="00FD4F1E">
        <w:rPr>
          <w:rFonts w:asciiTheme="majorBidi" w:hAnsiTheme="majorBidi" w:cstheme="majorBidi"/>
        </w:rPr>
        <w:t>;</w:t>
      </w:r>
    </w:p>
    <w:p w14:paraId="66037E5E" w14:textId="08073D61" w:rsidR="00B452E9" w:rsidRPr="00660223" w:rsidRDefault="00B452E9" w:rsidP="007D2AA4">
      <w:pPr>
        <w:numPr>
          <w:ilvl w:val="1"/>
          <w:numId w:val="35"/>
        </w:numPr>
        <w:ind w:hanging="349"/>
        <w:jc w:val="both"/>
        <w:rPr>
          <w:rFonts w:asciiTheme="majorBidi" w:hAnsiTheme="majorBidi" w:cstheme="majorBidi"/>
        </w:rPr>
      </w:pPr>
      <w:r w:rsidRPr="00660223">
        <w:rPr>
          <w:rFonts w:asciiTheme="majorBidi" w:hAnsiTheme="majorBidi" w:cstheme="majorBidi"/>
        </w:rPr>
        <w:t>Analyze</w:t>
      </w:r>
      <w:r w:rsidR="00FD4F1E">
        <w:rPr>
          <w:rFonts w:asciiTheme="majorBidi" w:hAnsiTheme="majorBidi" w:cstheme="majorBidi"/>
        </w:rPr>
        <w:t xml:space="preserve"> the</w:t>
      </w:r>
      <w:r w:rsidR="008129DE">
        <w:rPr>
          <w:rFonts w:asciiTheme="majorBidi" w:hAnsiTheme="majorBidi" w:cstheme="majorBidi"/>
        </w:rPr>
        <w:t xml:space="preserve"> impact of the</w:t>
      </w:r>
      <w:r w:rsidRPr="00660223">
        <w:rPr>
          <w:rFonts w:asciiTheme="majorBidi" w:hAnsiTheme="majorBidi" w:cstheme="majorBidi"/>
        </w:rPr>
        <w:t xml:space="preserve"> different</w:t>
      </w:r>
      <w:r w:rsidR="00FD4F1E">
        <w:rPr>
          <w:rFonts w:asciiTheme="majorBidi" w:hAnsiTheme="majorBidi" w:cstheme="majorBidi"/>
        </w:rPr>
        <w:t xml:space="preserve"> water levels in the reservoir</w:t>
      </w:r>
      <w:r w:rsidR="008129DE">
        <w:rPr>
          <w:rFonts w:asciiTheme="majorBidi" w:hAnsiTheme="majorBidi" w:cstheme="majorBidi"/>
        </w:rPr>
        <w:t xml:space="preserve"> between </w:t>
      </w:r>
      <w:r w:rsidR="008129DE">
        <w:t>1033.50 and 1050</w:t>
      </w:r>
      <w:r w:rsidR="00FD4F1E">
        <w:rPr>
          <w:rFonts w:asciiTheme="majorBidi" w:hAnsiTheme="majorBidi" w:cstheme="majorBidi"/>
        </w:rPr>
        <w:t xml:space="preserve"> on the number of people to be</w:t>
      </w:r>
      <w:r w:rsidRPr="00660223">
        <w:rPr>
          <w:rFonts w:asciiTheme="majorBidi" w:hAnsiTheme="majorBidi" w:cstheme="majorBidi"/>
        </w:rPr>
        <w:t xml:space="preserve"> resettl</w:t>
      </w:r>
      <w:r w:rsidR="00FD4F1E">
        <w:rPr>
          <w:rFonts w:asciiTheme="majorBidi" w:hAnsiTheme="majorBidi" w:cstheme="majorBidi"/>
        </w:rPr>
        <w:t>ed</w:t>
      </w:r>
      <w:r w:rsidRPr="00660223">
        <w:rPr>
          <w:rFonts w:asciiTheme="majorBidi" w:hAnsiTheme="majorBidi" w:cstheme="majorBidi"/>
        </w:rPr>
        <w:t xml:space="preserve"> and land acquisition</w:t>
      </w:r>
      <w:r w:rsidR="00FD4F1E">
        <w:rPr>
          <w:rFonts w:asciiTheme="majorBidi" w:hAnsiTheme="majorBidi" w:cstheme="majorBidi"/>
        </w:rPr>
        <w:t>, as well as</w:t>
      </w:r>
      <w:r w:rsidR="008129DE">
        <w:rPr>
          <w:rFonts w:asciiTheme="majorBidi" w:hAnsiTheme="majorBidi" w:cstheme="majorBidi"/>
        </w:rPr>
        <w:t xml:space="preserve"> the impact on</w:t>
      </w:r>
      <w:r w:rsidR="001313BD" w:rsidRPr="00660223">
        <w:rPr>
          <w:rFonts w:asciiTheme="majorBidi" w:hAnsiTheme="majorBidi" w:cstheme="majorBidi"/>
        </w:rPr>
        <w:t xml:space="preserve"> power production</w:t>
      </w:r>
      <w:r w:rsidR="00FD4F1E">
        <w:rPr>
          <w:rFonts w:asciiTheme="majorBidi" w:hAnsiTheme="majorBidi" w:cstheme="majorBidi"/>
        </w:rPr>
        <w:t xml:space="preserve"> and</w:t>
      </w:r>
      <w:r w:rsidR="008129DE">
        <w:rPr>
          <w:rFonts w:asciiTheme="majorBidi" w:hAnsiTheme="majorBidi" w:cstheme="majorBidi"/>
        </w:rPr>
        <w:t xml:space="preserve"> on</w:t>
      </w:r>
      <w:r w:rsidR="00FD4F1E">
        <w:rPr>
          <w:rFonts w:asciiTheme="majorBidi" w:hAnsiTheme="majorBidi" w:cstheme="majorBidi"/>
        </w:rPr>
        <w:t xml:space="preserve"> downstream irrigation</w:t>
      </w:r>
      <w:r w:rsidR="008129DE">
        <w:rPr>
          <w:rFonts w:asciiTheme="majorBidi" w:hAnsiTheme="majorBidi" w:cstheme="majorBidi"/>
        </w:rPr>
        <w:t xml:space="preserve"> areas</w:t>
      </w:r>
      <w:r w:rsidR="00FD4F1E">
        <w:rPr>
          <w:rFonts w:asciiTheme="majorBidi" w:hAnsiTheme="majorBidi" w:cstheme="majorBidi"/>
        </w:rPr>
        <w:t>;</w:t>
      </w:r>
    </w:p>
    <w:p w14:paraId="2F13D010" w14:textId="0E75E516" w:rsidR="00B452E9" w:rsidRPr="00660223" w:rsidRDefault="00B452E9" w:rsidP="007D2AA4">
      <w:pPr>
        <w:numPr>
          <w:ilvl w:val="1"/>
          <w:numId w:val="35"/>
        </w:numPr>
        <w:ind w:hanging="349"/>
        <w:jc w:val="both"/>
        <w:rPr>
          <w:rFonts w:asciiTheme="majorBidi" w:hAnsiTheme="majorBidi" w:cstheme="majorBidi"/>
        </w:rPr>
      </w:pPr>
      <w:r w:rsidRPr="00660223">
        <w:rPr>
          <w:rFonts w:asciiTheme="majorBidi" w:hAnsiTheme="majorBidi" w:cstheme="majorBidi"/>
        </w:rPr>
        <w:t>Water resources management:</w:t>
      </w:r>
      <w:r w:rsidR="00417F85">
        <w:rPr>
          <w:rFonts w:asciiTheme="majorBidi" w:hAnsiTheme="majorBidi" w:cstheme="majorBidi"/>
        </w:rPr>
        <w:t xml:space="preserve"> analyze if water resources management can be optimized during the operational phase of the dam;</w:t>
      </w:r>
      <w:r w:rsidRPr="00660223">
        <w:rPr>
          <w:rFonts w:asciiTheme="majorBidi" w:hAnsiTheme="majorBidi" w:cstheme="majorBidi"/>
        </w:rPr>
        <w:t xml:space="preserve"> </w:t>
      </w:r>
    </w:p>
    <w:p w14:paraId="2621CF94" w14:textId="3C318B1B" w:rsidR="00B452E9" w:rsidRPr="00660223" w:rsidRDefault="00B452E9" w:rsidP="007D2AA4">
      <w:pPr>
        <w:numPr>
          <w:ilvl w:val="1"/>
          <w:numId w:val="35"/>
        </w:numPr>
        <w:ind w:hanging="349"/>
        <w:jc w:val="both"/>
        <w:rPr>
          <w:rFonts w:asciiTheme="majorBidi" w:hAnsiTheme="majorBidi" w:cstheme="majorBidi"/>
        </w:rPr>
      </w:pPr>
      <w:r w:rsidRPr="00660223">
        <w:rPr>
          <w:rFonts w:asciiTheme="majorBidi" w:hAnsiTheme="majorBidi" w:cstheme="majorBidi"/>
        </w:rPr>
        <w:t xml:space="preserve">Determine </w:t>
      </w:r>
      <w:r w:rsidR="00417F85">
        <w:rPr>
          <w:rFonts w:asciiTheme="majorBidi" w:hAnsiTheme="majorBidi" w:cstheme="majorBidi"/>
        </w:rPr>
        <w:t>of the existing</w:t>
      </w:r>
      <w:r w:rsidRPr="00660223">
        <w:rPr>
          <w:rFonts w:asciiTheme="majorBidi" w:hAnsiTheme="majorBidi" w:cstheme="majorBidi"/>
        </w:rPr>
        <w:t xml:space="preserve"> Environmental Fl</w:t>
      </w:r>
      <w:r w:rsidR="00417F85">
        <w:rPr>
          <w:rFonts w:asciiTheme="majorBidi" w:hAnsiTheme="majorBidi" w:cstheme="majorBidi"/>
        </w:rPr>
        <w:t>ow</w:t>
      </w:r>
      <w:r w:rsidRPr="00660223">
        <w:rPr>
          <w:rFonts w:asciiTheme="majorBidi" w:hAnsiTheme="majorBidi" w:cstheme="majorBidi"/>
        </w:rPr>
        <w:t xml:space="preserve"> for downstream users</w:t>
      </w:r>
      <w:r w:rsidR="00417F85">
        <w:rPr>
          <w:rFonts w:asciiTheme="majorBidi" w:hAnsiTheme="majorBidi" w:cstheme="majorBidi"/>
        </w:rPr>
        <w:t xml:space="preserve"> is adequate. If not, propose a modified Environmental Flow in</w:t>
      </w:r>
      <w:r w:rsidRPr="00660223">
        <w:rPr>
          <w:rFonts w:asciiTheme="majorBidi" w:hAnsiTheme="majorBidi" w:cstheme="majorBidi"/>
        </w:rPr>
        <w:t xml:space="preserve"> m</w:t>
      </w:r>
      <w:r w:rsidR="006126D8" w:rsidRPr="00660223">
        <w:rPr>
          <w:rFonts w:asciiTheme="majorBidi" w:hAnsiTheme="majorBidi" w:cstheme="majorBidi"/>
          <w:vertAlign w:val="superscript"/>
        </w:rPr>
        <w:t>3</w:t>
      </w:r>
      <w:r w:rsidRPr="00660223">
        <w:rPr>
          <w:rFonts w:asciiTheme="majorBidi" w:hAnsiTheme="majorBidi" w:cstheme="majorBidi"/>
        </w:rPr>
        <w:t>/s</w:t>
      </w:r>
      <w:r w:rsidR="0090299E">
        <w:rPr>
          <w:rFonts w:asciiTheme="majorBidi" w:hAnsiTheme="majorBidi" w:cstheme="majorBidi"/>
        </w:rPr>
        <w:t xml:space="preserve"> and time period of release</w:t>
      </w:r>
      <w:r w:rsidR="00417F85">
        <w:rPr>
          <w:rFonts w:asciiTheme="majorBidi" w:hAnsiTheme="majorBidi" w:cstheme="majorBidi"/>
        </w:rPr>
        <w:t>;</w:t>
      </w:r>
      <w:r w:rsidRPr="00660223">
        <w:rPr>
          <w:rFonts w:asciiTheme="majorBidi" w:hAnsiTheme="majorBidi" w:cstheme="majorBidi"/>
        </w:rPr>
        <w:t xml:space="preserve"> </w:t>
      </w:r>
    </w:p>
    <w:p w14:paraId="7A252B77" w14:textId="7D590B25" w:rsidR="007F3F45" w:rsidRPr="00660223" w:rsidRDefault="00F22B31" w:rsidP="007D2AA4">
      <w:pPr>
        <w:numPr>
          <w:ilvl w:val="1"/>
          <w:numId w:val="35"/>
        </w:numPr>
        <w:ind w:hanging="349"/>
        <w:jc w:val="both"/>
        <w:rPr>
          <w:rFonts w:asciiTheme="majorBidi" w:hAnsiTheme="majorBidi" w:cstheme="majorBidi"/>
        </w:rPr>
      </w:pPr>
      <w:r w:rsidRPr="00660223">
        <w:rPr>
          <w:rFonts w:asciiTheme="majorBidi" w:hAnsiTheme="majorBidi" w:cstheme="majorBidi"/>
        </w:rPr>
        <w:t>T</w:t>
      </w:r>
      <w:r w:rsidR="007F3F45" w:rsidRPr="00660223">
        <w:rPr>
          <w:rFonts w:asciiTheme="majorBidi" w:hAnsiTheme="majorBidi" w:cstheme="majorBidi"/>
        </w:rPr>
        <w:t>he feasibility and cost of mitigation of adverse environmental and social impacts</w:t>
      </w:r>
      <w:r w:rsidR="00417F85">
        <w:rPr>
          <w:rFonts w:asciiTheme="majorBidi" w:hAnsiTheme="majorBidi" w:cstheme="majorBidi"/>
        </w:rPr>
        <w:t>;</w:t>
      </w:r>
    </w:p>
    <w:p w14:paraId="7F01781A" w14:textId="5DEAE081" w:rsidR="00FC67D0" w:rsidRPr="00660223" w:rsidRDefault="00F22B31" w:rsidP="007D2AA4">
      <w:pPr>
        <w:numPr>
          <w:ilvl w:val="1"/>
          <w:numId w:val="35"/>
        </w:numPr>
        <w:ind w:hanging="349"/>
        <w:jc w:val="both"/>
        <w:rPr>
          <w:rFonts w:asciiTheme="majorBidi" w:hAnsiTheme="majorBidi" w:cstheme="majorBidi"/>
        </w:rPr>
      </w:pPr>
      <w:r w:rsidRPr="00660223">
        <w:rPr>
          <w:rFonts w:asciiTheme="majorBidi" w:hAnsiTheme="majorBidi" w:cstheme="majorBidi"/>
        </w:rPr>
        <w:t>T</w:t>
      </w:r>
      <w:r w:rsidR="00FC67D0" w:rsidRPr="00660223">
        <w:rPr>
          <w:rFonts w:asciiTheme="majorBidi" w:hAnsiTheme="majorBidi" w:cstheme="majorBidi"/>
        </w:rPr>
        <w:t>he costs associated with the ‘do nothing’ alternative</w:t>
      </w:r>
      <w:r w:rsidR="00417F85">
        <w:rPr>
          <w:rFonts w:asciiTheme="majorBidi" w:hAnsiTheme="majorBidi" w:cstheme="majorBidi"/>
        </w:rPr>
        <w:t>;</w:t>
      </w:r>
    </w:p>
    <w:p w14:paraId="766971A8" w14:textId="16B38F01" w:rsidR="007F3F45" w:rsidRPr="00660223" w:rsidRDefault="00F22B31" w:rsidP="00417F85">
      <w:pPr>
        <w:numPr>
          <w:ilvl w:val="1"/>
          <w:numId w:val="35"/>
        </w:numPr>
        <w:ind w:left="990" w:hanging="360"/>
        <w:jc w:val="both"/>
        <w:rPr>
          <w:rFonts w:asciiTheme="majorBidi" w:hAnsiTheme="majorBidi" w:cstheme="majorBidi"/>
        </w:rPr>
      </w:pPr>
      <w:r w:rsidRPr="00660223">
        <w:rPr>
          <w:rFonts w:asciiTheme="majorBidi" w:hAnsiTheme="majorBidi" w:cstheme="majorBidi"/>
        </w:rPr>
        <w:t>T</w:t>
      </w:r>
      <w:r w:rsidR="007F3F45" w:rsidRPr="00660223">
        <w:rPr>
          <w:rFonts w:asciiTheme="majorBidi" w:hAnsiTheme="majorBidi" w:cstheme="majorBidi"/>
        </w:rPr>
        <w:t>he suitability of each alternative to local conditions</w:t>
      </w:r>
      <w:r w:rsidR="00417F85">
        <w:rPr>
          <w:rFonts w:asciiTheme="majorBidi" w:hAnsiTheme="majorBidi" w:cstheme="majorBidi"/>
        </w:rPr>
        <w:t>;</w:t>
      </w:r>
      <w:r w:rsidR="007F3F45" w:rsidRPr="00660223">
        <w:rPr>
          <w:rFonts w:asciiTheme="majorBidi" w:hAnsiTheme="majorBidi" w:cstheme="majorBidi"/>
        </w:rPr>
        <w:t xml:space="preserve"> </w:t>
      </w:r>
    </w:p>
    <w:p w14:paraId="2AE98A6C" w14:textId="5C0D9595" w:rsidR="00417F85" w:rsidRPr="00660223" w:rsidRDefault="00F22B31" w:rsidP="007D2AA4">
      <w:pPr>
        <w:numPr>
          <w:ilvl w:val="1"/>
          <w:numId w:val="35"/>
        </w:numPr>
        <w:ind w:hanging="349"/>
        <w:jc w:val="both"/>
        <w:rPr>
          <w:rFonts w:asciiTheme="majorBidi" w:hAnsiTheme="majorBidi" w:cstheme="majorBidi"/>
        </w:rPr>
      </w:pPr>
      <w:r w:rsidRPr="00660223">
        <w:rPr>
          <w:rFonts w:asciiTheme="majorBidi" w:hAnsiTheme="majorBidi" w:cstheme="majorBidi"/>
        </w:rPr>
        <w:t>T</w:t>
      </w:r>
      <w:r w:rsidR="007F3F45" w:rsidRPr="00660223">
        <w:rPr>
          <w:rFonts w:asciiTheme="majorBidi" w:hAnsiTheme="majorBidi" w:cstheme="majorBidi"/>
        </w:rPr>
        <w:t>he institutional implications of each alternative</w:t>
      </w:r>
      <w:r w:rsidR="00417F85">
        <w:rPr>
          <w:rFonts w:asciiTheme="majorBidi" w:hAnsiTheme="majorBidi" w:cstheme="majorBidi"/>
        </w:rPr>
        <w:t>;</w:t>
      </w:r>
    </w:p>
    <w:p w14:paraId="414673A6" w14:textId="77777777" w:rsidR="00FC67D0" w:rsidRPr="00417F85" w:rsidRDefault="00FC67D0" w:rsidP="00E87061">
      <w:pPr>
        <w:numPr>
          <w:ilvl w:val="1"/>
          <w:numId w:val="35"/>
        </w:numPr>
        <w:ind w:hanging="349"/>
        <w:jc w:val="both"/>
        <w:rPr>
          <w:rFonts w:asciiTheme="majorBidi" w:hAnsiTheme="majorBidi" w:cstheme="majorBidi"/>
        </w:rPr>
      </w:pPr>
      <w:r w:rsidRPr="00417F85">
        <w:rPr>
          <w:rFonts w:asciiTheme="majorBidi" w:hAnsiTheme="majorBidi" w:cstheme="majorBidi"/>
        </w:rPr>
        <w:t>Indicate preferred alternative and rationale for choice</w:t>
      </w:r>
      <w:r w:rsidR="00660223" w:rsidRPr="00417F85">
        <w:rPr>
          <w:rFonts w:asciiTheme="majorBidi" w:hAnsiTheme="majorBidi" w:cstheme="majorBidi"/>
        </w:rPr>
        <w:t>.</w:t>
      </w:r>
    </w:p>
    <w:p w14:paraId="46CF8929" w14:textId="77777777" w:rsidR="00660223" w:rsidRPr="00660223" w:rsidRDefault="00660223" w:rsidP="00660223">
      <w:pPr>
        <w:ind w:left="1051"/>
        <w:jc w:val="both"/>
        <w:rPr>
          <w:rFonts w:asciiTheme="majorBidi" w:hAnsiTheme="majorBidi" w:cstheme="majorBidi"/>
        </w:rPr>
      </w:pPr>
    </w:p>
    <w:p w14:paraId="22CDCC47" w14:textId="77777777" w:rsidR="00EB0FA9" w:rsidRDefault="00EB0FA9" w:rsidP="00660223">
      <w:pPr>
        <w:autoSpaceDE w:val="0"/>
        <w:autoSpaceDN w:val="0"/>
        <w:adjustRightInd w:val="0"/>
        <w:jc w:val="both"/>
        <w:rPr>
          <w:rFonts w:asciiTheme="majorBidi" w:hAnsiTheme="majorBidi" w:cstheme="majorBidi"/>
          <w:b/>
          <w:bCs/>
        </w:rPr>
      </w:pPr>
      <w:r w:rsidRPr="00660223">
        <w:rPr>
          <w:rFonts w:asciiTheme="majorBidi" w:hAnsiTheme="majorBidi" w:cstheme="majorBidi"/>
          <w:b/>
          <w:bCs/>
        </w:rPr>
        <w:t>T</w:t>
      </w:r>
      <w:r w:rsidR="00C221F1" w:rsidRPr="00660223">
        <w:rPr>
          <w:rFonts w:asciiTheme="majorBidi" w:hAnsiTheme="majorBidi" w:cstheme="majorBidi"/>
          <w:b/>
          <w:bCs/>
        </w:rPr>
        <w:t>a</w:t>
      </w:r>
      <w:r w:rsidR="005E1614" w:rsidRPr="00660223">
        <w:rPr>
          <w:rFonts w:asciiTheme="majorBidi" w:hAnsiTheme="majorBidi" w:cstheme="majorBidi"/>
          <w:b/>
          <w:bCs/>
        </w:rPr>
        <w:t xml:space="preserve">sk </w:t>
      </w:r>
      <w:r w:rsidR="00A96B2C" w:rsidRPr="00660223">
        <w:rPr>
          <w:rFonts w:asciiTheme="majorBidi" w:hAnsiTheme="majorBidi" w:cstheme="majorBidi"/>
          <w:b/>
          <w:bCs/>
        </w:rPr>
        <w:t>7</w:t>
      </w:r>
      <w:r w:rsidR="00A36B6D" w:rsidRPr="00660223">
        <w:rPr>
          <w:rFonts w:asciiTheme="majorBidi" w:hAnsiTheme="majorBidi" w:cstheme="majorBidi"/>
          <w:b/>
          <w:bCs/>
        </w:rPr>
        <w:t xml:space="preserve">: Determination of </w:t>
      </w:r>
      <w:r w:rsidRPr="00660223">
        <w:rPr>
          <w:rFonts w:asciiTheme="majorBidi" w:hAnsiTheme="majorBidi" w:cstheme="majorBidi"/>
          <w:b/>
          <w:bCs/>
        </w:rPr>
        <w:t>impacts of project activities</w:t>
      </w:r>
    </w:p>
    <w:p w14:paraId="4C22863A" w14:textId="77777777" w:rsidR="00483855" w:rsidRPr="00660223" w:rsidRDefault="00483855" w:rsidP="00660223">
      <w:pPr>
        <w:autoSpaceDE w:val="0"/>
        <w:autoSpaceDN w:val="0"/>
        <w:adjustRightInd w:val="0"/>
        <w:jc w:val="both"/>
        <w:rPr>
          <w:rFonts w:asciiTheme="majorBidi" w:hAnsiTheme="majorBidi" w:cstheme="majorBidi"/>
          <w:b/>
          <w:bCs/>
        </w:rPr>
      </w:pPr>
    </w:p>
    <w:p w14:paraId="63842F04" w14:textId="79CF7B77" w:rsidR="00A36B6D" w:rsidRDefault="00561012" w:rsidP="00660223">
      <w:pPr>
        <w:autoSpaceDE w:val="0"/>
        <w:autoSpaceDN w:val="0"/>
        <w:adjustRightInd w:val="0"/>
        <w:jc w:val="both"/>
        <w:rPr>
          <w:rFonts w:asciiTheme="majorBidi" w:hAnsiTheme="majorBidi" w:cstheme="majorBidi"/>
        </w:rPr>
      </w:pPr>
      <w:r w:rsidRPr="00660223">
        <w:rPr>
          <w:rFonts w:asciiTheme="majorBidi" w:hAnsiTheme="majorBidi" w:cstheme="majorBidi"/>
        </w:rPr>
        <w:t>The co</w:t>
      </w:r>
      <w:r w:rsidR="00844213" w:rsidRPr="00660223">
        <w:rPr>
          <w:rFonts w:asciiTheme="majorBidi" w:hAnsiTheme="majorBidi" w:cstheme="majorBidi"/>
        </w:rPr>
        <w:t>nsultant will analyze the impact</w:t>
      </w:r>
      <w:r w:rsidRPr="00660223">
        <w:rPr>
          <w:rFonts w:asciiTheme="majorBidi" w:hAnsiTheme="majorBidi" w:cstheme="majorBidi"/>
        </w:rPr>
        <w:t xml:space="preserve"> of project components and activities on the physical, biological, land-use and socio-economic-cultural environments, </w:t>
      </w:r>
      <w:r w:rsidR="00A36B6D" w:rsidRPr="00660223">
        <w:rPr>
          <w:rFonts w:asciiTheme="majorBidi" w:hAnsiTheme="majorBidi" w:cstheme="majorBidi"/>
        </w:rPr>
        <w:t xml:space="preserve">during </w:t>
      </w:r>
      <w:r w:rsidR="0001649E" w:rsidRPr="00660223">
        <w:rPr>
          <w:rFonts w:asciiTheme="majorBidi" w:hAnsiTheme="majorBidi" w:cstheme="majorBidi"/>
        </w:rPr>
        <w:t xml:space="preserve">both </w:t>
      </w:r>
      <w:r w:rsidR="00A36B6D" w:rsidRPr="00660223">
        <w:rPr>
          <w:rFonts w:asciiTheme="majorBidi" w:hAnsiTheme="majorBidi" w:cstheme="majorBidi"/>
        </w:rPr>
        <w:t>construction and operation</w:t>
      </w:r>
      <w:r w:rsidR="0053259B">
        <w:rPr>
          <w:rFonts w:asciiTheme="majorBidi" w:hAnsiTheme="majorBidi" w:cstheme="majorBidi"/>
        </w:rPr>
        <w:t xml:space="preserve"> and decommissioning</w:t>
      </w:r>
      <w:r w:rsidR="00A36B6D" w:rsidRPr="00660223">
        <w:rPr>
          <w:rFonts w:asciiTheme="majorBidi" w:hAnsiTheme="majorBidi" w:cstheme="majorBidi"/>
        </w:rPr>
        <w:t xml:space="preserve"> phases</w:t>
      </w:r>
      <w:r w:rsidRPr="00660223">
        <w:rPr>
          <w:rFonts w:asciiTheme="majorBidi" w:hAnsiTheme="majorBidi" w:cstheme="majorBidi"/>
        </w:rPr>
        <w:t xml:space="preserve">. </w:t>
      </w:r>
      <w:r w:rsidR="00C6596F" w:rsidRPr="00660223">
        <w:rPr>
          <w:rFonts w:asciiTheme="majorBidi" w:hAnsiTheme="majorBidi" w:cstheme="majorBidi"/>
        </w:rPr>
        <w:t>As the implementation stage may exert a suite of effects that largely end when the project comes into operation the consultant is asked to</w:t>
      </w:r>
      <w:r w:rsidRPr="00660223">
        <w:rPr>
          <w:rFonts w:asciiTheme="majorBidi" w:hAnsiTheme="majorBidi" w:cstheme="majorBidi"/>
        </w:rPr>
        <w:t xml:space="preserve"> address</w:t>
      </w:r>
      <w:r w:rsidR="00C6596F" w:rsidRPr="00660223">
        <w:rPr>
          <w:rFonts w:asciiTheme="majorBidi" w:hAnsiTheme="majorBidi" w:cstheme="majorBidi"/>
        </w:rPr>
        <w:t xml:space="preserve"> the impacts of project construction (including </w:t>
      </w:r>
      <w:r w:rsidR="009776E4" w:rsidRPr="00660223">
        <w:rPr>
          <w:rFonts w:asciiTheme="majorBidi" w:hAnsiTheme="majorBidi" w:cstheme="majorBidi"/>
        </w:rPr>
        <w:t>at preparatory phase if any</w:t>
      </w:r>
      <w:r w:rsidR="00C6596F" w:rsidRPr="00660223">
        <w:rPr>
          <w:rFonts w:asciiTheme="majorBidi" w:hAnsiTheme="majorBidi" w:cstheme="majorBidi"/>
        </w:rPr>
        <w:t>) separately from those of project operation</w:t>
      </w:r>
      <w:r w:rsidR="00642E11" w:rsidRPr="00660223">
        <w:rPr>
          <w:rFonts w:asciiTheme="majorBidi" w:hAnsiTheme="majorBidi" w:cstheme="majorBidi"/>
        </w:rPr>
        <w:t xml:space="preserve"> (Construction ESMP and Operation ESMP)</w:t>
      </w:r>
      <w:r w:rsidR="00652C28">
        <w:rPr>
          <w:rFonts w:asciiTheme="majorBidi" w:hAnsiTheme="majorBidi" w:cstheme="majorBidi"/>
        </w:rPr>
        <w:t>, as well as the decommissioning phase</w:t>
      </w:r>
      <w:r w:rsidR="00644F4E">
        <w:rPr>
          <w:rFonts w:asciiTheme="majorBidi" w:hAnsiTheme="majorBidi" w:cstheme="majorBidi"/>
        </w:rPr>
        <w:t xml:space="preserve"> (Decommissioning ESMP)</w:t>
      </w:r>
      <w:r w:rsidR="00C6596F" w:rsidRPr="00660223">
        <w:rPr>
          <w:rFonts w:asciiTheme="majorBidi" w:hAnsiTheme="majorBidi" w:cstheme="majorBidi"/>
        </w:rPr>
        <w:t>.</w:t>
      </w:r>
      <w:r w:rsidR="00685154" w:rsidRPr="00660223">
        <w:rPr>
          <w:rFonts w:asciiTheme="majorBidi" w:hAnsiTheme="majorBidi" w:cstheme="majorBidi"/>
        </w:rPr>
        <w:t xml:space="preserve"> The consultant </w:t>
      </w:r>
      <w:r w:rsidR="0001649E" w:rsidRPr="00660223">
        <w:rPr>
          <w:rFonts w:asciiTheme="majorBidi" w:hAnsiTheme="majorBidi" w:cstheme="majorBidi"/>
        </w:rPr>
        <w:t>will</w:t>
      </w:r>
      <w:r w:rsidR="00E625DE" w:rsidRPr="00660223">
        <w:rPr>
          <w:rFonts w:asciiTheme="majorBidi" w:hAnsiTheme="majorBidi" w:cstheme="majorBidi"/>
        </w:rPr>
        <w:t xml:space="preserve"> </w:t>
      </w:r>
      <w:r w:rsidR="0001649E" w:rsidRPr="00660223">
        <w:rPr>
          <w:rFonts w:asciiTheme="majorBidi" w:hAnsiTheme="majorBidi" w:cstheme="majorBidi"/>
        </w:rPr>
        <w:t>ensure a particular</w:t>
      </w:r>
      <w:r w:rsidR="00483855">
        <w:rPr>
          <w:rFonts w:asciiTheme="majorBidi" w:hAnsiTheme="majorBidi" w:cstheme="majorBidi"/>
        </w:rPr>
        <w:t xml:space="preserve"> </w:t>
      </w:r>
      <w:r w:rsidR="00A36B6D" w:rsidRPr="00660223">
        <w:rPr>
          <w:rFonts w:asciiTheme="majorBidi" w:hAnsiTheme="majorBidi" w:cstheme="majorBidi"/>
        </w:rPr>
        <w:t>focus on identifying potential downstream</w:t>
      </w:r>
      <w:r w:rsidR="00F22B31" w:rsidRPr="00660223">
        <w:rPr>
          <w:rFonts w:asciiTheme="majorBidi" w:hAnsiTheme="majorBidi" w:cstheme="majorBidi"/>
        </w:rPr>
        <w:t>/upstream</w:t>
      </w:r>
      <w:r w:rsidR="00A36B6D" w:rsidRPr="00660223">
        <w:rPr>
          <w:rFonts w:asciiTheme="majorBidi" w:hAnsiTheme="majorBidi" w:cstheme="majorBidi"/>
        </w:rPr>
        <w:t xml:space="preserve"> impacts </w:t>
      </w:r>
      <w:r w:rsidR="00417B74">
        <w:rPr>
          <w:rFonts w:asciiTheme="majorBidi" w:hAnsiTheme="majorBidi" w:cstheme="majorBidi"/>
        </w:rPr>
        <w:t>from</w:t>
      </w:r>
      <w:r w:rsidR="00F22B31" w:rsidRPr="00660223">
        <w:rPr>
          <w:rFonts w:asciiTheme="majorBidi" w:hAnsiTheme="majorBidi" w:cstheme="majorBidi"/>
        </w:rPr>
        <w:t xml:space="preserve"> the </w:t>
      </w:r>
      <w:r w:rsidR="00E3568C" w:rsidRPr="00660223">
        <w:rPr>
          <w:rFonts w:asciiTheme="majorBidi" w:hAnsiTheme="majorBidi" w:cstheme="majorBidi"/>
        </w:rPr>
        <w:t xml:space="preserve">dam </w:t>
      </w:r>
      <w:r w:rsidR="00685154" w:rsidRPr="00660223">
        <w:rPr>
          <w:rFonts w:asciiTheme="majorBidi" w:hAnsiTheme="majorBidi" w:cstheme="majorBidi"/>
        </w:rPr>
        <w:t>site</w:t>
      </w:r>
      <w:r w:rsidR="00A36B6D" w:rsidRPr="00660223">
        <w:rPr>
          <w:rFonts w:asciiTheme="majorBidi" w:hAnsiTheme="majorBidi" w:cstheme="majorBidi"/>
        </w:rPr>
        <w:t>. The</w:t>
      </w:r>
      <w:r w:rsidR="00417B74">
        <w:rPr>
          <w:rFonts w:asciiTheme="majorBidi" w:hAnsiTheme="majorBidi" w:cstheme="majorBidi"/>
        </w:rPr>
        <w:t>se</w:t>
      </w:r>
      <w:r w:rsidR="00A36B6D" w:rsidRPr="00660223">
        <w:rPr>
          <w:rFonts w:asciiTheme="majorBidi" w:hAnsiTheme="majorBidi" w:cstheme="majorBidi"/>
        </w:rPr>
        <w:t xml:space="preserve"> impacts may be direct, indirect or induced, an</w:t>
      </w:r>
      <w:r w:rsidR="0001649E" w:rsidRPr="00660223">
        <w:rPr>
          <w:rFonts w:asciiTheme="majorBidi" w:hAnsiTheme="majorBidi" w:cstheme="majorBidi"/>
        </w:rPr>
        <w:t>d cumulative and will encompass</w:t>
      </w:r>
      <w:r w:rsidR="00642E11" w:rsidRPr="00660223">
        <w:rPr>
          <w:rFonts w:asciiTheme="majorBidi" w:hAnsiTheme="majorBidi" w:cstheme="majorBidi"/>
        </w:rPr>
        <w:t xml:space="preserve"> physical, e.g. increased erosion</w:t>
      </w:r>
      <w:r w:rsidR="00417B74">
        <w:rPr>
          <w:rFonts w:asciiTheme="majorBidi" w:hAnsiTheme="majorBidi" w:cstheme="majorBidi"/>
        </w:rPr>
        <w:t xml:space="preserve"> downstream, sedimentation from upper watershed</w:t>
      </w:r>
      <w:r w:rsidR="00642E11" w:rsidRPr="00660223">
        <w:rPr>
          <w:rFonts w:asciiTheme="majorBidi" w:hAnsiTheme="majorBidi" w:cstheme="majorBidi"/>
        </w:rPr>
        <w:t xml:space="preserve"> and water quality,</w:t>
      </w:r>
      <w:r w:rsidR="00E625DE" w:rsidRPr="00660223">
        <w:rPr>
          <w:rFonts w:asciiTheme="majorBidi" w:hAnsiTheme="majorBidi" w:cstheme="majorBidi"/>
        </w:rPr>
        <w:t xml:space="preserve"> </w:t>
      </w:r>
      <w:r w:rsidR="00A36B6D" w:rsidRPr="00660223">
        <w:rPr>
          <w:rFonts w:asciiTheme="majorBidi" w:hAnsiTheme="majorBidi" w:cstheme="majorBidi"/>
        </w:rPr>
        <w:t>environmental, ecological</w:t>
      </w:r>
      <w:r w:rsidR="00652C28">
        <w:rPr>
          <w:rFonts w:asciiTheme="majorBidi" w:hAnsiTheme="majorBidi" w:cstheme="majorBidi"/>
        </w:rPr>
        <w:t>, biodiversity (e.g.</w:t>
      </w:r>
      <w:r w:rsidR="00417B74">
        <w:rPr>
          <w:rFonts w:asciiTheme="majorBidi" w:hAnsiTheme="majorBidi" w:cstheme="majorBidi"/>
        </w:rPr>
        <w:t xml:space="preserve"> fish species</w:t>
      </w:r>
      <w:r w:rsidR="00652C28">
        <w:rPr>
          <w:rFonts w:asciiTheme="majorBidi" w:hAnsiTheme="majorBidi" w:cstheme="majorBidi"/>
        </w:rPr>
        <w:t>)</w:t>
      </w:r>
      <w:r w:rsidR="00A36B6D" w:rsidRPr="00660223">
        <w:rPr>
          <w:rFonts w:asciiTheme="majorBidi" w:hAnsiTheme="majorBidi" w:cstheme="majorBidi"/>
        </w:rPr>
        <w:t xml:space="preserve"> and social impacts</w:t>
      </w:r>
      <w:r w:rsidR="001313BD" w:rsidRPr="00660223">
        <w:rPr>
          <w:rFonts w:asciiTheme="majorBidi" w:hAnsiTheme="majorBidi" w:cstheme="majorBidi"/>
        </w:rPr>
        <w:t xml:space="preserve"> e.g. on </w:t>
      </w:r>
      <w:r w:rsidR="00940E36">
        <w:rPr>
          <w:rFonts w:asciiTheme="majorBidi" w:hAnsiTheme="majorBidi" w:cstheme="majorBidi"/>
        </w:rPr>
        <w:t xml:space="preserve">rain-fed </w:t>
      </w:r>
      <w:r w:rsidR="00652C28">
        <w:rPr>
          <w:rFonts w:asciiTheme="majorBidi" w:hAnsiTheme="majorBidi" w:cstheme="majorBidi"/>
        </w:rPr>
        <w:t>and irrigated</w:t>
      </w:r>
      <w:r w:rsidR="001313BD" w:rsidRPr="00660223">
        <w:rPr>
          <w:rFonts w:asciiTheme="majorBidi" w:hAnsiTheme="majorBidi" w:cstheme="majorBidi"/>
        </w:rPr>
        <w:t xml:space="preserve"> agriculture</w:t>
      </w:r>
      <w:r w:rsidR="00A36B6D" w:rsidRPr="00660223">
        <w:rPr>
          <w:rFonts w:asciiTheme="majorBidi" w:hAnsiTheme="majorBidi" w:cstheme="majorBidi"/>
        </w:rPr>
        <w:t>, both positive and negative, as a result of proposed project-related interventions,</w:t>
      </w:r>
      <w:r w:rsidR="00E625DE" w:rsidRPr="00660223">
        <w:rPr>
          <w:rFonts w:asciiTheme="majorBidi" w:hAnsiTheme="majorBidi" w:cstheme="majorBidi"/>
        </w:rPr>
        <w:t xml:space="preserve"> </w:t>
      </w:r>
      <w:r w:rsidR="00A36B6D" w:rsidRPr="00660223">
        <w:rPr>
          <w:rFonts w:asciiTheme="majorBidi" w:hAnsiTheme="majorBidi" w:cstheme="majorBidi"/>
        </w:rPr>
        <w:t>that are likely to bring about changes in the baseline</w:t>
      </w:r>
      <w:r w:rsidR="007B59F9" w:rsidRPr="00660223">
        <w:rPr>
          <w:rFonts w:asciiTheme="majorBidi" w:hAnsiTheme="majorBidi" w:cstheme="majorBidi"/>
        </w:rPr>
        <w:t xml:space="preserve"> physical,</w:t>
      </w:r>
      <w:r w:rsidR="00A36B6D" w:rsidRPr="00660223">
        <w:rPr>
          <w:rFonts w:asciiTheme="majorBidi" w:hAnsiTheme="majorBidi" w:cstheme="majorBidi"/>
        </w:rPr>
        <w:t xml:space="preserve"> environmental and social conditions</w:t>
      </w:r>
      <w:r w:rsidR="00652C28">
        <w:rPr>
          <w:rFonts w:asciiTheme="majorBidi" w:hAnsiTheme="majorBidi" w:cstheme="majorBidi"/>
        </w:rPr>
        <w:t>, as well as impacts from upstream activities on the project, such as mining and erosion</w:t>
      </w:r>
      <w:r w:rsidR="00417B74">
        <w:rPr>
          <w:rFonts w:asciiTheme="majorBidi" w:hAnsiTheme="majorBidi" w:cstheme="majorBidi"/>
        </w:rPr>
        <w:t xml:space="preserve"> in the upper watershed</w:t>
      </w:r>
      <w:r w:rsidR="00652C28">
        <w:rPr>
          <w:rFonts w:asciiTheme="majorBidi" w:hAnsiTheme="majorBidi" w:cstheme="majorBidi"/>
        </w:rPr>
        <w:t>.</w:t>
      </w:r>
      <w:r w:rsidR="00417B74">
        <w:rPr>
          <w:rFonts w:asciiTheme="majorBidi" w:hAnsiTheme="majorBidi" w:cstheme="majorBidi"/>
        </w:rPr>
        <w:t xml:space="preserve"> Positive impacts should also be enhanced, e.g. fisheries and aquaculture development in the enlarged reservoir area.</w:t>
      </w:r>
    </w:p>
    <w:p w14:paraId="610CA563" w14:textId="77777777" w:rsidR="00483855" w:rsidRPr="00660223" w:rsidRDefault="00483855" w:rsidP="00660223">
      <w:pPr>
        <w:autoSpaceDE w:val="0"/>
        <w:autoSpaceDN w:val="0"/>
        <w:adjustRightInd w:val="0"/>
        <w:jc w:val="both"/>
        <w:rPr>
          <w:rFonts w:asciiTheme="majorBidi" w:hAnsiTheme="majorBidi" w:cstheme="majorBidi"/>
        </w:rPr>
      </w:pPr>
    </w:p>
    <w:p w14:paraId="3D31A740" w14:textId="77777777" w:rsidR="00483855" w:rsidRDefault="00A36B6D" w:rsidP="00483855">
      <w:pPr>
        <w:jc w:val="both"/>
        <w:rPr>
          <w:rFonts w:asciiTheme="majorBidi" w:hAnsiTheme="majorBidi" w:cstheme="majorBidi"/>
        </w:rPr>
      </w:pPr>
      <w:r w:rsidRPr="00660223">
        <w:rPr>
          <w:rFonts w:asciiTheme="majorBidi" w:hAnsiTheme="majorBidi" w:cstheme="majorBidi"/>
        </w:rPr>
        <w:t>The Consultant will</w:t>
      </w:r>
      <w:r w:rsidR="00685154" w:rsidRPr="00660223">
        <w:rPr>
          <w:rFonts w:asciiTheme="majorBidi" w:hAnsiTheme="majorBidi" w:cstheme="majorBidi"/>
        </w:rPr>
        <w:t xml:space="preserve"> carry out </w:t>
      </w:r>
      <w:r w:rsidR="0020243B" w:rsidRPr="00660223">
        <w:rPr>
          <w:rFonts w:asciiTheme="majorBidi" w:hAnsiTheme="majorBidi" w:cstheme="majorBidi"/>
        </w:rPr>
        <w:t>an assessment</w:t>
      </w:r>
      <w:r w:rsidR="00685154" w:rsidRPr="00660223">
        <w:rPr>
          <w:rFonts w:asciiTheme="majorBidi" w:hAnsiTheme="majorBidi" w:cstheme="majorBidi"/>
        </w:rPr>
        <w:t xml:space="preserve"> of potential</w:t>
      </w:r>
      <w:r w:rsidR="00E625DE" w:rsidRPr="00660223">
        <w:rPr>
          <w:rFonts w:asciiTheme="majorBidi" w:hAnsiTheme="majorBidi" w:cstheme="majorBidi"/>
        </w:rPr>
        <w:t xml:space="preserve"> </w:t>
      </w:r>
      <w:r w:rsidR="0020243B" w:rsidRPr="00660223">
        <w:rPr>
          <w:rFonts w:asciiTheme="majorBidi" w:hAnsiTheme="majorBidi" w:cstheme="majorBidi"/>
        </w:rPr>
        <w:t>physical, environmental</w:t>
      </w:r>
      <w:r w:rsidR="00D63182" w:rsidRPr="00660223">
        <w:rPr>
          <w:rFonts w:asciiTheme="majorBidi" w:hAnsiTheme="majorBidi" w:cstheme="majorBidi"/>
        </w:rPr>
        <w:t xml:space="preserve"> and social </w:t>
      </w:r>
      <w:r w:rsidR="00F22B31" w:rsidRPr="00660223">
        <w:rPr>
          <w:rFonts w:asciiTheme="majorBidi" w:hAnsiTheme="majorBidi" w:cstheme="majorBidi"/>
        </w:rPr>
        <w:t>impacts of the</w:t>
      </w:r>
      <w:r w:rsidR="00685154" w:rsidRPr="00660223">
        <w:rPr>
          <w:rFonts w:asciiTheme="majorBidi" w:hAnsiTheme="majorBidi" w:cstheme="majorBidi"/>
        </w:rPr>
        <w:t xml:space="preserve"> dam</w:t>
      </w:r>
      <w:r w:rsidR="00F22B31" w:rsidRPr="00660223">
        <w:rPr>
          <w:rFonts w:asciiTheme="majorBidi" w:hAnsiTheme="majorBidi" w:cstheme="majorBidi"/>
        </w:rPr>
        <w:t xml:space="preserve"> improvement</w:t>
      </w:r>
      <w:r w:rsidR="00685154" w:rsidRPr="00660223">
        <w:rPr>
          <w:rFonts w:asciiTheme="majorBidi" w:hAnsiTheme="majorBidi" w:cstheme="majorBidi"/>
        </w:rPr>
        <w:t xml:space="preserve">.  The consultant will describe and justify the impact assessment </w:t>
      </w:r>
      <w:r w:rsidR="00F22B31" w:rsidRPr="00660223">
        <w:rPr>
          <w:rFonts w:asciiTheme="majorBidi" w:hAnsiTheme="majorBidi" w:cstheme="majorBidi"/>
        </w:rPr>
        <w:t>methodology which</w:t>
      </w:r>
      <w:r w:rsidR="00685154" w:rsidRPr="00660223">
        <w:rPr>
          <w:rFonts w:asciiTheme="majorBidi" w:hAnsiTheme="majorBidi" w:cstheme="majorBidi"/>
        </w:rPr>
        <w:t xml:space="preserve"> is expected to include </w:t>
      </w:r>
      <w:r w:rsidR="00C6596F" w:rsidRPr="00660223">
        <w:rPr>
          <w:rFonts w:asciiTheme="majorBidi" w:hAnsiTheme="majorBidi" w:cstheme="majorBidi"/>
        </w:rPr>
        <w:t xml:space="preserve">a comprehensive </w:t>
      </w:r>
      <w:r w:rsidR="00D63182" w:rsidRPr="00660223">
        <w:rPr>
          <w:rFonts w:asciiTheme="majorBidi" w:hAnsiTheme="majorBidi" w:cstheme="majorBidi"/>
        </w:rPr>
        <w:t xml:space="preserve">scoping </w:t>
      </w:r>
      <w:r w:rsidR="00C6596F" w:rsidRPr="00660223">
        <w:rPr>
          <w:rFonts w:asciiTheme="majorBidi" w:hAnsiTheme="majorBidi" w:cstheme="majorBidi"/>
        </w:rPr>
        <w:t>exercise (review of technical</w:t>
      </w:r>
      <w:r w:rsidR="00F22B31" w:rsidRPr="00660223">
        <w:rPr>
          <w:rFonts w:asciiTheme="majorBidi" w:hAnsiTheme="majorBidi" w:cstheme="majorBidi"/>
        </w:rPr>
        <w:t xml:space="preserve"> feasibility study and design</w:t>
      </w:r>
      <w:r w:rsidR="00C6596F" w:rsidRPr="00660223">
        <w:rPr>
          <w:rFonts w:asciiTheme="majorBidi" w:hAnsiTheme="majorBidi" w:cstheme="majorBidi"/>
        </w:rPr>
        <w:t>,</w:t>
      </w:r>
      <w:r w:rsidR="00652C28">
        <w:rPr>
          <w:rFonts w:asciiTheme="majorBidi" w:hAnsiTheme="majorBidi" w:cstheme="majorBidi"/>
        </w:rPr>
        <w:t xml:space="preserve"> ESIA and Scoping Report of April 2017,</w:t>
      </w:r>
      <w:r w:rsidR="00C6596F" w:rsidRPr="00660223">
        <w:rPr>
          <w:rFonts w:asciiTheme="majorBidi" w:hAnsiTheme="majorBidi" w:cstheme="majorBidi"/>
        </w:rPr>
        <w:t xml:space="preserve"> baseline information collection, </w:t>
      </w:r>
      <w:r w:rsidR="00940E36">
        <w:rPr>
          <w:rFonts w:asciiTheme="majorBidi" w:hAnsiTheme="majorBidi" w:cstheme="majorBidi"/>
        </w:rPr>
        <w:t xml:space="preserve">socio-economic survey, </w:t>
      </w:r>
      <w:r w:rsidR="00C6596F" w:rsidRPr="00660223">
        <w:rPr>
          <w:rFonts w:asciiTheme="majorBidi" w:hAnsiTheme="majorBidi" w:cstheme="majorBidi"/>
        </w:rPr>
        <w:t xml:space="preserve">literature reviews, stakeholder consultations </w:t>
      </w:r>
      <w:r w:rsidR="00D51F51" w:rsidRPr="00660223">
        <w:rPr>
          <w:rFonts w:asciiTheme="majorBidi" w:hAnsiTheme="majorBidi" w:cstheme="majorBidi"/>
        </w:rPr>
        <w:t>etc.</w:t>
      </w:r>
      <w:r w:rsidR="00C6596F" w:rsidRPr="00660223">
        <w:rPr>
          <w:rFonts w:asciiTheme="majorBidi" w:hAnsiTheme="majorBidi" w:cstheme="majorBidi"/>
        </w:rPr>
        <w:t>)</w:t>
      </w:r>
      <w:r w:rsidR="00685154" w:rsidRPr="00660223">
        <w:rPr>
          <w:rFonts w:asciiTheme="majorBidi" w:hAnsiTheme="majorBidi" w:cstheme="majorBidi"/>
        </w:rPr>
        <w:t>.  The impact assessment must pay p</w:t>
      </w:r>
      <w:r w:rsidR="00064623" w:rsidRPr="00660223">
        <w:rPr>
          <w:rFonts w:asciiTheme="majorBidi" w:hAnsiTheme="majorBidi" w:cstheme="majorBidi"/>
        </w:rPr>
        <w:t>articular attention to</w:t>
      </w:r>
      <w:r w:rsidR="00FE526D" w:rsidRPr="00660223">
        <w:rPr>
          <w:rFonts w:asciiTheme="majorBidi" w:hAnsiTheme="majorBidi" w:cstheme="majorBidi"/>
        </w:rPr>
        <w:t xml:space="preserve"> </w:t>
      </w:r>
      <w:r w:rsidR="00953F41" w:rsidRPr="00660223">
        <w:rPr>
          <w:rFonts w:asciiTheme="majorBidi" w:hAnsiTheme="majorBidi" w:cstheme="majorBidi"/>
        </w:rPr>
        <w:t xml:space="preserve">reservoir and river basin management </w:t>
      </w:r>
      <w:r w:rsidR="00C6596F" w:rsidRPr="00660223">
        <w:rPr>
          <w:rFonts w:asciiTheme="majorBidi" w:hAnsiTheme="majorBidi" w:cstheme="majorBidi"/>
        </w:rPr>
        <w:t>concerns</w:t>
      </w:r>
      <w:r w:rsidR="00685154" w:rsidRPr="00660223">
        <w:rPr>
          <w:rFonts w:asciiTheme="majorBidi" w:hAnsiTheme="majorBidi" w:cstheme="majorBidi"/>
        </w:rPr>
        <w:t xml:space="preserve"> and will consider:</w:t>
      </w:r>
      <w:r w:rsidR="00483855">
        <w:rPr>
          <w:rFonts w:asciiTheme="majorBidi" w:hAnsiTheme="majorBidi" w:cstheme="majorBidi"/>
        </w:rPr>
        <w:t xml:space="preserve"> </w:t>
      </w:r>
    </w:p>
    <w:p w14:paraId="34EA0563" w14:textId="77777777" w:rsidR="00483855" w:rsidRDefault="00483855" w:rsidP="00483855">
      <w:pPr>
        <w:jc w:val="both"/>
        <w:rPr>
          <w:rFonts w:asciiTheme="majorBidi" w:hAnsiTheme="majorBidi" w:cstheme="majorBidi"/>
        </w:rPr>
      </w:pPr>
    </w:p>
    <w:p w14:paraId="10DD7737" w14:textId="67B77B8E" w:rsidR="00A96B2C" w:rsidRDefault="00D63182" w:rsidP="002D2A3C">
      <w:pPr>
        <w:jc w:val="both"/>
        <w:rPr>
          <w:rFonts w:asciiTheme="majorBidi" w:hAnsiTheme="majorBidi" w:cstheme="majorBidi"/>
        </w:rPr>
      </w:pPr>
      <w:r w:rsidRPr="00660223">
        <w:rPr>
          <w:rFonts w:asciiTheme="majorBidi" w:hAnsiTheme="majorBidi" w:cstheme="majorBidi"/>
        </w:rPr>
        <w:t>(a)</w:t>
      </w:r>
      <w:r w:rsidR="00D51F51" w:rsidRPr="00660223">
        <w:rPr>
          <w:rFonts w:asciiTheme="majorBidi" w:hAnsiTheme="majorBidi" w:cstheme="majorBidi"/>
        </w:rPr>
        <w:t xml:space="preserve"> </w:t>
      </w:r>
      <w:r w:rsidR="00E96ED7" w:rsidRPr="00660223">
        <w:rPr>
          <w:rFonts w:asciiTheme="majorBidi" w:hAnsiTheme="majorBidi" w:cstheme="majorBidi"/>
          <w:i/>
        </w:rPr>
        <w:t xml:space="preserve">all </w:t>
      </w:r>
      <w:r w:rsidR="00685154" w:rsidRPr="00660223">
        <w:rPr>
          <w:rFonts w:asciiTheme="majorBidi" w:hAnsiTheme="majorBidi" w:cstheme="majorBidi"/>
          <w:i/>
        </w:rPr>
        <w:t>potential</w:t>
      </w:r>
      <w:r w:rsidR="007B59F9" w:rsidRPr="00660223">
        <w:rPr>
          <w:rFonts w:asciiTheme="majorBidi" w:hAnsiTheme="majorBidi" w:cstheme="majorBidi"/>
          <w:i/>
        </w:rPr>
        <w:t xml:space="preserve"> physical </w:t>
      </w:r>
      <w:r w:rsidR="0020243B" w:rsidRPr="00660223">
        <w:rPr>
          <w:rFonts w:asciiTheme="majorBidi" w:hAnsiTheme="majorBidi" w:cstheme="majorBidi"/>
          <w:i/>
        </w:rPr>
        <w:t>and environmental</w:t>
      </w:r>
      <w:r w:rsidRPr="00660223">
        <w:rPr>
          <w:rFonts w:asciiTheme="majorBidi" w:hAnsiTheme="majorBidi" w:cstheme="majorBidi"/>
          <w:i/>
        </w:rPr>
        <w:t xml:space="preserve"> impacts</w:t>
      </w:r>
      <w:r w:rsidR="00E96ED7" w:rsidRPr="00660223">
        <w:rPr>
          <w:rFonts w:asciiTheme="majorBidi" w:hAnsiTheme="majorBidi" w:cstheme="majorBidi"/>
          <w:i/>
        </w:rPr>
        <w:t xml:space="preserve">; </w:t>
      </w:r>
      <w:r w:rsidR="00E96ED7" w:rsidRPr="00660223">
        <w:rPr>
          <w:rFonts w:asciiTheme="majorBidi" w:hAnsiTheme="majorBidi" w:cstheme="majorBidi"/>
        </w:rPr>
        <w:t>These will include, but are not limited to,</w:t>
      </w:r>
      <w:r w:rsidR="007A7281">
        <w:rPr>
          <w:rFonts w:asciiTheme="majorBidi" w:hAnsiTheme="majorBidi" w:cstheme="majorBidi"/>
        </w:rPr>
        <w:t xml:space="preserve"> </w:t>
      </w:r>
      <w:r w:rsidR="00C221F1" w:rsidRPr="00660223">
        <w:rPr>
          <w:rFonts w:asciiTheme="majorBidi" w:hAnsiTheme="majorBidi" w:cstheme="majorBidi"/>
        </w:rPr>
        <w:t>(</w:t>
      </w:r>
      <w:proofErr w:type="spellStart"/>
      <w:r w:rsidR="00C221F1" w:rsidRPr="00660223">
        <w:rPr>
          <w:rFonts w:asciiTheme="majorBidi" w:hAnsiTheme="majorBidi" w:cstheme="majorBidi"/>
        </w:rPr>
        <w:t>i</w:t>
      </w:r>
      <w:proofErr w:type="spellEnd"/>
      <w:r w:rsidR="00C221F1" w:rsidRPr="00660223">
        <w:rPr>
          <w:rFonts w:asciiTheme="majorBidi" w:hAnsiTheme="majorBidi" w:cstheme="majorBidi"/>
        </w:rPr>
        <w:t>)</w:t>
      </w:r>
      <w:r w:rsidR="00483855">
        <w:rPr>
          <w:rFonts w:asciiTheme="majorBidi" w:hAnsiTheme="majorBidi" w:cstheme="majorBidi"/>
        </w:rPr>
        <w:t xml:space="preserve"> </w:t>
      </w:r>
      <w:r w:rsidR="00C221F1" w:rsidRPr="00660223">
        <w:rPr>
          <w:rFonts w:asciiTheme="majorBidi" w:hAnsiTheme="majorBidi" w:cstheme="majorBidi"/>
        </w:rPr>
        <w:t>the protection, conservation, maintenance and restoration of</w:t>
      </w:r>
      <w:r w:rsidR="007A7281">
        <w:rPr>
          <w:rFonts w:asciiTheme="majorBidi" w:hAnsiTheme="majorBidi" w:cstheme="majorBidi"/>
        </w:rPr>
        <w:t xml:space="preserve"> critical natural and</w:t>
      </w:r>
      <w:r w:rsidR="00C221F1" w:rsidRPr="00660223">
        <w:rPr>
          <w:rFonts w:asciiTheme="majorBidi" w:hAnsiTheme="majorBidi" w:cstheme="majorBidi"/>
        </w:rPr>
        <w:t xml:space="preserve"> na</w:t>
      </w:r>
      <w:r w:rsidR="0001649E" w:rsidRPr="00660223">
        <w:rPr>
          <w:rFonts w:asciiTheme="majorBidi" w:hAnsiTheme="majorBidi" w:cstheme="majorBidi"/>
        </w:rPr>
        <w:t xml:space="preserve">tural </w:t>
      </w:r>
      <w:r w:rsidR="0001649E" w:rsidRPr="00660223">
        <w:rPr>
          <w:rFonts w:asciiTheme="majorBidi" w:hAnsiTheme="majorBidi" w:cstheme="majorBidi"/>
        </w:rPr>
        <w:lastRenderedPageBreak/>
        <w:t>habitats and biodiversity;</w:t>
      </w:r>
      <w:r w:rsidR="00C221F1" w:rsidRPr="00660223">
        <w:rPr>
          <w:rFonts w:asciiTheme="majorBidi" w:hAnsiTheme="majorBidi" w:cstheme="majorBidi"/>
        </w:rPr>
        <w:t xml:space="preserve"> (ii) community safety</w:t>
      </w:r>
      <w:r w:rsidR="007B59F9" w:rsidRPr="00660223">
        <w:rPr>
          <w:rFonts w:asciiTheme="majorBidi" w:hAnsiTheme="majorBidi" w:cstheme="majorBidi"/>
        </w:rPr>
        <w:t xml:space="preserve"> (e.g. dam safety</w:t>
      </w:r>
      <w:r w:rsidR="007A7281">
        <w:rPr>
          <w:rFonts w:asciiTheme="majorBidi" w:hAnsiTheme="majorBidi" w:cstheme="majorBidi"/>
        </w:rPr>
        <w:t xml:space="preserve"> and Emergency Preparedness Plan</w:t>
      </w:r>
      <w:r w:rsidR="007B59F9" w:rsidRPr="00660223">
        <w:rPr>
          <w:rFonts w:asciiTheme="majorBidi" w:hAnsiTheme="majorBidi" w:cstheme="majorBidi"/>
        </w:rPr>
        <w:t>)</w:t>
      </w:r>
      <w:r w:rsidR="0001649E" w:rsidRPr="00660223">
        <w:rPr>
          <w:rFonts w:asciiTheme="majorBidi" w:hAnsiTheme="majorBidi" w:cstheme="majorBidi"/>
        </w:rPr>
        <w:t>;</w:t>
      </w:r>
      <w:r w:rsidR="00C221F1" w:rsidRPr="00660223">
        <w:rPr>
          <w:rFonts w:asciiTheme="majorBidi" w:hAnsiTheme="majorBidi" w:cstheme="majorBidi"/>
        </w:rPr>
        <w:t xml:space="preserve">  (iii) climate change</w:t>
      </w:r>
      <w:r w:rsidR="007B59F9" w:rsidRPr="00660223">
        <w:rPr>
          <w:rFonts w:asciiTheme="majorBidi" w:hAnsiTheme="majorBidi" w:cstheme="majorBidi"/>
        </w:rPr>
        <w:t xml:space="preserve"> impacts on water availability</w:t>
      </w:r>
      <w:r w:rsidR="009A6F63">
        <w:rPr>
          <w:rFonts w:asciiTheme="majorBidi" w:hAnsiTheme="majorBidi" w:cstheme="majorBidi"/>
        </w:rPr>
        <w:t xml:space="preserve"> in the Helmand River Basin</w:t>
      </w:r>
      <w:r w:rsidR="0001649E" w:rsidRPr="00660223">
        <w:rPr>
          <w:rFonts w:asciiTheme="majorBidi" w:hAnsiTheme="majorBidi" w:cstheme="majorBidi"/>
        </w:rPr>
        <w:t>;</w:t>
      </w:r>
      <w:r w:rsidR="00C221F1" w:rsidRPr="00660223">
        <w:rPr>
          <w:rFonts w:asciiTheme="majorBidi" w:hAnsiTheme="majorBidi" w:cstheme="majorBidi"/>
        </w:rPr>
        <w:t xml:space="preserve"> (iv)</w:t>
      </w:r>
      <w:r w:rsidR="007B59F9" w:rsidRPr="00660223">
        <w:rPr>
          <w:rFonts w:asciiTheme="majorBidi" w:hAnsiTheme="majorBidi" w:cstheme="majorBidi"/>
        </w:rPr>
        <w:t xml:space="preserve"> impacts on</w:t>
      </w:r>
      <w:r w:rsidR="00E625DE" w:rsidRPr="00660223">
        <w:rPr>
          <w:rFonts w:asciiTheme="majorBidi" w:hAnsiTheme="majorBidi" w:cstheme="majorBidi"/>
        </w:rPr>
        <w:t xml:space="preserve"> </w:t>
      </w:r>
      <w:r w:rsidRPr="00660223">
        <w:rPr>
          <w:rFonts w:asciiTheme="majorBidi" w:hAnsiTheme="majorBidi" w:cstheme="majorBidi"/>
        </w:rPr>
        <w:t>ecosystem</w:t>
      </w:r>
      <w:r w:rsidR="007B59F9" w:rsidRPr="00660223">
        <w:rPr>
          <w:rFonts w:asciiTheme="majorBidi" w:hAnsiTheme="majorBidi" w:cstheme="majorBidi"/>
        </w:rPr>
        <w:t xml:space="preserve"> services, terrestrial and aquatic biodiversity</w:t>
      </w:r>
      <w:r w:rsidRPr="00660223">
        <w:rPr>
          <w:rFonts w:asciiTheme="majorBidi" w:hAnsiTheme="majorBidi" w:cstheme="majorBidi"/>
        </w:rPr>
        <w:t xml:space="preserve"> and </w:t>
      </w:r>
      <w:r w:rsidR="0001649E" w:rsidRPr="00660223">
        <w:rPr>
          <w:rFonts w:asciiTheme="majorBidi" w:hAnsiTheme="majorBidi" w:cstheme="majorBidi"/>
        </w:rPr>
        <w:t>use of living natural resources</w:t>
      </w:r>
      <w:r w:rsidR="007B59F9" w:rsidRPr="00660223">
        <w:rPr>
          <w:rFonts w:asciiTheme="majorBidi" w:hAnsiTheme="majorBidi" w:cstheme="majorBidi"/>
        </w:rPr>
        <w:t xml:space="preserve"> (e.g. impacts on fish migration</w:t>
      </w:r>
      <w:r w:rsidR="00847215">
        <w:rPr>
          <w:rFonts w:asciiTheme="majorBidi" w:hAnsiTheme="majorBidi" w:cstheme="majorBidi"/>
        </w:rPr>
        <w:t xml:space="preserve"> and fisheries</w:t>
      </w:r>
      <w:r w:rsidR="007B59F9" w:rsidRPr="00660223">
        <w:rPr>
          <w:rFonts w:asciiTheme="majorBidi" w:hAnsiTheme="majorBidi" w:cstheme="majorBidi"/>
        </w:rPr>
        <w:t>)</w:t>
      </w:r>
      <w:r w:rsidR="0001649E" w:rsidRPr="00660223">
        <w:rPr>
          <w:rFonts w:asciiTheme="majorBidi" w:hAnsiTheme="majorBidi" w:cstheme="majorBidi"/>
        </w:rPr>
        <w:t>;</w:t>
      </w:r>
      <w:r w:rsidR="00847215">
        <w:rPr>
          <w:rFonts w:asciiTheme="majorBidi" w:hAnsiTheme="majorBidi" w:cstheme="majorBidi"/>
        </w:rPr>
        <w:t xml:space="preserve"> </w:t>
      </w:r>
      <w:r w:rsidR="0001649E" w:rsidRPr="00660223">
        <w:rPr>
          <w:rFonts w:asciiTheme="majorBidi" w:hAnsiTheme="majorBidi" w:cstheme="majorBidi"/>
        </w:rPr>
        <w:t>(v) hydrology and water quality;</w:t>
      </w:r>
      <w:r w:rsidR="00C6596F" w:rsidRPr="00660223">
        <w:rPr>
          <w:rFonts w:asciiTheme="majorBidi" w:hAnsiTheme="majorBidi" w:cstheme="majorBidi"/>
        </w:rPr>
        <w:t xml:space="preserve"> (vi) river flow regime </w:t>
      </w:r>
      <w:r w:rsidR="0001649E" w:rsidRPr="00660223">
        <w:rPr>
          <w:rFonts w:asciiTheme="majorBidi" w:hAnsiTheme="majorBidi" w:cstheme="majorBidi"/>
        </w:rPr>
        <w:t xml:space="preserve">including </w:t>
      </w:r>
      <w:r w:rsidR="00C6596F" w:rsidRPr="00660223">
        <w:rPr>
          <w:rFonts w:asciiTheme="majorBidi" w:hAnsiTheme="majorBidi" w:cstheme="majorBidi"/>
        </w:rPr>
        <w:t>potential siltation</w:t>
      </w:r>
      <w:r w:rsidR="00847215">
        <w:rPr>
          <w:rFonts w:asciiTheme="majorBidi" w:hAnsiTheme="majorBidi" w:cstheme="majorBidi"/>
        </w:rPr>
        <w:t>, sedimentation of the reservoir</w:t>
      </w:r>
      <w:r w:rsidR="00C6596F" w:rsidRPr="00660223">
        <w:rPr>
          <w:rFonts w:asciiTheme="majorBidi" w:hAnsiTheme="majorBidi" w:cstheme="majorBidi"/>
        </w:rPr>
        <w:t xml:space="preserve">, </w:t>
      </w:r>
      <w:r w:rsidR="0001649E" w:rsidRPr="00660223">
        <w:rPr>
          <w:rFonts w:asciiTheme="majorBidi" w:hAnsiTheme="majorBidi" w:cstheme="majorBidi"/>
        </w:rPr>
        <w:t>changes in</w:t>
      </w:r>
      <w:r w:rsidR="00847215">
        <w:rPr>
          <w:rFonts w:asciiTheme="majorBidi" w:hAnsiTheme="majorBidi" w:cstheme="majorBidi"/>
        </w:rPr>
        <w:t xml:space="preserve"> sediment</w:t>
      </w:r>
      <w:r w:rsidR="0001649E" w:rsidRPr="00660223">
        <w:rPr>
          <w:rFonts w:asciiTheme="majorBidi" w:hAnsiTheme="majorBidi" w:cstheme="majorBidi"/>
        </w:rPr>
        <w:t xml:space="preserve"> volume</w:t>
      </w:r>
      <w:r w:rsidR="00847215">
        <w:rPr>
          <w:rFonts w:asciiTheme="majorBidi" w:hAnsiTheme="majorBidi" w:cstheme="majorBidi"/>
        </w:rPr>
        <w:t xml:space="preserve"> in the reservoir</w:t>
      </w:r>
      <w:r w:rsidR="0001649E" w:rsidRPr="00660223">
        <w:rPr>
          <w:rFonts w:asciiTheme="majorBidi" w:hAnsiTheme="majorBidi" w:cstheme="majorBidi"/>
        </w:rPr>
        <w:t>, pattern and quality of water downstream of the dam</w:t>
      </w:r>
      <w:r w:rsidR="00A96B2C" w:rsidRPr="00660223">
        <w:rPr>
          <w:rFonts w:asciiTheme="majorBidi" w:hAnsiTheme="majorBidi" w:cstheme="majorBidi"/>
        </w:rPr>
        <w:t>, the study will also review negative downstream impacts such as impacts on people's livelihoods such as loss of fish, wild vegetables,</w:t>
      </w:r>
      <w:r w:rsidR="00847215">
        <w:rPr>
          <w:rFonts w:asciiTheme="majorBidi" w:hAnsiTheme="majorBidi" w:cstheme="majorBidi"/>
        </w:rPr>
        <w:t xml:space="preserve"> medicinal plants,</w:t>
      </w:r>
      <w:r w:rsidR="00A96B2C" w:rsidRPr="00660223">
        <w:rPr>
          <w:rFonts w:asciiTheme="majorBidi" w:hAnsiTheme="majorBidi" w:cstheme="majorBidi"/>
        </w:rPr>
        <w:t xml:space="preserve"> woody growth, </w:t>
      </w:r>
      <w:r w:rsidR="00D51F51" w:rsidRPr="00660223">
        <w:rPr>
          <w:rFonts w:asciiTheme="majorBidi" w:hAnsiTheme="majorBidi" w:cstheme="majorBidi"/>
        </w:rPr>
        <w:t>etc.</w:t>
      </w:r>
      <w:r w:rsidR="0001649E" w:rsidRPr="00660223">
        <w:rPr>
          <w:rFonts w:asciiTheme="majorBidi" w:hAnsiTheme="majorBidi" w:cstheme="majorBidi"/>
        </w:rPr>
        <w:t>; (vii)</w:t>
      </w:r>
      <w:r w:rsidR="007B59F9" w:rsidRPr="00660223">
        <w:rPr>
          <w:rFonts w:asciiTheme="majorBidi" w:hAnsiTheme="majorBidi" w:cstheme="majorBidi"/>
        </w:rPr>
        <w:t xml:space="preserve"> impacts on</w:t>
      </w:r>
      <w:r w:rsidR="0001649E" w:rsidRPr="00660223">
        <w:rPr>
          <w:rFonts w:asciiTheme="majorBidi" w:hAnsiTheme="majorBidi" w:cstheme="majorBidi"/>
        </w:rPr>
        <w:t xml:space="preserve"> downstream irrigation-based agricultural system and drinking water supply both during reservoir filling phase and routine operation;</w:t>
      </w:r>
      <w:r w:rsidR="00C6596F" w:rsidRPr="00660223">
        <w:rPr>
          <w:rFonts w:asciiTheme="majorBidi" w:hAnsiTheme="majorBidi" w:cstheme="majorBidi"/>
        </w:rPr>
        <w:t xml:space="preserve"> (viii) mining of aggregate materials</w:t>
      </w:r>
      <w:r w:rsidR="00E625DE" w:rsidRPr="00660223">
        <w:rPr>
          <w:rFonts w:asciiTheme="majorBidi" w:hAnsiTheme="majorBidi" w:cstheme="majorBidi"/>
        </w:rPr>
        <w:t xml:space="preserve"> </w:t>
      </w:r>
      <w:r w:rsidR="007B59F9" w:rsidRPr="00660223">
        <w:rPr>
          <w:rFonts w:asciiTheme="majorBidi" w:hAnsiTheme="majorBidi" w:cstheme="majorBidi"/>
        </w:rPr>
        <w:t xml:space="preserve">upstream of the dam and its potential </w:t>
      </w:r>
      <w:r w:rsidR="009A6F63">
        <w:rPr>
          <w:rFonts w:asciiTheme="majorBidi" w:hAnsiTheme="majorBidi" w:cstheme="majorBidi"/>
        </w:rPr>
        <w:t xml:space="preserve">impacts </w:t>
      </w:r>
      <w:r w:rsidR="007B59F9" w:rsidRPr="00660223">
        <w:rPr>
          <w:rFonts w:asciiTheme="majorBidi" w:hAnsiTheme="majorBidi" w:cstheme="majorBidi"/>
        </w:rPr>
        <w:t xml:space="preserve">on water quality and sedimentation; </w:t>
      </w:r>
      <w:r w:rsidR="0001649E" w:rsidRPr="00660223">
        <w:rPr>
          <w:rFonts w:asciiTheme="majorBidi" w:hAnsiTheme="majorBidi" w:cstheme="majorBidi"/>
        </w:rPr>
        <w:t>(</w:t>
      </w:r>
      <w:r w:rsidR="002D2A3C">
        <w:rPr>
          <w:rFonts w:asciiTheme="majorBidi" w:hAnsiTheme="majorBidi" w:cstheme="majorBidi"/>
        </w:rPr>
        <w:t>ix</w:t>
      </w:r>
      <w:r w:rsidR="0001649E" w:rsidRPr="00660223">
        <w:rPr>
          <w:rFonts w:asciiTheme="majorBidi" w:hAnsiTheme="majorBidi" w:cstheme="majorBidi"/>
        </w:rPr>
        <w:t>) short/long term migration to the project area in search of jobs</w:t>
      </w:r>
      <w:r w:rsidR="007B59F9" w:rsidRPr="00660223">
        <w:rPr>
          <w:rFonts w:asciiTheme="majorBidi" w:hAnsiTheme="majorBidi" w:cstheme="majorBidi"/>
        </w:rPr>
        <w:t xml:space="preserve"> (Labor Influx Management Plan)</w:t>
      </w:r>
      <w:r w:rsidR="0001649E" w:rsidRPr="00660223">
        <w:rPr>
          <w:rFonts w:asciiTheme="majorBidi" w:hAnsiTheme="majorBidi" w:cstheme="majorBidi"/>
        </w:rPr>
        <w:t>;</w:t>
      </w:r>
      <w:r w:rsidR="002D2A3C">
        <w:rPr>
          <w:rFonts w:asciiTheme="majorBidi" w:hAnsiTheme="majorBidi" w:cstheme="majorBidi"/>
        </w:rPr>
        <w:t xml:space="preserve"> (</w:t>
      </w:r>
      <w:r w:rsidR="00C6596F" w:rsidRPr="00660223">
        <w:rPr>
          <w:rFonts w:asciiTheme="majorBidi" w:hAnsiTheme="majorBidi" w:cstheme="majorBidi"/>
        </w:rPr>
        <w:t>x) health and safety issue</w:t>
      </w:r>
      <w:r w:rsidR="007B59F9" w:rsidRPr="00660223">
        <w:rPr>
          <w:rFonts w:asciiTheme="majorBidi" w:hAnsiTheme="majorBidi" w:cstheme="majorBidi"/>
        </w:rPr>
        <w:t>s during construction and operation</w:t>
      </w:r>
      <w:r w:rsidR="00723640" w:rsidRPr="00660223">
        <w:rPr>
          <w:rFonts w:asciiTheme="majorBidi" w:hAnsiTheme="majorBidi" w:cstheme="majorBidi"/>
        </w:rPr>
        <w:t xml:space="preserve"> of the dam</w:t>
      </w:r>
      <w:r w:rsidR="007B59F9" w:rsidRPr="00660223">
        <w:rPr>
          <w:rFonts w:asciiTheme="majorBidi" w:hAnsiTheme="majorBidi" w:cstheme="majorBidi"/>
        </w:rPr>
        <w:t>,</w:t>
      </w:r>
      <w:r w:rsidR="00C6596F" w:rsidRPr="00660223">
        <w:rPr>
          <w:rFonts w:asciiTheme="majorBidi" w:hAnsiTheme="majorBidi" w:cstheme="majorBidi"/>
        </w:rPr>
        <w:t xml:space="preserve"> especially those related to </w:t>
      </w:r>
      <w:r w:rsidR="009A6F63">
        <w:rPr>
          <w:rFonts w:asciiTheme="majorBidi" w:hAnsiTheme="majorBidi" w:cstheme="majorBidi"/>
        </w:rPr>
        <w:t xml:space="preserve">installation of the radial gates, </w:t>
      </w:r>
      <w:r w:rsidR="00C6596F" w:rsidRPr="00660223">
        <w:rPr>
          <w:rFonts w:asciiTheme="majorBidi" w:hAnsiTheme="majorBidi" w:cstheme="majorBidi"/>
        </w:rPr>
        <w:t>excavations</w:t>
      </w:r>
      <w:r w:rsidR="009F7A7A" w:rsidRPr="00660223">
        <w:rPr>
          <w:rFonts w:asciiTheme="majorBidi" w:hAnsiTheme="majorBidi" w:cstheme="majorBidi"/>
        </w:rPr>
        <w:t xml:space="preserve"> (e.g. quarries)</w:t>
      </w:r>
      <w:r w:rsidR="00723640" w:rsidRPr="00660223">
        <w:rPr>
          <w:rFonts w:asciiTheme="majorBidi" w:hAnsiTheme="majorBidi" w:cstheme="majorBidi"/>
        </w:rPr>
        <w:t>, access roads, a potential transmission line</w:t>
      </w:r>
      <w:r w:rsidR="00C6596F" w:rsidRPr="00660223">
        <w:rPr>
          <w:rFonts w:asciiTheme="majorBidi" w:hAnsiTheme="majorBidi" w:cstheme="majorBidi"/>
        </w:rPr>
        <w:t xml:space="preserve"> and establishing and maintaining construction camps</w:t>
      </w:r>
      <w:r w:rsidR="00723640" w:rsidRPr="00660223">
        <w:rPr>
          <w:rFonts w:asciiTheme="majorBidi" w:hAnsiTheme="majorBidi" w:cstheme="majorBidi"/>
        </w:rPr>
        <w:t xml:space="preserve"> (Worker’s Camp Management Plan)</w:t>
      </w:r>
      <w:r w:rsidR="009F7A7A" w:rsidRPr="00660223">
        <w:rPr>
          <w:rFonts w:asciiTheme="majorBidi" w:hAnsiTheme="majorBidi" w:cstheme="majorBidi"/>
        </w:rPr>
        <w:t xml:space="preserve"> in compliance with international </w:t>
      </w:r>
      <w:r w:rsidR="0020243B" w:rsidRPr="00660223">
        <w:rPr>
          <w:rFonts w:asciiTheme="majorBidi" w:hAnsiTheme="majorBidi" w:cstheme="majorBidi"/>
        </w:rPr>
        <w:t>standards</w:t>
      </w:r>
      <w:r w:rsidR="009F7A7A" w:rsidRPr="00660223">
        <w:rPr>
          <w:rFonts w:asciiTheme="majorBidi" w:hAnsiTheme="majorBidi" w:cstheme="majorBidi"/>
        </w:rPr>
        <w:t xml:space="preserve"> and World Bank Poli</w:t>
      </w:r>
      <w:r w:rsidR="0020243B" w:rsidRPr="00660223">
        <w:rPr>
          <w:rFonts w:asciiTheme="majorBidi" w:hAnsiTheme="majorBidi" w:cstheme="majorBidi"/>
        </w:rPr>
        <w:t>ci</w:t>
      </w:r>
      <w:r w:rsidR="009F7A7A" w:rsidRPr="00660223">
        <w:rPr>
          <w:rFonts w:asciiTheme="majorBidi" w:hAnsiTheme="majorBidi" w:cstheme="majorBidi"/>
        </w:rPr>
        <w:t>es</w:t>
      </w:r>
      <w:r w:rsidR="00847215">
        <w:rPr>
          <w:rFonts w:asciiTheme="majorBidi" w:hAnsiTheme="majorBidi" w:cstheme="majorBidi"/>
        </w:rPr>
        <w:t xml:space="preserve"> and Guidelines</w:t>
      </w:r>
      <w:r w:rsidR="009F7A7A" w:rsidRPr="00660223">
        <w:rPr>
          <w:rFonts w:asciiTheme="majorBidi" w:hAnsiTheme="majorBidi" w:cstheme="majorBidi"/>
        </w:rPr>
        <w:t>;</w:t>
      </w:r>
      <w:r w:rsidR="00C6596F" w:rsidRPr="00660223">
        <w:rPr>
          <w:rFonts w:asciiTheme="majorBidi" w:hAnsiTheme="majorBidi" w:cstheme="majorBidi"/>
        </w:rPr>
        <w:t xml:space="preserve"> (x</w:t>
      </w:r>
      <w:r w:rsidR="00E8550E">
        <w:rPr>
          <w:rFonts w:asciiTheme="majorBidi" w:hAnsiTheme="majorBidi" w:cstheme="majorBidi"/>
        </w:rPr>
        <w:t>i</w:t>
      </w:r>
      <w:r w:rsidR="00C6596F" w:rsidRPr="00660223">
        <w:rPr>
          <w:rFonts w:asciiTheme="majorBidi" w:hAnsiTheme="majorBidi" w:cstheme="majorBidi"/>
        </w:rPr>
        <w:t>) management of</w:t>
      </w:r>
      <w:r w:rsidR="00DA2E66">
        <w:rPr>
          <w:rFonts w:asciiTheme="majorBidi" w:hAnsiTheme="majorBidi" w:cstheme="majorBidi"/>
        </w:rPr>
        <w:t xml:space="preserve"> hazardous and non-hazardous</w:t>
      </w:r>
      <w:r w:rsidR="009F7A7A" w:rsidRPr="00660223">
        <w:rPr>
          <w:rFonts w:asciiTheme="majorBidi" w:hAnsiTheme="majorBidi" w:cstheme="majorBidi"/>
        </w:rPr>
        <w:t xml:space="preserve"> waste,</w:t>
      </w:r>
      <w:r w:rsidR="00C6596F" w:rsidRPr="00660223">
        <w:rPr>
          <w:rFonts w:asciiTheme="majorBidi" w:hAnsiTheme="majorBidi" w:cstheme="majorBidi"/>
        </w:rPr>
        <w:t xml:space="preserve"> noise, dust</w:t>
      </w:r>
      <w:r w:rsidR="009F7A7A" w:rsidRPr="00660223">
        <w:rPr>
          <w:rFonts w:asciiTheme="majorBidi" w:hAnsiTheme="majorBidi" w:cstheme="majorBidi"/>
        </w:rPr>
        <w:t xml:space="preserve">, </w:t>
      </w:r>
      <w:r w:rsidR="00C6596F" w:rsidRPr="00660223">
        <w:rPr>
          <w:rFonts w:asciiTheme="majorBidi" w:hAnsiTheme="majorBidi" w:cstheme="majorBidi"/>
        </w:rPr>
        <w:t>traffic,</w:t>
      </w:r>
      <w:r w:rsidR="00525CE9">
        <w:rPr>
          <w:rFonts w:asciiTheme="majorBidi" w:hAnsiTheme="majorBidi" w:cstheme="majorBidi"/>
        </w:rPr>
        <w:t xml:space="preserve"> control of water pollution,</w:t>
      </w:r>
      <w:r w:rsidR="009F7A7A" w:rsidRPr="00660223">
        <w:rPr>
          <w:rFonts w:asciiTheme="majorBidi" w:hAnsiTheme="majorBidi" w:cstheme="majorBidi"/>
        </w:rPr>
        <w:t xml:space="preserve"> etc.</w:t>
      </w:r>
      <w:r w:rsidR="00723640" w:rsidRPr="00660223">
        <w:rPr>
          <w:rFonts w:asciiTheme="majorBidi" w:hAnsiTheme="majorBidi" w:cstheme="majorBidi"/>
        </w:rPr>
        <w:t xml:space="preserve">; </w:t>
      </w:r>
      <w:r w:rsidR="00525CE9">
        <w:rPr>
          <w:rFonts w:asciiTheme="majorBidi" w:hAnsiTheme="majorBidi" w:cstheme="majorBidi"/>
        </w:rPr>
        <w:t>s</w:t>
      </w:r>
      <w:r w:rsidR="00A96B2C" w:rsidRPr="00660223">
        <w:rPr>
          <w:rFonts w:asciiTheme="majorBidi" w:hAnsiTheme="majorBidi" w:cstheme="majorBidi"/>
        </w:rPr>
        <w:t>tages of planning/surveying, construction, and operations and maintenance will be addressed. For each potential impact the consultant should determine the impact’s level of significance, describe the potential impact, the consequences of the impact (who it will affect and how), the probability of reversing the impact, and the probability that the impact can be avoided and the effects of proposed mitigation measures. The consultant shall recommend strategies of avoidance</w:t>
      </w:r>
      <w:r w:rsidR="00DA2E66">
        <w:rPr>
          <w:rFonts w:asciiTheme="majorBidi" w:hAnsiTheme="majorBidi" w:cstheme="majorBidi"/>
        </w:rPr>
        <w:t>, minimization</w:t>
      </w:r>
      <w:r w:rsidR="00525CE9">
        <w:rPr>
          <w:rFonts w:asciiTheme="majorBidi" w:hAnsiTheme="majorBidi" w:cstheme="majorBidi"/>
        </w:rPr>
        <w:t xml:space="preserve">, </w:t>
      </w:r>
      <w:r w:rsidR="00DA2E66">
        <w:rPr>
          <w:rFonts w:asciiTheme="majorBidi" w:hAnsiTheme="majorBidi" w:cstheme="majorBidi"/>
        </w:rPr>
        <w:t>mitigation</w:t>
      </w:r>
      <w:r w:rsidR="00525CE9">
        <w:rPr>
          <w:rFonts w:asciiTheme="majorBidi" w:hAnsiTheme="majorBidi" w:cstheme="majorBidi"/>
        </w:rPr>
        <w:t xml:space="preserve"> and compensation</w:t>
      </w:r>
      <w:r w:rsidR="00A96B2C" w:rsidRPr="00660223">
        <w:rPr>
          <w:rFonts w:asciiTheme="majorBidi" w:hAnsiTheme="majorBidi" w:cstheme="majorBidi"/>
        </w:rPr>
        <w:t xml:space="preserve"> and will propose optimized alternatives.</w:t>
      </w:r>
    </w:p>
    <w:p w14:paraId="1B334110" w14:textId="77777777" w:rsidR="00483855" w:rsidRPr="00660223" w:rsidRDefault="00483855" w:rsidP="00483855">
      <w:pPr>
        <w:jc w:val="both"/>
        <w:rPr>
          <w:rFonts w:asciiTheme="majorBidi" w:hAnsiTheme="majorBidi" w:cstheme="majorBidi"/>
        </w:rPr>
      </w:pPr>
    </w:p>
    <w:p w14:paraId="1853D29D" w14:textId="050BEC14" w:rsidR="00D63182" w:rsidRPr="00660223" w:rsidRDefault="00D63182" w:rsidP="00660223">
      <w:pPr>
        <w:autoSpaceDE w:val="0"/>
        <w:autoSpaceDN w:val="0"/>
        <w:adjustRightInd w:val="0"/>
        <w:jc w:val="both"/>
        <w:rPr>
          <w:rFonts w:asciiTheme="majorBidi" w:hAnsiTheme="majorBidi" w:cstheme="majorBidi"/>
        </w:rPr>
      </w:pPr>
      <w:r w:rsidRPr="00660223">
        <w:rPr>
          <w:rFonts w:asciiTheme="majorBidi" w:hAnsiTheme="majorBidi" w:cstheme="majorBidi"/>
        </w:rPr>
        <w:t xml:space="preserve">(b) </w:t>
      </w:r>
      <w:r w:rsidR="00E96ED7" w:rsidRPr="00660223">
        <w:rPr>
          <w:rFonts w:asciiTheme="majorBidi" w:hAnsiTheme="majorBidi" w:cstheme="majorBidi"/>
          <w:i/>
        </w:rPr>
        <w:t xml:space="preserve">all </w:t>
      </w:r>
      <w:r w:rsidR="00685154" w:rsidRPr="00660223">
        <w:rPr>
          <w:rFonts w:asciiTheme="majorBidi" w:hAnsiTheme="majorBidi" w:cstheme="majorBidi"/>
          <w:i/>
        </w:rPr>
        <w:t xml:space="preserve">potential </w:t>
      </w:r>
      <w:r w:rsidR="00F22B31" w:rsidRPr="00660223">
        <w:rPr>
          <w:rFonts w:asciiTheme="majorBidi" w:hAnsiTheme="majorBidi" w:cstheme="majorBidi"/>
          <w:i/>
        </w:rPr>
        <w:t>social impacts</w:t>
      </w:r>
      <w:r w:rsidR="00E96ED7" w:rsidRPr="00660223">
        <w:rPr>
          <w:rFonts w:asciiTheme="majorBidi" w:hAnsiTheme="majorBidi" w:cstheme="majorBidi"/>
          <w:i/>
        </w:rPr>
        <w:t>;</w:t>
      </w:r>
      <w:r w:rsidR="00E96ED7" w:rsidRPr="00660223">
        <w:rPr>
          <w:rFonts w:asciiTheme="majorBidi" w:hAnsiTheme="majorBidi" w:cstheme="majorBidi"/>
        </w:rPr>
        <w:t xml:space="preserve"> These will include, but are not limited to</w:t>
      </w:r>
      <w:r w:rsidRPr="00660223">
        <w:rPr>
          <w:rFonts w:asciiTheme="majorBidi" w:hAnsiTheme="majorBidi" w:cstheme="majorBidi"/>
        </w:rPr>
        <w:t>: (</w:t>
      </w:r>
      <w:proofErr w:type="spellStart"/>
      <w:r w:rsidRPr="00660223">
        <w:rPr>
          <w:rFonts w:asciiTheme="majorBidi" w:hAnsiTheme="majorBidi" w:cstheme="majorBidi"/>
        </w:rPr>
        <w:t>i</w:t>
      </w:r>
      <w:proofErr w:type="spellEnd"/>
      <w:r w:rsidRPr="00660223">
        <w:rPr>
          <w:rFonts w:asciiTheme="majorBidi" w:hAnsiTheme="majorBidi" w:cstheme="majorBidi"/>
        </w:rPr>
        <w:t>)</w:t>
      </w:r>
      <w:r w:rsidR="0045184B" w:rsidRPr="00660223">
        <w:rPr>
          <w:rFonts w:asciiTheme="majorBidi" w:hAnsiTheme="majorBidi" w:cstheme="majorBidi"/>
        </w:rPr>
        <w:t xml:space="preserve"> human security through the escalation of personal or communal conflict, crime or violence; (ii) </w:t>
      </w:r>
      <w:r w:rsidR="00A36B6D" w:rsidRPr="00660223">
        <w:rPr>
          <w:rFonts w:asciiTheme="majorBidi" w:hAnsiTheme="majorBidi" w:cstheme="majorBidi"/>
        </w:rPr>
        <w:t>resettlement</w:t>
      </w:r>
      <w:r w:rsidR="00C03D6C" w:rsidRPr="00660223">
        <w:rPr>
          <w:rFonts w:asciiTheme="majorBidi" w:hAnsiTheme="majorBidi" w:cstheme="majorBidi"/>
        </w:rPr>
        <w:t xml:space="preserve"> (the ESIA should make an estimate of the number of Project Affected People (PAPs), households, houses and other structures to be inundated and provide</w:t>
      </w:r>
      <w:r w:rsidR="001D125D" w:rsidRPr="00660223">
        <w:rPr>
          <w:rFonts w:asciiTheme="majorBidi" w:hAnsiTheme="majorBidi" w:cstheme="majorBidi"/>
        </w:rPr>
        <w:t xml:space="preserve"> </w:t>
      </w:r>
      <w:r w:rsidR="00C03D6C" w:rsidRPr="00660223">
        <w:rPr>
          <w:rFonts w:asciiTheme="majorBidi" w:hAnsiTheme="majorBidi" w:cstheme="majorBidi"/>
        </w:rPr>
        <w:t>a summary in the ESIA Report</w:t>
      </w:r>
      <w:r w:rsidR="00C46371" w:rsidRPr="00660223">
        <w:rPr>
          <w:rFonts w:asciiTheme="majorBidi" w:hAnsiTheme="majorBidi" w:cstheme="majorBidi"/>
        </w:rPr>
        <w:t xml:space="preserve"> based on the available </w:t>
      </w:r>
      <w:r w:rsidR="00C46371" w:rsidRPr="00483855">
        <w:rPr>
          <w:rFonts w:asciiTheme="majorBidi" w:hAnsiTheme="majorBidi" w:cstheme="majorBidi"/>
        </w:rPr>
        <w:t>LIDAR data</w:t>
      </w:r>
      <w:r w:rsidR="00EA7E49" w:rsidRPr="00660223">
        <w:rPr>
          <w:rFonts w:asciiTheme="majorBidi" w:hAnsiTheme="majorBidi" w:cstheme="majorBidi"/>
        </w:rPr>
        <w:t>, including the impact of the backwater effect on people, land and property</w:t>
      </w:r>
      <w:r w:rsidR="00A36B6D" w:rsidRPr="00660223">
        <w:rPr>
          <w:rFonts w:asciiTheme="majorBidi" w:hAnsiTheme="majorBidi" w:cstheme="majorBidi"/>
        </w:rPr>
        <w:t xml:space="preserve">; </w:t>
      </w:r>
      <w:r w:rsidR="00C6596F" w:rsidRPr="00660223">
        <w:rPr>
          <w:rFonts w:asciiTheme="majorBidi" w:hAnsiTheme="majorBidi" w:cstheme="majorBidi"/>
        </w:rPr>
        <w:t>(iii</w:t>
      </w:r>
      <w:r w:rsidR="00A36B6D" w:rsidRPr="00660223">
        <w:rPr>
          <w:rFonts w:asciiTheme="majorBidi" w:hAnsiTheme="majorBidi" w:cstheme="majorBidi"/>
        </w:rPr>
        <w:t xml:space="preserve">) </w:t>
      </w:r>
      <w:r w:rsidR="0045184B" w:rsidRPr="00660223">
        <w:rPr>
          <w:rFonts w:asciiTheme="majorBidi" w:hAnsiTheme="majorBidi" w:cstheme="majorBidi"/>
        </w:rPr>
        <w:t>involuntary taking of land o</w:t>
      </w:r>
      <w:r w:rsidR="00A36B6D" w:rsidRPr="00660223">
        <w:rPr>
          <w:rFonts w:asciiTheme="majorBidi" w:hAnsiTheme="majorBidi" w:cstheme="majorBidi"/>
        </w:rPr>
        <w:t>r restrictions o</w:t>
      </w:r>
      <w:r w:rsidR="00B66098">
        <w:rPr>
          <w:rFonts w:asciiTheme="majorBidi" w:hAnsiTheme="majorBidi" w:cstheme="majorBidi"/>
        </w:rPr>
        <w:t>n</w:t>
      </w:r>
      <w:r w:rsidR="00A36B6D" w:rsidRPr="00660223">
        <w:rPr>
          <w:rFonts w:asciiTheme="majorBidi" w:hAnsiTheme="majorBidi" w:cstheme="majorBidi"/>
        </w:rPr>
        <w:t xml:space="preserve"> land use; (</w:t>
      </w:r>
      <w:r w:rsidR="00C6596F" w:rsidRPr="00660223">
        <w:rPr>
          <w:rFonts w:asciiTheme="majorBidi" w:hAnsiTheme="majorBidi" w:cstheme="majorBidi"/>
        </w:rPr>
        <w:t>i</w:t>
      </w:r>
      <w:r w:rsidR="00A36B6D" w:rsidRPr="00660223">
        <w:rPr>
          <w:rFonts w:asciiTheme="majorBidi" w:hAnsiTheme="majorBidi" w:cstheme="majorBidi"/>
        </w:rPr>
        <w:t>v</w:t>
      </w:r>
      <w:r w:rsidR="0045184B" w:rsidRPr="00660223">
        <w:rPr>
          <w:rFonts w:asciiTheme="majorBidi" w:hAnsiTheme="majorBidi" w:cstheme="majorBidi"/>
        </w:rPr>
        <w:t xml:space="preserve">) land tenure, land use </w:t>
      </w:r>
      <w:r w:rsidR="00A36B6D" w:rsidRPr="00660223">
        <w:rPr>
          <w:rFonts w:asciiTheme="majorBidi" w:hAnsiTheme="majorBidi" w:cstheme="majorBidi"/>
        </w:rPr>
        <w:t xml:space="preserve">patterns </w:t>
      </w:r>
      <w:r w:rsidR="00C6596F" w:rsidRPr="00660223">
        <w:rPr>
          <w:rFonts w:asciiTheme="majorBidi" w:hAnsiTheme="majorBidi" w:cstheme="majorBidi"/>
        </w:rPr>
        <w:t>including common land us</w:t>
      </w:r>
      <w:r w:rsidR="00785C62">
        <w:rPr>
          <w:rFonts w:asciiTheme="majorBidi" w:hAnsiTheme="majorBidi" w:cstheme="majorBidi"/>
        </w:rPr>
        <w:t>a</w:t>
      </w:r>
      <w:r w:rsidR="00940E36">
        <w:rPr>
          <w:rFonts w:asciiTheme="majorBidi" w:hAnsiTheme="majorBidi" w:cstheme="majorBidi"/>
        </w:rPr>
        <w:t>ge</w:t>
      </w:r>
      <w:r w:rsidR="005C0731" w:rsidRPr="00660223">
        <w:rPr>
          <w:rFonts w:asciiTheme="majorBidi" w:hAnsiTheme="majorBidi" w:cstheme="majorBidi"/>
        </w:rPr>
        <w:t xml:space="preserve">, </w:t>
      </w:r>
      <w:r w:rsidR="0020243B" w:rsidRPr="00660223">
        <w:rPr>
          <w:rFonts w:asciiTheme="majorBidi" w:hAnsiTheme="majorBidi" w:cstheme="majorBidi"/>
        </w:rPr>
        <w:t>e.g.</w:t>
      </w:r>
      <w:r w:rsidR="005C0731" w:rsidRPr="00660223">
        <w:rPr>
          <w:rFonts w:asciiTheme="majorBidi" w:hAnsiTheme="majorBidi" w:cstheme="majorBidi"/>
        </w:rPr>
        <w:t xml:space="preserve"> grazing lands</w:t>
      </w:r>
      <w:r w:rsidR="00C6596F" w:rsidRPr="00660223">
        <w:rPr>
          <w:rFonts w:asciiTheme="majorBidi" w:hAnsiTheme="majorBidi" w:cstheme="majorBidi"/>
        </w:rPr>
        <w:t xml:space="preserve">; </w:t>
      </w:r>
      <w:r w:rsidR="005C0731" w:rsidRPr="00660223">
        <w:rPr>
          <w:rFonts w:asciiTheme="majorBidi" w:hAnsiTheme="majorBidi" w:cstheme="majorBidi"/>
        </w:rPr>
        <w:t>land disputes</w:t>
      </w:r>
      <w:r w:rsidR="001379A2" w:rsidRPr="00660223">
        <w:rPr>
          <w:rFonts w:asciiTheme="majorBidi" w:hAnsiTheme="majorBidi" w:cstheme="majorBidi"/>
        </w:rPr>
        <w:t>; impacts on host communities;</w:t>
      </w:r>
      <w:r w:rsidR="00483855">
        <w:rPr>
          <w:rFonts w:asciiTheme="majorBidi" w:hAnsiTheme="majorBidi" w:cstheme="majorBidi"/>
        </w:rPr>
        <w:t xml:space="preserve"> </w:t>
      </w:r>
      <w:r w:rsidR="00C6596F" w:rsidRPr="00660223">
        <w:rPr>
          <w:rFonts w:asciiTheme="majorBidi" w:hAnsiTheme="majorBidi" w:cstheme="majorBidi"/>
        </w:rPr>
        <w:t>(v</w:t>
      </w:r>
      <w:r w:rsidR="00A36B6D" w:rsidRPr="00660223">
        <w:rPr>
          <w:rFonts w:asciiTheme="majorBidi" w:hAnsiTheme="majorBidi" w:cstheme="majorBidi"/>
        </w:rPr>
        <w:t>) l</w:t>
      </w:r>
      <w:r w:rsidR="00C6596F" w:rsidRPr="00660223">
        <w:rPr>
          <w:rFonts w:asciiTheme="majorBidi" w:hAnsiTheme="majorBidi" w:cstheme="majorBidi"/>
        </w:rPr>
        <w:t xml:space="preserve">and access and availability </w:t>
      </w:r>
      <w:r w:rsidR="005C0731" w:rsidRPr="00660223">
        <w:rPr>
          <w:rFonts w:asciiTheme="majorBidi" w:hAnsiTheme="majorBidi" w:cstheme="majorBidi"/>
        </w:rPr>
        <w:t>incl. for migrating groups</w:t>
      </w:r>
      <w:r w:rsidR="001379A2" w:rsidRPr="00660223">
        <w:rPr>
          <w:rFonts w:asciiTheme="majorBidi" w:hAnsiTheme="majorBidi" w:cstheme="majorBidi"/>
        </w:rPr>
        <w:t>;</w:t>
      </w:r>
      <w:r w:rsidR="00B66098">
        <w:rPr>
          <w:rFonts w:asciiTheme="majorBidi" w:hAnsiTheme="majorBidi" w:cstheme="majorBidi"/>
        </w:rPr>
        <w:t xml:space="preserve"> </w:t>
      </w:r>
      <w:r w:rsidR="00C6596F" w:rsidRPr="00660223">
        <w:rPr>
          <w:rFonts w:asciiTheme="majorBidi" w:hAnsiTheme="majorBidi" w:cstheme="majorBidi"/>
        </w:rPr>
        <w:t>(vi</w:t>
      </w:r>
      <w:r w:rsidR="00A36B6D" w:rsidRPr="00660223">
        <w:rPr>
          <w:rFonts w:asciiTheme="majorBidi" w:hAnsiTheme="majorBidi" w:cstheme="majorBidi"/>
        </w:rPr>
        <w:t>)</w:t>
      </w:r>
      <w:r w:rsidR="0045184B" w:rsidRPr="00660223">
        <w:rPr>
          <w:rFonts w:asciiTheme="majorBidi" w:hAnsiTheme="majorBidi" w:cstheme="majorBidi"/>
        </w:rPr>
        <w:t xml:space="preserve"> food securi</w:t>
      </w:r>
      <w:r w:rsidR="00C6596F" w:rsidRPr="00660223">
        <w:rPr>
          <w:rFonts w:asciiTheme="majorBidi" w:hAnsiTheme="majorBidi" w:cstheme="majorBidi"/>
        </w:rPr>
        <w:t>ty</w:t>
      </w:r>
      <w:r w:rsidR="001379A2" w:rsidRPr="00660223">
        <w:rPr>
          <w:rFonts w:asciiTheme="majorBidi" w:hAnsiTheme="majorBidi" w:cstheme="majorBidi"/>
        </w:rPr>
        <w:t xml:space="preserve"> and price inflation</w:t>
      </w:r>
      <w:r w:rsidR="00C6596F" w:rsidRPr="00660223">
        <w:rPr>
          <w:rFonts w:asciiTheme="majorBidi" w:hAnsiTheme="majorBidi" w:cstheme="majorBidi"/>
        </w:rPr>
        <w:t>; (vii</w:t>
      </w:r>
      <w:r w:rsidR="00A36B6D" w:rsidRPr="00660223">
        <w:rPr>
          <w:rFonts w:asciiTheme="majorBidi" w:hAnsiTheme="majorBidi" w:cstheme="majorBidi"/>
        </w:rPr>
        <w:t>)</w:t>
      </w:r>
      <w:r w:rsidR="0045184B" w:rsidRPr="00660223">
        <w:rPr>
          <w:rFonts w:asciiTheme="majorBidi" w:hAnsiTheme="majorBidi" w:cstheme="majorBidi"/>
        </w:rPr>
        <w:t xml:space="preserve"> land values and corresponding risks relating to conflict or contestation ove</w:t>
      </w:r>
      <w:r w:rsidR="00C6596F" w:rsidRPr="00660223">
        <w:rPr>
          <w:rFonts w:asciiTheme="majorBidi" w:hAnsiTheme="majorBidi" w:cstheme="majorBidi"/>
        </w:rPr>
        <w:t>r land and natural resources</w:t>
      </w:r>
      <w:r w:rsidR="001379A2" w:rsidRPr="00660223">
        <w:rPr>
          <w:rFonts w:asciiTheme="majorBidi" w:hAnsiTheme="majorBidi" w:cstheme="majorBidi"/>
        </w:rPr>
        <w:t>;</w:t>
      </w:r>
      <w:r w:rsidR="00C6596F" w:rsidRPr="00660223">
        <w:rPr>
          <w:rFonts w:asciiTheme="majorBidi" w:hAnsiTheme="majorBidi" w:cstheme="majorBidi"/>
        </w:rPr>
        <w:t xml:space="preserve"> (viii</w:t>
      </w:r>
      <w:r w:rsidR="00940E36">
        <w:rPr>
          <w:rFonts w:asciiTheme="majorBidi" w:hAnsiTheme="majorBidi" w:cstheme="majorBidi"/>
        </w:rPr>
        <w:t>)</w:t>
      </w:r>
      <w:r w:rsidR="00A36B6D" w:rsidRPr="00660223">
        <w:rPr>
          <w:rFonts w:asciiTheme="majorBidi" w:hAnsiTheme="majorBidi" w:cstheme="majorBidi"/>
        </w:rPr>
        <w:t xml:space="preserve"> livelihoods</w:t>
      </w:r>
      <w:r w:rsidR="0001649E" w:rsidRPr="00660223">
        <w:rPr>
          <w:rFonts w:asciiTheme="majorBidi" w:hAnsiTheme="majorBidi" w:cstheme="majorBidi"/>
        </w:rPr>
        <w:t xml:space="preserve"> including those of </w:t>
      </w:r>
      <w:r w:rsidR="005C0731" w:rsidRPr="00660223">
        <w:rPr>
          <w:rFonts w:asciiTheme="majorBidi" w:hAnsiTheme="majorBidi" w:cstheme="majorBidi"/>
        </w:rPr>
        <w:t xml:space="preserve">pastoral </w:t>
      </w:r>
      <w:r w:rsidR="0001649E" w:rsidRPr="00660223">
        <w:rPr>
          <w:rFonts w:asciiTheme="majorBidi" w:hAnsiTheme="majorBidi" w:cstheme="majorBidi"/>
        </w:rPr>
        <w:t>nomad</w:t>
      </w:r>
      <w:r w:rsidR="00A907F6">
        <w:rPr>
          <w:rFonts w:asciiTheme="majorBidi" w:hAnsiTheme="majorBidi" w:cstheme="majorBidi"/>
        </w:rPr>
        <w:t>ic</w:t>
      </w:r>
      <w:r w:rsidR="005C0731" w:rsidRPr="00660223">
        <w:rPr>
          <w:rFonts w:asciiTheme="majorBidi" w:hAnsiTheme="majorBidi" w:cstheme="majorBidi"/>
        </w:rPr>
        <w:t xml:space="preserve"> and o</w:t>
      </w:r>
      <w:r w:rsidR="0020243B" w:rsidRPr="00660223">
        <w:rPr>
          <w:rFonts w:asciiTheme="majorBidi" w:hAnsiTheme="majorBidi" w:cstheme="majorBidi"/>
        </w:rPr>
        <w:t xml:space="preserve">ther migrating </w:t>
      </w:r>
      <w:r w:rsidR="0001649E" w:rsidRPr="00660223">
        <w:rPr>
          <w:rFonts w:asciiTheme="majorBidi" w:hAnsiTheme="majorBidi" w:cstheme="majorBidi"/>
        </w:rPr>
        <w:t>people</w:t>
      </w:r>
      <w:r w:rsidR="001379A2" w:rsidRPr="00660223">
        <w:rPr>
          <w:rFonts w:asciiTheme="majorBidi" w:hAnsiTheme="majorBidi" w:cstheme="majorBidi"/>
        </w:rPr>
        <w:t>;</w:t>
      </w:r>
      <w:r w:rsidR="00A36B6D" w:rsidRPr="00660223">
        <w:rPr>
          <w:rFonts w:asciiTheme="majorBidi" w:hAnsiTheme="majorBidi" w:cstheme="majorBidi"/>
        </w:rPr>
        <w:t xml:space="preserve"> (</w:t>
      </w:r>
      <w:r w:rsidR="00C6596F" w:rsidRPr="00660223">
        <w:rPr>
          <w:rFonts w:asciiTheme="majorBidi" w:hAnsiTheme="majorBidi" w:cstheme="majorBidi"/>
        </w:rPr>
        <w:t>i</w:t>
      </w:r>
      <w:r w:rsidR="00A36B6D" w:rsidRPr="00660223">
        <w:rPr>
          <w:rFonts w:asciiTheme="majorBidi" w:hAnsiTheme="majorBidi" w:cstheme="majorBidi"/>
        </w:rPr>
        <w:t>x) cultural heritage</w:t>
      </w:r>
      <w:r w:rsidR="00C6596F" w:rsidRPr="00660223">
        <w:rPr>
          <w:rFonts w:asciiTheme="majorBidi" w:hAnsiTheme="majorBidi" w:cstheme="majorBidi"/>
        </w:rPr>
        <w:t xml:space="preserve"> (x</w:t>
      </w:r>
      <w:r w:rsidR="0001649E" w:rsidRPr="00660223">
        <w:rPr>
          <w:rFonts w:asciiTheme="majorBidi" w:hAnsiTheme="majorBidi" w:cstheme="majorBidi"/>
        </w:rPr>
        <w:t xml:space="preserve">) public infrastructure e.g. roads, cemeteries, mosques, shrines etc. </w:t>
      </w:r>
      <w:r w:rsidR="00A36B6D" w:rsidRPr="00660223">
        <w:rPr>
          <w:rFonts w:asciiTheme="majorBidi" w:hAnsiTheme="majorBidi" w:cstheme="majorBidi"/>
        </w:rPr>
        <w:t>and (xi</w:t>
      </w:r>
      <w:r w:rsidR="0045184B" w:rsidRPr="00660223">
        <w:rPr>
          <w:rFonts w:asciiTheme="majorBidi" w:hAnsiTheme="majorBidi" w:cstheme="majorBidi"/>
        </w:rPr>
        <w:t>) project impacts falling disproportionately on more vulnerable or disadvantaged individuals and groups;</w:t>
      </w:r>
      <w:r w:rsidR="005C0731" w:rsidRPr="00660223">
        <w:rPr>
          <w:rFonts w:asciiTheme="majorBidi" w:hAnsiTheme="majorBidi" w:cstheme="majorBidi"/>
        </w:rPr>
        <w:t xml:space="preserve"> (xii) legacy issues from earlier phases of the</w:t>
      </w:r>
      <w:r w:rsidR="00FE526D" w:rsidRPr="00660223">
        <w:rPr>
          <w:rFonts w:asciiTheme="majorBidi" w:hAnsiTheme="majorBidi" w:cstheme="majorBidi"/>
        </w:rPr>
        <w:t xml:space="preserve"> </w:t>
      </w:r>
      <w:r w:rsidR="005C0731" w:rsidRPr="00660223">
        <w:rPr>
          <w:rFonts w:asciiTheme="majorBidi" w:hAnsiTheme="majorBidi" w:cstheme="majorBidi"/>
        </w:rPr>
        <w:t>projects</w:t>
      </w:r>
      <w:r w:rsidR="00A907F6">
        <w:rPr>
          <w:rFonts w:asciiTheme="majorBidi" w:hAnsiTheme="majorBidi" w:cstheme="majorBidi"/>
        </w:rPr>
        <w:t>, specially related to compensation and resettlement</w:t>
      </w:r>
      <w:r w:rsidR="005C0731" w:rsidRPr="00660223">
        <w:rPr>
          <w:rFonts w:asciiTheme="majorBidi" w:hAnsiTheme="majorBidi" w:cstheme="majorBidi"/>
        </w:rPr>
        <w:t>; (xiii) gender impacts.</w:t>
      </w:r>
    </w:p>
    <w:p w14:paraId="62C395AB" w14:textId="77777777" w:rsidR="00483855" w:rsidRDefault="00483855" w:rsidP="00660223">
      <w:pPr>
        <w:autoSpaceDE w:val="0"/>
        <w:autoSpaceDN w:val="0"/>
        <w:adjustRightInd w:val="0"/>
        <w:jc w:val="both"/>
        <w:rPr>
          <w:rFonts w:asciiTheme="majorBidi" w:hAnsiTheme="majorBidi" w:cstheme="majorBidi"/>
        </w:rPr>
      </w:pPr>
    </w:p>
    <w:p w14:paraId="0451A9A6" w14:textId="3002812F" w:rsidR="00685154" w:rsidRPr="00660223" w:rsidRDefault="00685154" w:rsidP="00660223">
      <w:pPr>
        <w:autoSpaceDE w:val="0"/>
        <w:autoSpaceDN w:val="0"/>
        <w:adjustRightInd w:val="0"/>
        <w:jc w:val="both"/>
        <w:rPr>
          <w:rFonts w:asciiTheme="majorBidi" w:hAnsiTheme="majorBidi" w:cstheme="majorBidi"/>
        </w:rPr>
      </w:pPr>
      <w:r w:rsidRPr="00660223">
        <w:rPr>
          <w:rFonts w:asciiTheme="majorBidi" w:hAnsiTheme="majorBidi" w:cstheme="majorBidi"/>
        </w:rPr>
        <w:t>The consultant will</w:t>
      </w:r>
      <w:r w:rsidR="008775BD">
        <w:rPr>
          <w:rFonts w:asciiTheme="majorBidi" w:hAnsiTheme="majorBidi" w:cstheme="majorBidi"/>
        </w:rPr>
        <w:t xml:space="preserve"> also</w:t>
      </w:r>
      <w:r w:rsidRPr="00660223">
        <w:rPr>
          <w:rFonts w:asciiTheme="majorBidi" w:hAnsiTheme="majorBidi" w:cstheme="majorBidi"/>
        </w:rPr>
        <w:t xml:space="preserve"> develop a matrix to </w:t>
      </w:r>
      <w:r w:rsidR="008775BD">
        <w:rPr>
          <w:rFonts w:asciiTheme="majorBidi" w:hAnsiTheme="majorBidi" w:cstheme="majorBidi"/>
        </w:rPr>
        <w:t>present</w:t>
      </w:r>
      <w:r w:rsidR="00967200" w:rsidRPr="00660223">
        <w:rPr>
          <w:rFonts w:asciiTheme="majorBidi" w:hAnsiTheme="majorBidi" w:cstheme="majorBidi"/>
        </w:rPr>
        <w:t xml:space="preserve"> adverse and positive</w:t>
      </w:r>
      <w:r w:rsidR="009776E4" w:rsidRPr="00660223">
        <w:rPr>
          <w:rFonts w:asciiTheme="majorBidi" w:hAnsiTheme="majorBidi" w:cstheme="majorBidi"/>
        </w:rPr>
        <w:t xml:space="preserve"> impacts.  The </w:t>
      </w:r>
      <w:r w:rsidR="002B64CB" w:rsidRPr="00660223">
        <w:rPr>
          <w:rFonts w:asciiTheme="majorBidi" w:hAnsiTheme="majorBidi" w:cstheme="majorBidi"/>
        </w:rPr>
        <w:t>classification</w:t>
      </w:r>
      <w:r w:rsidRPr="00660223">
        <w:rPr>
          <w:rFonts w:asciiTheme="majorBidi" w:hAnsiTheme="majorBidi" w:cstheme="majorBidi"/>
        </w:rPr>
        <w:t xml:space="preserve"> will include</w:t>
      </w:r>
      <w:r w:rsidR="001379A2" w:rsidRPr="00660223">
        <w:rPr>
          <w:rFonts w:asciiTheme="majorBidi" w:hAnsiTheme="majorBidi" w:cstheme="majorBidi"/>
        </w:rPr>
        <w:t>:</w:t>
      </w:r>
      <w:r w:rsidRPr="00660223">
        <w:rPr>
          <w:rFonts w:asciiTheme="majorBidi" w:hAnsiTheme="majorBidi" w:cstheme="majorBidi"/>
        </w:rPr>
        <w:t xml:space="preserve"> (a) short-term /long-term effects</w:t>
      </w:r>
      <w:r w:rsidR="001379A2" w:rsidRPr="00660223">
        <w:rPr>
          <w:rFonts w:asciiTheme="majorBidi" w:hAnsiTheme="majorBidi" w:cstheme="majorBidi"/>
        </w:rPr>
        <w:t>;</w:t>
      </w:r>
      <w:r w:rsidRPr="00660223">
        <w:rPr>
          <w:rFonts w:asciiTheme="majorBidi" w:hAnsiTheme="majorBidi" w:cstheme="majorBidi"/>
        </w:rPr>
        <w:t xml:space="preserve"> (b) reversible/mitigated versus irreversible effects</w:t>
      </w:r>
      <w:r w:rsidR="001379A2" w:rsidRPr="00660223">
        <w:rPr>
          <w:rFonts w:asciiTheme="majorBidi" w:hAnsiTheme="majorBidi" w:cstheme="majorBidi"/>
        </w:rPr>
        <w:t xml:space="preserve">; </w:t>
      </w:r>
      <w:r w:rsidRPr="00660223">
        <w:rPr>
          <w:rFonts w:asciiTheme="majorBidi" w:hAnsiTheme="majorBidi" w:cstheme="majorBidi"/>
        </w:rPr>
        <w:t>(c) project-specific versus potentially cumulative effects</w:t>
      </w:r>
      <w:r w:rsidR="001379A2" w:rsidRPr="00660223">
        <w:rPr>
          <w:rFonts w:asciiTheme="majorBidi" w:hAnsiTheme="majorBidi" w:cstheme="majorBidi"/>
        </w:rPr>
        <w:t>;</w:t>
      </w:r>
      <w:r w:rsidRPr="00660223">
        <w:rPr>
          <w:rFonts w:asciiTheme="majorBidi" w:hAnsiTheme="majorBidi" w:cstheme="majorBidi"/>
        </w:rPr>
        <w:t xml:space="preserve"> (d) desirability of the impacts: positive and negative; (e)</w:t>
      </w:r>
      <w:r w:rsidR="00822C5C">
        <w:rPr>
          <w:rFonts w:asciiTheme="majorBidi" w:hAnsiTheme="majorBidi" w:cstheme="majorBidi"/>
        </w:rPr>
        <w:t xml:space="preserve"> </w:t>
      </w:r>
      <w:r w:rsidR="001379A2" w:rsidRPr="00660223">
        <w:rPr>
          <w:rFonts w:asciiTheme="majorBidi" w:hAnsiTheme="majorBidi" w:cstheme="majorBidi"/>
        </w:rPr>
        <w:t>p</w:t>
      </w:r>
      <w:r w:rsidRPr="00660223">
        <w:rPr>
          <w:rFonts w:asciiTheme="majorBidi" w:hAnsiTheme="majorBidi" w:cstheme="majorBidi"/>
        </w:rPr>
        <w:t>robability of the impacts: rare/highly unlikely, possible, probable/certain; (f)</w:t>
      </w:r>
      <w:r w:rsidR="001379A2" w:rsidRPr="00660223">
        <w:rPr>
          <w:rFonts w:asciiTheme="majorBidi" w:hAnsiTheme="majorBidi" w:cstheme="majorBidi"/>
        </w:rPr>
        <w:t xml:space="preserve"> m</w:t>
      </w:r>
      <w:r w:rsidRPr="00660223">
        <w:rPr>
          <w:rFonts w:asciiTheme="majorBidi" w:hAnsiTheme="majorBidi" w:cstheme="majorBidi"/>
        </w:rPr>
        <w:t>agnitude of the impacts: low, medium, high; (g)</w:t>
      </w:r>
      <w:r w:rsidR="001379A2" w:rsidRPr="00660223">
        <w:rPr>
          <w:rFonts w:asciiTheme="majorBidi" w:hAnsiTheme="majorBidi" w:cstheme="majorBidi"/>
        </w:rPr>
        <w:t xml:space="preserve"> d</w:t>
      </w:r>
      <w:r w:rsidRPr="00660223">
        <w:rPr>
          <w:rFonts w:asciiTheme="majorBidi" w:hAnsiTheme="majorBidi" w:cstheme="majorBidi"/>
        </w:rPr>
        <w:t>uration of the impacts: temporary/short-term, temporary long-term, permanent; (h)</w:t>
      </w:r>
      <w:r w:rsidR="001379A2" w:rsidRPr="00660223">
        <w:rPr>
          <w:rFonts w:asciiTheme="majorBidi" w:hAnsiTheme="majorBidi" w:cstheme="majorBidi"/>
        </w:rPr>
        <w:t xml:space="preserve"> n</w:t>
      </w:r>
      <w:r w:rsidRPr="00660223">
        <w:rPr>
          <w:rFonts w:asciiTheme="majorBidi" w:hAnsiTheme="majorBidi" w:cstheme="majorBidi"/>
        </w:rPr>
        <w:t>umbers and entities</w:t>
      </w:r>
      <w:r w:rsidR="00FE526D" w:rsidRPr="00660223">
        <w:rPr>
          <w:rFonts w:asciiTheme="majorBidi" w:hAnsiTheme="majorBidi" w:cstheme="majorBidi"/>
        </w:rPr>
        <w:t xml:space="preserve"> </w:t>
      </w:r>
      <w:r w:rsidRPr="00660223">
        <w:rPr>
          <w:rFonts w:asciiTheme="majorBidi" w:hAnsiTheme="majorBidi" w:cstheme="majorBidi"/>
        </w:rPr>
        <w:t>affected: individual, local, regional, national; (</w:t>
      </w:r>
      <w:proofErr w:type="spellStart"/>
      <w:r w:rsidRPr="00660223">
        <w:rPr>
          <w:rFonts w:asciiTheme="majorBidi" w:hAnsiTheme="majorBidi" w:cstheme="majorBidi"/>
        </w:rPr>
        <w:t>i</w:t>
      </w:r>
      <w:proofErr w:type="spellEnd"/>
      <w:r w:rsidRPr="00660223">
        <w:rPr>
          <w:rFonts w:asciiTheme="majorBidi" w:hAnsiTheme="majorBidi" w:cstheme="majorBidi"/>
        </w:rPr>
        <w:t>)</w:t>
      </w:r>
      <w:r w:rsidR="001379A2" w:rsidRPr="00660223">
        <w:rPr>
          <w:rFonts w:asciiTheme="majorBidi" w:hAnsiTheme="majorBidi" w:cstheme="majorBidi"/>
        </w:rPr>
        <w:t xml:space="preserve"> r</w:t>
      </w:r>
      <w:r w:rsidRPr="00660223">
        <w:rPr>
          <w:rFonts w:asciiTheme="majorBidi" w:hAnsiTheme="majorBidi" w:cstheme="majorBidi"/>
        </w:rPr>
        <w:t>esidual</w:t>
      </w:r>
      <w:r w:rsidR="001379A2" w:rsidRPr="00660223">
        <w:rPr>
          <w:rFonts w:asciiTheme="majorBidi" w:hAnsiTheme="majorBidi" w:cstheme="majorBidi"/>
        </w:rPr>
        <w:t xml:space="preserve"> impact</w:t>
      </w:r>
      <w:r w:rsidRPr="00660223">
        <w:rPr>
          <w:rFonts w:asciiTheme="majorBidi" w:hAnsiTheme="majorBidi" w:cstheme="majorBidi"/>
        </w:rPr>
        <w:t xml:space="preserve"> significance after mitigation.</w:t>
      </w:r>
      <w:r w:rsidR="00775042" w:rsidRPr="00660223">
        <w:rPr>
          <w:rFonts w:asciiTheme="majorBidi" w:hAnsiTheme="majorBidi" w:cstheme="majorBidi"/>
        </w:rPr>
        <w:t xml:space="preserve"> The Consultants prepare</w:t>
      </w:r>
      <w:r w:rsidR="00822C5C">
        <w:rPr>
          <w:rFonts w:asciiTheme="majorBidi" w:hAnsiTheme="majorBidi" w:cstheme="majorBidi"/>
        </w:rPr>
        <w:t xml:space="preserve"> a</w:t>
      </w:r>
      <w:r w:rsidR="00775042" w:rsidRPr="00660223">
        <w:rPr>
          <w:rFonts w:asciiTheme="majorBidi" w:hAnsiTheme="majorBidi" w:cstheme="majorBidi"/>
        </w:rPr>
        <w:t xml:space="preserve"> summary of these impacts in a matrix.</w:t>
      </w:r>
    </w:p>
    <w:p w14:paraId="4BE607B1" w14:textId="77777777" w:rsidR="00CD4034" w:rsidRPr="00660223" w:rsidRDefault="002B64CB" w:rsidP="00660223">
      <w:pPr>
        <w:autoSpaceDE w:val="0"/>
        <w:autoSpaceDN w:val="0"/>
        <w:adjustRightInd w:val="0"/>
        <w:jc w:val="both"/>
        <w:rPr>
          <w:rFonts w:asciiTheme="majorBidi" w:hAnsiTheme="majorBidi" w:cstheme="majorBidi"/>
        </w:rPr>
      </w:pPr>
      <w:r w:rsidRPr="00660223">
        <w:rPr>
          <w:rFonts w:asciiTheme="majorBidi" w:hAnsiTheme="majorBidi" w:cstheme="majorBidi"/>
        </w:rPr>
        <w:t>Following classification</w:t>
      </w:r>
      <w:r w:rsidR="00685154" w:rsidRPr="00660223">
        <w:rPr>
          <w:rFonts w:asciiTheme="majorBidi" w:hAnsiTheme="majorBidi" w:cstheme="majorBidi"/>
        </w:rPr>
        <w:t>,</w:t>
      </w:r>
      <w:r w:rsidRPr="00660223">
        <w:rPr>
          <w:rFonts w:asciiTheme="majorBidi" w:hAnsiTheme="majorBidi" w:cstheme="majorBidi"/>
        </w:rPr>
        <w:t xml:space="preserve"> impacts will be assigned a ranking (high, medium and low)</w:t>
      </w:r>
      <w:r w:rsidR="00FE526D" w:rsidRPr="00660223">
        <w:rPr>
          <w:rFonts w:asciiTheme="majorBidi" w:hAnsiTheme="majorBidi" w:cstheme="majorBidi"/>
        </w:rPr>
        <w:t xml:space="preserve"> </w:t>
      </w:r>
      <w:r w:rsidRPr="00660223">
        <w:rPr>
          <w:rFonts w:asciiTheme="majorBidi" w:hAnsiTheme="majorBidi" w:cstheme="majorBidi"/>
        </w:rPr>
        <w:t>indicating their importance.</w:t>
      </w:r>
    </w:p>
    <w:p w14:paraId="52C1E897" w14:textId="77777777" w:rsidR="00483855" w:rsidRDefault="00483855" w:rsidP="00660223">
      <w:pPr>
        <w:autoSpaceDE w:val="0"/>
        <w:autoSpaceDN w:val="0"/>
        <w:adjustRightInd w:val="0"/>
        <w:jc w:val="both"/>
        <w:rPr>
          <w:rFonts w:asciiTheme="majorBidi" w:eastAsia="Calibri" w:hAnsiTheme="majorBidi" w:cstheme="majorBidi"/>
          <w:b/>
        </w:rPr>
      </w:pPr>
    </w:p>
    <w:p w14:paraId="7404DA25" w14:textId="77777777" w:rsidR="001055E7" w:rsidRPr="00660223" w:rsidRDefault="005E1614" w:rsidP="00660223">
      <w:pPr>
        <w:autoSpaceDE w:val="0"/>
        <w:autoSpaceDN w:val="0"/>
        <w:adjustRightInd w:val="0"/>
        <w:jc w:val="both"/>
        <w:rPr>
          <w:rFonts w:asciiTheme="majorBidi" w:eastAsia="Calibri" w:hAnsiTheme="majorBidi" w:cstheme="majorBidi"/>
          <w:b/>
        </w:rPr>
      </w:pPr>
      <w:r w:rsidRPr="00660223">
        <w:rPr>
          <w:rFonts w:asciiTheme="majorBidi" w:eastAsia="Calibri" w:hAnsiTheme="majorBidi" w:cstheme="majorBidi"/>
          <w:b/>
        </w:rPr>
        <w:t xml:space="preserve">Task </w:t>
      </w:r>
      <w:r w:rsidR="00A96B2C" w:rsidRPr="00660223">
        <w:rPr>
          <w:rFonts w:asciiTheme="majorBidi" w:eastAsia="Calibri" w:hAnsiTheme="majorBidi" w:cstheme="majorBidi"/>
          <w:b/>
        </w:rPr>
        <w:t>8</w:t>
      </w:r>
      <w:r w:rsidR="001055E7" w:rsidRPr="00660223">
        <w:rPr>
          <w:rFonts w:asciiTheme="majorBidi" w:eastAsia="Calibri" w:hAnsiTheme="majorBidi" w:cstheme="majorBidi"/>
          <w:b/>
        </w:rPr>
        <w:t>: Risk Assessment</w:t>
      </w:r>
      <w:r w:rsidR="00A94E41" w:rsidRPr="00660223">
        <w:rPr>
          <w:rFonts w:asciiTheme="majorBidi" w:eastAsia="Calibri" w:hAnsiTheme="majorBidi" w:cstheme="majorBidi"/>
          <w:b/>
        </w:rPr>
        <w:t>, Emergency</w:t>
      </w:r>
      <w:r w:rsidR="00931467" w:rsidRPr="00660223">
        <w:rPr>
          <w:rFonts w:asciiTheme="majorBidi" w:eastAsia="Calibri" w:hAnsiTheme="majorBidi" w:cstheme="majorBidi"/>
          <w:b/>
        </w:rPr>
        <w:t xml:space="preserve"> Preparedness</w:t>
      </w:r>
      <w:r w:rsidR="00A94E41" w:rsidRPr="00660223">
        <w:rPr>
          <w:rFonts w:asciiTheme="majorBidi" w:eastAsia="Calibri" w:hAnsiTheme="majorBidi" w:cstheme="majorBidi"/>
          <w:b/>
        </w:rPr>
        <w:t xml:space="preserve"> Plan and Early Warning System</w:t>
      </w:r>
    </w:p>
    <w:p w14:paraId="7931AFDB" w14:textId="77777777" w:rsidR="00483855" w:rsidRDefault="00483855" w:rsidP="00660223">
      <w:pPr>
        <w:autoSpaceDE w:val="0"/>
        <w:autoSpaceDN w:val="0"/>
        <w:adjustRightInd w:val="0"/>
        <w:jc w:val="both"/>
        <w:rPr>
          <w:rFonts w:asciiTheme="majorBidi" w:eastAsia="Calibri" w:hAnsiTheme="majorBidi" w:cstheme="majorBidi"/>
        </w:rPr>
      </w:pPr>
    </w:p>
    <w:p w14:paraId="02344C7D" w14:textId="6B22A61D" w:rsidR="00F65A5C" w:rsidRPr="00660223" w:rsidRDefault="001055E7" w:rsidP="00660223">
      <w:pPr>
        <w:autoSpaceDE w:val="0"/>
        <w:autoSpaceDN w:val="0"/>
        <w:adjustRightInd w:val="0"/>
        <w:jc w:val="both"/>
        <w:rPr>
          <w:rFonts w:asciiTheme="majorBidi" w:eastAsia="Calibri" w:hAnsiTheme="majorBidi" w:cstheme="majorBidi"/>
        </w:rPr>
      </w:pPr>
      <w:r w:rsidRPr="00660223">
        <w:rPr>
          <w:rFonts w:asciiTheme="majorBidi" w:eastAsia="Calibri" w:hAnsiTheme="majorBidi" w:cstheme="majorBidi"/>
        </w:rPr>
        <w:t>According to international practices, all large dam projects (higher than 15m) will have inherent risks and uncertainties associated with construction and potential safety impacts downstream. All significant ri</w:t>
      </w:r>
      <w:r w:rsidR="00EB0B42" w:rsidRPr="00660223">
        <w:rPr>
          <w:rFonts w:asciiTheme="majorBidi" w:eastAsia="Calibri" w:hAnsiTheme="majorBidi" w:cstheme="majorBidi"/>
        </w:rPr>
        <w:t>sks and uncertainties at</w:t>
      </w:r>
      <w:r w:rsidRPr="00660223">
        <w:rPr>
          <w:rFonts w:asciiTheme="majorBidi" w:eastAsia="Calibri" w:hAnsiTheme="majorBidi" w:cstheme="majorBidi"/>
        </w:rPr>
        <w:t xml:space="preserve"> the selected site</w:t>
      </w:r>
      <w:r w:rsidR="00EB0B42" w:rsidRPr="00660223">
        <w:rPr>
          <w:rFonts w:asciiTheme="majorBidi" w:eastAsia="Calibri" w:hAnsiTheme="majorBidi" w:cstheme="majorBidi"/>
        </w:rPr>
        <w:t>(</w:t>
      </w:r>
      <w:r w:rsidRPr="00660223">
        <w:rPr>
          <w:rFonts w:asciiTheme="majorBidi" w:eastAsia="Calibri" w:hAnsiTheme="majorBidi" w:cstheme="majorBidi"/>
        </w:rPr>
        <w:t>s</w:t>
      </w:r>
      <w:r w:rsidR="00EB0B42" w:rsidRPr="00660223">
        <w:rPr>
          <w:rFonts w:asciiTheme="majorBidi" w:eastAsia="Calibri" w:hAnsiTheme="majorBidi" w:cstheme="majorBidi"/>
        </w:rPr>
        <w:t>)</w:t>
      </w:r>
      <w:r w:rsidRPr="00660223">
        <w:rPr>
          <w:rFonts w:asciiTheme="majorBidi" w:eastAsia="Calibri" w:hAnsiTheme="majorBidi" w:cstheme="majorBidi"/>
        </w:rPr>
        <w:t xml:space="preserve"> will need to be assessed by the Consultant</w:t>
      </w:r>
      <w:r w:rsidR="00CA42AF" w:rsidRPr="00660223">
        <w:rPr>
          <w:rFonts w:asciiTheme="majorBidi" w:eastAsia="Calibri" w:hAnsiTheme="majorBidi" w:cstheme="majorBidi"/>
        </w:rPr>
        <w:t xml:space="preserve"> and an Emergency</w:t>
      </w:r>
      <w:r w:rsidR="00931467" w:rsidRPr="00660223">
        <w:rPr>
          <w:rFonts w:asciiTheme="majorBidi" w:eastAsia="Calibri" w:hAnsiTheme="majorBidi" w:cstheme="majorBidi"/>
        </w:rPr>
        <w:t xml:space="preserve"> Preparedness Plan</w:t>
      </w:r>
      <w:r w:rsidR="00CA42AF" w:rsidRPr="00660223">
        <w:rPr>
          <w:rFonts w:asciiTheme="majorBidi" w:eastAsia="Calibri" w:hAnsiTheme="majorBidi" w:cstheme="majorBidi"/>
        </w:rPr>
        <w:t xml:space="preserve"> and</w:t>
      </w:r>
      <w:r w:rsidR="00931467" w:rsidRPr="00660223">
        <w:rPr>
          <w:rFonts w:asciiTheme="majorBidi" w:eastAsia="Calibri" w:hAnsiTheme="majorBidi" w:cstheme="majorBidi"/>
        </w:rPr>
        <w:t xml:space="preserve"> an</w:t>
      </w:r>
      <w:r w:rsidR="00CA42AF" w:rsidRPr="00660223">
        <w:rPr>
          <w:rFonts w:asciiTheme="majorBidi" w:eastAsia="Calibri" w:hAnsiTheme="majorBidi" w:cstheme="majorBidi"/>
        </w:rPr>
        <w:t xml:space="preserve"> Early Warning System developed by the Consultant</w:t>
      </w:r>
      <w:r w:rsidRPr="00660223">
        <w:rPr>
          <w:rFonts w:asciiTheme="majorBidi" w:eastAsia="Calibri" w:hAnsiTheme="majorBidi" w:cstheme="majorBidi"/>
        </w:rPr>
        <w:t xml:space="preserve">. </w:t>
      </w:r>
      <w:r w:rsidR="0043192A">
        <w:rPr>
          <w:rFonts w:asciiTheme="majorBidi" w:eastAsia="Calibri" w:hAnsiTheme="majorBidi" w:cstheme="majorBidi"/>
        </w:rPr>
        <w:t>A dam breakage analysis should be carried out</w:t>
      </w:r>
      <w:r w:rsidR="005E1785">
        <w:rPr>
          <w:rFonts w:asciiTheme="majorBidi" w:eastAsia="Calibri" w:hAnsiTheme="majorBidi" w:cstheme="majorBidi"/>
        </w:rPr>
        <w:t xml:space="preserve"> as part of this activity.</w:t>
      </w:r>
    </w:p>
    <w:p w14:paraId="2B67087D" w14:textId="77777777" w:rsidR="00483855" w:rsidRDefault="00483855" w:rsidP="00660223">
      <w:pPr>
        <w:autoSpaceDE w:val="0"/>
        <w:autoSpaceDN w:val="0"/>
        <w:adjustRightInd w:val="0"/>
        <w:jc w:val="both"/>
        <w:rPr>
          <w:rFonts w:asciiTheme="majorBidi" w:eastAsia="Calibri" w:hAnsiTheme="majorBidi" w:cstheme="majorBidi"/>
        </w:rPr>
      </w:pPr>
    </w:p>
    <w:p w14:paraId="2ABD7C47" w14:textId="5D334AB2" w:rsidR="00007A48" w:rsidRDefault="001055E7" w:rsidP="00483855">
      <w:pPr>
        <w:autoSpaceDE w:val="0"/>
        <w:autoSpaceDN w:val="0"/>
        <w:adjustRightInd w:val="0"/>
        <w:jc w:val="both"/>
        <w:rPr>
          <w:rFonts w:asciiTheme="majorBidi" w:eastAsia="Calibri" w:hAnsiTheme="majorBidi" w:cstheme="majorBidi"/>
        </w:rPr>
      </w:pPr>
      <w:r w:rsidRPr="00660223">
        <w:rPr>
          <w:rFonts w:asciiTheme="majorBidi" w:eastAsia="Calibri" w:hAnsiTheme="majorBidi" w:cstheme="majorBidi"/>
        </w:rPr>
        <w:t>Particular attention will be given t</w:t>
      </w:r>
      <w:r w:rsidR="002B64CB" w:rsidRPr="00660223">
        <w:rPr>
          <w:rFonts w:asciiTheme="majorBidi" w:eastAsia="Calibri" w:hAnsiTheme="majorBidi" w:cstheme="majorBidi"/>
        </w:rPr>
        <w:t>o address dam safety aspects.  D</w:t>
      </w:r>
      <w:r w:rsidRPr="00660223">
        <w:rPr>
          <w:rFonts w:asciiTheme="majorBidi" w:eastAsia="Calibri" w:hAnsiTheme="majorBidi" w:cstheme="majorBidi"/>
        </w:rPr>
        <w:t>am safety guideline</w:t>
      </w:r>
      <w:r w:rsidR="002B64CB" w:rsidRPr="00660223">
        <w:rPr>
          <w:rFonts w:asciiTheme="majorBidi" w:eastAsia="Calibri" w:hAnsiTheme="majorBidi" w:cstheme="majorBidi"/>
        </w:rPr>
        <w:t>s are currently</w:t>
      </w:r>
      <w:r w:rsidRPr="00660223">
        <w:rPr>
          <w:rFonts w:asciiTheme="majorBidi" w:eastAsia="Calibri" w:hAnsiTheme="majorBidi" w:cstheme="majorBidi"/>
        </w:rPr>
        <w:t xml:space="preserve"> being developed by MEW. Preparation of a dam safety report (DSR) will be prepa</w:t>
      </w:r>
      <w:r w:rsidR="00EB0B42" w:rsidRPr="00660223">
        <w:rPr>
          <w:rFonts w:asciiTheme="majorBidi" w:eastAsia="Calibri" w:hAnsiTheme="majorBidi" w:cstheme="majorBidi"/>
        </w:rPr>
        <w:t xml:space="preserve">red as part of the ESMP for the </w:t>
      </w:r>
      <w:r w:rsidR="00E3568C" w:rsidRPr="00660223">
        <w:rPr>
          <w:rFonts w:asciiTheme="majorBidi" w:eastAsia="Calibri" w:hAnsiTheme="majorBidi" w:cstheme="majorBidi"/>
        </w:rPr>
        <w:t>dam development</w:t>
      </w:r>
      <w:r w:rsidR="00EB0B42" w:rsidRPr="00660223">
        <w:rPr>
          <w:rFonts w:asciiTheme="majorBidi" w:eastAsia="Calibri" w:hAnsiTheme="majorBidi" w:cstheme="majorBidi"/>
        </w:rPr>
        <w:t xml:space="preserve">. </w:t>
      </w:r>
      <w:r w:rsidR="00853DB5" w:rsidRPr="00660223">
        <w:rPr>
          <w:rFonts w:asciiTheme="majorBidi" w:eastAsia="Calibri" w:hAnsiTheme="majorBidi" w:cstheme="majorBidi"/>
        </w:rPr>
        <w:t xml:space="preserve">Dam Safety needs to be in compliance with World Bank </w:t>
      </w:r>
      <w:r w:rsidR="0007192F">
        <w:rPr>
          <w:rFonts w:asciiTheme="majorBidi" w:eastAsia="Calibri" w:hAnsiTheme="majorBidi" w:cstheme="majorBidi"/>
        </w:rPr>
        <w:t>ESS</w:t>
      </w:r>
      <w:r w:rsidR="004F79FE">
        <w:rPr>
          <w:rFonts w:asciiTheme="majorBidi" w:eastAsia="Calibri" w:hAnsiTheme="majorBidi" w:cstheme="majorBidi"/>
        </w:rPr>
        <w:t xml:space="preserve"> </w:t>
      </w:r>
      <w:r w:rsidR="0007192F">
        <w:rPr>
          <w:rFonts w:asciiTheme="majorBidi" w:eastAsia="Calibri" w:hAnsiTheme="majorBidi" w:cstheme="majorBidi"/>
        </w:rPr>
        <w:t>4</w:t>
      </w:r>
      <w:r w:rsidR="004F79FE">
        <w:rPr>
          <w:rFonts w:asciiTheme="majorBidi" w:eastAsia="Calibri" w:hAnsiTheme="majorBidi" w:cstheme="majorBidi"/>
        </w:rPr>
        <w:t xml:space="preserve"> Community Health </w:t>
      </w:r>
      <w:r w:rsidR="0007192F">
        <w:rPr>
          <w:rFonts w:asciiTheme="majorBidi" w:eastAsia="Calibri" w:hAnsiTheme="majorBidi" w:cstheme="majorBidi"/>
        </w:rPr>
        <w:t xml:space="preserve">and </w:t>
      </w:r>
      <w:r w:rsidR="004F79FE">
        <w:rPr>
          <w:rFonts w:asciiTheme="majorBidi" w:eastAsia="Calibri" w:hAnsiTheme="majorBidi" w:cstheme="majorBidi"/>
        </w:rPr>
        <w:t>Safety</w:t>
      </w:r>
      <w:r w:rsidR="00207918">
        <w:rPr>
          <w:rFonts w:asciiTheme="majorBidi" w:eastAsia="Calibri" w:hAnsiTheme="majorBidi" w:cstheme="majorBidi"/>
        </w:rPr>
        <w:t>, which also address</w:t>
      </w:r>
      <w:r w:rsidR="00B66098">
        <w:rPr>
          <w:rFonts w:asciiTheme="majorBidi" w:eastAsia="Calibri" w:hAnsiTheme="majorBidi" w:cstheme="majorBidi"/>
        </w:rPr>
        <w:t>es</w:t>
      </w:r>
      <w:r w:rsidR="00207918">
        <w:rPr>
          <w:rFonts w:asciiTheme="majorBidi" w:eastAsia="Calibri" w:hAnsiTheme="majorBidi" w:cstheme="majorBidi"/>
        </w:rPr>
        <w:t xml:space="preserve"> Dam Safety.</w:t>
      </w:r>
      <w:r w:rsidR="00483855">
        <w:rPr>
          <w:rFonts w:asciiTheme="majorBidi" w:eastAsia="Calibri" w:hAnsiTheme="majorBidi" w:cstheme="majorBidi"/>
        </w:rPr>
        <w:t xml:space="preserve"> </w:t>
      </w:r>
      <w:r w:rsidR="00007A48" w:rsidRPr="00660223">
        <w:rPr>
          <w:rFonts w:asciiTheme="majorBidi" w:eastAsia="Calibri" w:hAnsiTheme="majorBidi" w:cstheme="majorBidi"/>
        </w:rPr>
        <w:t>The Consultant is required to provide all Dam Safety Measures, as per Dam Safety Guidelines for Afghanistan, specific for design, construction and operation aspects</w:t>
      </w:r>
      <w:r w:rsidR="00B66098">
        <w:rPr>
          <w:rFonts w:asciiTheme="majorBidi" w:eastAsia="Calibri" w:hAnsiTheme="majorBidi" w:cstheme="majorBidi"/>
        </w:rPr>
        <w:t>, as well as international dam safety guidelines. Special attention should be given to the part of the clay core, which has never been inundated and which could have lost its function.</w:t>
      </w:r>
      <w:r w:rsidR="0043192A">
        <w:rPr>
          <w:rFonts w:asciiTheme="majorBidi" w:eastAsia="Calibri" w:hAnsiTheme="majorBidi" w:cstheme="majorBidi"/>
        </w:rPr>
        <w:t xml:space="preserve"> This could be high dam safety risk</w:t>
      </w:r>
      <w:r w:rsidR="0014343A">
        <w:rPr>
          <w:rFonts w:asciiTheme="majorBidi" w:eastAsia="Calibri" w:hAnsiTheme="majorBidi" w:cstheme="majorBidi"/>
        </w:rPr>
        <w:t>.</w:t>
      </w:r>
    </w:p>
    <w:p w14:paraId="42558A9B" w14:textId="77777777" w:rsidR="00483855" w:rsidRPr="00660223" w:rsidRDefault="00483855" w:rsidP="00483855">
      <w:pPr>
        <w:autoSpaceDE w:val="0"/>
        <w:autoSpaceDN w:val="0"/>
        <w:adjustRightInd w:val="0"/>
        <w:jc w:val="both"/>
        <w:rPr>
          <w:rFonts w:asciiTheme="majorBidi" w:eastAsia="Calibri" w:hAnsiTheme="majorBidi" w:cstheme="majorBidi"/>
        </w:rPr>
      </w:pPr>
    </w:p>
    <w:p w14:paraId="66B33BD7" w14:textId="44B53241" w:rsidR="00A96B2C" w:rsidRPr="00660223" w:rsidRDefault="00007A48" w:rsidP="00483855">
      <w:pPr>
        <w:autoSpaceDE w:val="0"/>
        <w:autoSpaceDN w:val="0"/>
        <w:adjustRightInd w:val="0"/>
        <w:jc w:val="both"/>
        <w:rPr>
          <w:rFonts w:asciiTheme="majorBidi" w:hAnsiTheme="majorBidi" w:cstheme="majorBidi"/>
        </w:rPr>
      </w:pPr>
      <w:r w:rsidRPr="00660223">
        <w:rPr>
          <w:rFonts w:asciiTheme="majorBidi" w:eastAsia="Calibri" w:hAnsiTheme="majorBidi" w:cstheme="majorBidi"/>
        </w:rPr>
        <w:t>The Consultant is required to prepare</w:t>
      </w:r>
      <w:r w:rsidR="0014343A">
        <w:rPr>
          <w:rFonts w:asciiTheme="majorBidi" w:eastAsia="Calibri" w:hAnsiTheme="majorBidi" w:cstheme="majorBidi"/>
        </w:rPr>
        <w:t xml:space="preserve"> an</w:t>
      </w:r>
      <w:r w:rsidRPr="00660223">
        <w:rPr>
          <w:rFonts w:asciiTheme="majorBidi" w:eastAsia="Calibri" w:hAnsiTheme="majorBidi" w:cstheme="majorBidi"/>
        </w:rPr>
        <w:t xml:space="preserve"> Operation and Maintenance Manual for the</w:t>
      </w:r>
      <w:r w:rsidR="0014343A">
        <w:rPr>
          <w:rFonts w:asciiTheme="majorBidi" w:eastAsia="Calibri" w:hAnsiTheme="majorBidi" w:cstheme="majorBidi"/>
        </w:rPr>
        <w:t xml:space="preserve"> operational phase of the</w:t>
      </w:r>
      <w:r w:rsidRPr="00660223">
        <w:rPr>
          <w:rFonts w:asciiTheme="majorBidi" w:eastAsia="Calibri" w:hAnsiTheme="majorBidi" w:cstheme="majorBidi"/>
        </w:rPr>
        <w:t xml:space="preserve"> dam, as well as the Emergency Preparedness Plan.</w:t>
      </w:r>
      <w:r w:rsidR="00483855">
        <w:rPr>
          <w:rFonts w:asciiTheme="majorBidi" w:eastAsia="Calibri" w:hAnsiTheme="majorBidi" w:cstheme="majorBidi"/>
        </w:rPr>
        <w:t xml:space="preserve"> </w:t>
      </w:r>
      <w:r w:rsidRPr="00660223">
        <w:rPr>
          <w:rFonts w:asciiTheme="majorBidi" w:eastAsia="Calibri" w:hAnsiTheme="majorBidi" w:cstheme="majorBidi"/>
        </w:rPr>
        <w:t>For the above tasks, the Consultant will need to prepare operation rules for water releases and</w:t>
      </w:r>
      <w:r w:rsidR="0014343A">
        <w:rPr>
          <w:rFonts w:asciiTheme="majorBidi" w:eastAsia="Calibri" w:hAnsiTheme="majorBidi" w:cstheme="majorBidi"/>
        </w:rPr>
        <w:t xml:space="preserve"> execute a</w:t>
      </w:r>
      <w:r w:rsidRPr="00660223">
        <w:rPr>
          <w:rFonts w:asciiTheme="majorBidi" w:eastAsia="Calibri" w:hAnsiTheme="majorBidi" w:cstheme="majorBidi"/>
        </w:rPr>
        <w:t xml:space="preserve"> bathometry</w:t>
      </w:r>
      <w:r w:rsidR="0014343A">
        <w:rPr>
          <w:rFonts w:asciiTheme="majorBidi" w:eastAsia="Calibri" w:hAnsiTheme="majorBidi" w:cstheme="majorBidi"/>
        </w:rPr>
        <w:t xml:space="preserve"> survey in the reservoir to identify the sedimentation rate in the reservoir.</w:t>
      </w:r>
      <w:r w:rsidRPr="00660223">
        <w:rPr>
          <w:rFonts w:asciiTheme="majorBidi" w:eastAsia="Calibri" w:hAnsiTheme="majorBidi" w:cstheme="majorBidi"/>
        </w:rPr>
        <w:t xml:space="preserve"> Dam Break </w:t>
      </w:r>
      <w:r w:rsidR="0014343A">
        <w:rPr>
          <w:rFonts w:asciiTheme="majorBidi" w:eastAsia="Calibri" w:hAnsiTheme="majorBidi" w:cstheme="majorBidi"/>
        </w:rPr>
        <w:t>A</w:t>
      </w:r>
      <w:r w:rsidRPr="00660223">
        <w:rPr>
          <w:rFonts w:asciiTheme="majorBidi" w:eastAsia="Calibri" w:hAnsiTheme="majorBidi" w:cstheme="majorBidi"/>
        </w:rPr>
        <w:t>nalysis</w:t>
      </w:r>
      <w:r w:rsidR="0014343A">
        <w:rPr>
          <w:rFonts w:asciiTheme="majorBidi" w:eastAsia="Calibri" w:hAnsiTheme="majorBidi" w:cstheme="majorBidi"/>
        </w:rPr>
        <w:t xml:space="preserve"> needs to be carried out based on which </w:t>
      </w:r>
      <w:r w:rsidRPr="00660223">
        <w:rPr>
          <w:rFonts w:asciiTheme="majorBidi" w:eastAsia="Calibri" w:hAnsiTheme="majorBidi" w:cstheme="majorBidi"/>
        </w:rPr>
        <w:t>flooding maps</w:t>
      </w:r>
      <w:r w:rsidR="0014343A">
        <w:rPr>
          <w:rFonts w:asciiTheme="majorBidi" w:eastAsia="Calibri" w:hAnsiTheme="majorBidi" w:cstheme="majorBidi"/>
        </w:rPr>
        <w:t xml:space="preserve"> and assembly points and an early warning system (e.g. sirens) should be prepared</w:t>
      </w:r>
      <w:r w:rsidRPr="00660223">
        <w:rPr>
          <w:rFonts w:asciiTheme="majorBidi" w:eastAsia="Calibri" w:hAnsiTheme="majorBidi" w:cstheme="majorBidi"/>
        </w:rPr>
        <w:t>.</w:t>
      </w:r>
      <w:r w:rsidR="00A96B2C" w:rsidRPr="00660223">
        <w:rPr>
          <w:rFonts w:asciiTheme="majorBidi" w:hAnsiTheme="majorBidi" w:cstheme="majorBidi"/>
        </w:rPr>
        <w:t xml:space="preserve"> The </w:t>
      </w:r>
      <w:r w:rsidR="00EC0BAD">
        <w:rPr>
          <w:rFonts w:asciiTheme="majorBidi" w:hAnsiTheme="majorBidi" w:cstheme="majorBidi"/>
        </w:rPr>
        <w:t xml:space="preserve">World </w:t>
      </w:r>
      <w:r w:rsidR="00A96B2C" w:rsidRPr="00660223">
        <w:rPr>
          <w:rFonts w:asciiTheme="majorBidi" w:hAnsiTheme="majorBidi" w:cstheme="majorBidi"/>
        </w:rPr>
        <w:t>Bank</w:t>
      </w:r>
      <w:r w:rsidR="00EC0BAD">
        <w:rPr>
          <w:rFonts w:asciiTheme="majorBidi" w:hAnsiTheme="majorBidi" w:cstheme="majorBidi"/>
        </w:rPr>
        <w:t xml:space="preserve"> </w:t>
      </w:r>
      <w:r w:rsidR="0007192F">
        <w:rPr>
          <w:rFonts w:asciiTheme="majorBidi" w:hAnsiTheme="majorBidi" w:cstheme="majorBidi"/>
        </w:rPr>
        <w:t>ESS4</w:t>
      </w:r>
      <w:r w:rsidR="00EC0BAD">
        <w:rPr>
          <w:rFonts w:asciiTheme="majorBidi" w:hAnsiTheme="majorBidi" w:cstheme="majorBidi"/>
        </w:rPr>
        <w:t xml:space="preserve"> </w:t>
      </w:r>
      <w:r w:rsidR="00A96B2C" w:rsidRPr="00660223">
        <w:rPr>
          <w:rFonts w:asciiTheme="majorBidi" w:hAnsiTheme="majorBidi" w:cstheme="majorBidi"/>
        </w:rPr>
        <w:t>requires that the project proponent and the government should utilize the services of an International Certified Dam Safety</w:t>
      </w:r>
      <w:r w:rsidR="00F736F7">
        <w:rPr>
          <w:rFonts w:asciiTheme="majorBidi" w:hAnsiTheme="majorBidi" w:cstheme="majorBidi"/>
        </w:rPr>
        <w:t xml:space="preserve"> Panel</w:t>
      </w:r>
      <w:r w:rsidR="00A96B2C" w:rsidRPr="00660223">
        <w:rPr>
          <w:rFonts w:asciiTheme="majorBidi" w:hAnsiTheme="majorBidi" w:cstheme="majorBidi"/>
        </w:rPr>
        <w:t xml:space="preserve"> to ensure the dam safety requirements and procedures are in place during design, construction as well as during operation. Th</w:t>
      </w:r>
      <w:r w:rsidR="00F736F7">
        <w:rPr>
          <w:rFonts w:asciiTheme="majorBidi" w:hAnsiTheme="majorBidi" w:cstheme="majorBidi"/>
        </w:rPr>
        <w:t>is Dam Safety Panel should review the dam</w:t>
      </w:r>
      <w:r w:rsidR="00A96B2C" w:rsidRPr="00660223">
        <w:rPr>
          <w:rFonts w:asciiTheme="majorBidi" w:hAnsiTheme="majorBidi" w:cstheme="majorBidi"/>
        </w:rPr>
        <w:t xml:space="preserve"> design</w:t>
      </w:r>
      <w:r w:rsidR="00EC0BAD">
        <w:rPr>
          <w:rFonts w:asciiTheme="majorBidi" w:hAnsiTheme="majorBidi" w:cstheme="majorBidi"/>
        </w:rPr>
        <w:t>,</w:t>
      </w:r>
      <w:r w:rsidR="00F736F7">
        <w:rPr>
          <w:rFonts w:asciiTheme="majorBidi" w:hAnsiTheme="majorBidi" w:cstheme="majorBidi"/>
        </w:rPr>
        <w:t xml:space="preserve"> </w:t>
      </w:r>
      <w:proofErr w:type="gramStart"/>
      <w:r w:rsidR="00F736F7">
        <w:rPr>
          <w:rFonts w:asciiTheme="majorBidi" w:hAnsiTheme="majorBidi" w:cstheme="majorBidi"/>
        </w:rPr>
        <w:t>advise</w:t>
      </w:r>
      <w:proofErr w:type="gramEnd"/>
      <w:r w:rsidR="00F736F7">
        <w:rPr>
          <w:rFonts w:asciiTheme="majorBidi" w:hAnsiTheme="majorBidi" w:cstheme="majorBidi"/>
        </w:rPr>
        <w:t xml:space="preserve"> on</w:t>
      </w:r>
      <w:r w:rsidR="00EC0BAD">
        <w:rPr>
          <w:rFonts w:asciiTheme="majorBidi" w:hAnsiTheme="majorBidi" w:cstheme="majorBidi"/>
        </w:rPr>
        <w:t xml:space="preserve"> construction and operation</w:t>
      </w:r>
      <w:r w:rsidR="00F736F7">
        <w:rPr>
          <w:rFonts w:asciiTheme="majorBidi" w:hAnsiTheme="majorBidi" w:cstheme="majorBidi"/>
        </w:rPr>
        <w:t>al rules</w:t>
      </w:r>
      <w:r w:rsidR="00F30F36">
        <w:rPr>
          <w:rFonts w:asciiTheme="majorBidi" w:hAnsiTheme="majorBidi" w:cstheme="majorBidi"/>
        </w:rPr>
        <w:t xml:space="preserve"> and recommend corrective actions</w:t>
      </w:r>
      <w:r w:rsidR="00F736F7">
        <w:rPr>
          <w:rFonts w:asciiTheme="majorBidi" w:hAnsiTheme="majorBidi" w:cstheme="majorBidi"/>
        </w:rPr>
        <w:t>. World Bank ESS4 also requires the engagement of an International Environmental and Social Panel, which should review the EISA and RAP TORs</w:t>
      </w:r>
      <w:r w:rsidR="00F30F36">
        <w:rPr>
          <w:rFonts w:asciiTheme="majorBidi" w:hAnsiTheme="majorBidi" w:cstheme="majorBidi"/>
        </w:rPr>
        <w:t>, advise the ESIA and RAP Consultants</w:t>
      </w:r>
      <w:r w:rsidR="00F736F7">
        <w:rPr>
          <w:rFonts w:asciiTheme="majorBidi" w:hAnsiTheme="majorBidi" w:cstheme="majorBidi"/>
        </w:rPr>
        <w:t xml:space="preserve"> and</w:t>
      </w:r>
      <w:r w:rsidR="00F30F36">
        <w:rPr>
          <w:rFonts w:asciiTheme="majorBidi" w:hAnsiTheme="majorBidi" w:cstheme="majorBidi"/>
        </w:rPr>
        <w:t xml:space="preserve"> review the</w:t>
      </w:r>
      <w:r w:rsidR="00F736F7">
        <w:rPr>
          <w:rFonts w:asciiTheme="majorBidi" w:hAnsiTheme="majorBidi" w:cstheme="majorBidi"/>
        </w:rPr>
        <w:t xml:space="preserve"> ESIA/ESMP and RAP Reports</w:t>
      </w:r>
      <w:r w:rsidR="00F30F36">
        <w:rPr>
          <w:rFonts w:asciiTheme="majorBidi" w:hAnsiTheme="majorBidi" w:cstheme="majorBidi"/>
        </w:rPr>
        <w:t>, as well as the required ESMP and RAP</w:t>
      </w:r>
      <w:r w:rsidR="00A96B2C" w:rsidRPr="00660223">
        <w:rPr>
          <w:rFonts w:asciiTheme="majorBidi" w:hAnsiTheme="majorBidi" w:cstheme="majorBidi"/>
        </w:rPr>
        <w:t xml:space="preserve"> Monitoring Plan</w:t>
      </w:r>
      <w:r w:rsidR="00F30F36">
        <w:rPr>
          <w:rFonts w:asciiTheme="majorBidi" w:hAnsiTheme="majorBidi" w:cstheme="majorBidi"/>
        </w:rPr>
        <w:t>s and recommend</w:t>
      </w:r>
      <w:r w:rsidR="00A96B2C" w:rsidRPr="00660223">
        <w:rPr>
          <w:rFonts w:asciiTheme="majorBidi" w:hAnsiTheme="majorBidi" w:cstheme="majorBidi"/>
        </w:rPr>
        <w:t xml:space="preserve"> corrective action</w:t>
      </w:r>
      <w:r w:rsidR="00F30F36">
        <w:rPr>
          <w:rFonts w:asciiTheme="majorBidi" w:hAnsiTheme="majorBidi" w:cstheme="majorBidi"/>
        </w:rPr>
        <w:t>.</w:t>
      </w:r>
      <w:r w:rsidR="00A96B2C" w:rsidRPr="00660223">
        <w:rPr>
          <w:rFonts w:asciiTheme="majorBidi" w:hAnsiTheme="majorBidi" w:cstheme="majorBidi"/>
        </w:rPr>
        <w:t xml:space="preserve"> </w:t>
      </w:r>
      <w:r w:rsidR="00F30F36">
        <w:rPr>
          <w:rFonts w:asciiTheme="majorBidi" w:hAnsiTheme="majorBidi" w:cstheme="majorBidi"/>
        </w:rPr>
        <w:t>T</w:t>
      </w:r>
      <w:r w:rsidR="00A96B2C" w:rsidRPr="00660223">
        <w:rPr>
          <w:rFonts w:asciiTheme="majorBidi" w:hAnsiTheme="majorBidi" w:cstheme="majorBidi"/>
        </w:rPr>
        <w:t>he</w:t>
      </w:r>
      <w:r w:rsidR="00F30F36">
        <w:rPr>
          <w:rFonts w:asciiTheme="majorBidi" w:hAnsiTheme="majorBidi" w:cstheme="majorBidi"/>
        </w:rPr>
        <w:t xml:space="preserve"> Dam Safety and Environmental Panels </w:t>
      </w:r>
      <w:r w:rsidR="00A96B2C" w:rsidRPr="00660223">
        <w:rPr>
          <w:rFonts w:asciiTheme="majorBidi" w:hAnsiTheme="majorBidi" w:cstheme="majorBidi"/>
        </w:rPr>
        <w:t>should</w:t>
      </w:r>
      <w:r w:rsidR="00F30F36">
        <w:rPr>
          <w:rFonts w:asciiTheme="majorBidi" w:hAnsiTheme="majorBidi" w:cstheme="majorBidi"/>
        </w:rPr>
        <w:t xml:space="preserve"> also</w:t>
      </w:r>
      <w:r w:rsidR="00A96B2C" w:rsidRPr="00660223">
        <w:rPr>
          <w:rFonts w:asciiTheme="majorBidi" w:hAnsiTheme="majorBidi" w:cstheme="majorBidi"/>
        </w:rPr>
        <w:t xml:space="preserve"> prepare a T</w:t>
      </w:r>
      <w:r w:rsidR="00F30F36">
        <w:rPr>
          <w:rFonts w:asciiTheme="majorBidi" w:hAnsiTheme="majorBidi" w:cstheme="majorBidi"/>
        </w:rPr>
        <w:t>O</w:t>
      </w:r>
      <w:r w:rsidR="00A96B2C" w:rsidRPr="00660223">
        <w:rPr>
          <w:rFonts w:asciiTheme="majorBidi" w:hAnsiTheme="majorBidi" w:cstheme="majorBidi"/>
        </w:rPr>
        <w:t>R for the consultant/firm</w:t>
      </w:r>
      <w:r w:rsidR="00EC0BAD">
        <w:rPr>
          <w:rFonts w:asciiTheme="majorBidi" w:hAnsiTheme="majorBidi" w:cstheme="majorBidi"/>
        </w:rPr>
        <w:t xml:space="preserve"> or Owner’s Engineer</w:t>
      </w:r>
      <w:r w:rsidR="00A96B2C" w:rsidRPr="00660223">
        <w:rPr>
          <w:rFonts w:asciiTheme="majorBidi" w:hAnsiTheme="majorBidi" w:cstheme="majorBidi"/>
        </w:rPr>
        <w:t xml:space="preserve"> to be hired to </w:t>
      </w:r>
      <w:r w:rsidR="00FB0A1F" w:rsidRPr="00660223">
        <w:rPr>
          <w:rFonts w:asciiTheme="majorBidi" w:hAnsiTheme="majorBidi" w:cstheme="majorBidi"/>
        </w:rPr>
        <w:t>supervise</w:t>
      </w:r>
      <w:r w:rsidR="00EF6E20">
        <w:rPr>
          <w:rFonts w:asciiTheme="majorBidi" w:hAnsiTheme="majorBidi" w:cstheme="majorBidi"/>
        </w:rPr>
        <w:t xml:space="preserve"> </w:t>
      </w:r>
      <w:r w:rsidR="00F30F36">
        <w:rPr>
          <w:rFonts w:asciiTheme="majorBidi" w:hAnsiTheme="majorBidi" w:cstheme="majorBidi"/>
        </w:rPr>
        <w:t>the</w:t>
      </w:r>
      <w:r w:rsidR="00FB0A1F" w:rsidRPr="00660223">
        <w:rPr>
          <w:rFonts w:asciiTheme="majorBidi" w:hAnsiTheme="majorBidi" w:cstheme="majorBidi"/>
        </w:rPr>
        <w:t xml:space="preserve"> </w:t>
      </w:r>
      <w:r w:rsidR="00A96B2C" w:rsidRPr="00660223">
        <w:rPr>
          <w:rFonts w:asciiTheme="majorBidi" w:hAnsiTheme="majorBidi" w:cstheme="majorBidi"/>
        </w:rPr>
        <w:t>construction and implementation</w:t>
      </w:r>
      <w:r w:rsidR="00EC0BAD">
        <w:rPr>
          <w:rFonts w:asciiTheme="majorBidi" w:hAnsiTheme="majorBidi" w:cstheme="majorBidi"/>
        </w:rPr>
        <w:t xml:space="preserve"> of the technical aspects and the</w:t>
      </w:r>
      <w:r w:rsidR="00F30F36">
        <w:rPr>
          <w:rFonts w:asciiTheme="majorBidi" w:hAnsiTheme="majorBidi" w:cstheme="majorBidi"/>
        </w:rPr>
        <w:t xml:space="preserve"> Construction</w:t>
      </w:r>
      <w:r w:rsidR="00EC0BAD">
        <w:rPr>
          <w:rFonts w:asciiTheme="majorBidi" w:hAnsiTheme="majorBidi" w:cstheme="majorBidi"/>
        </w:rPr>
        <w:t xml:space="preserve"> ESMP</w:t>
      </w:r>
      <w:r w:rsidR="00A96B2C" w:rsidRPr="00660223">
        <w:rPr>
          <w:rFonts w:asciiTheme="majorBidi" w:hAnsiTheme="majorBidi" w:cstheme="majorBidi"/>
        </w:rPr>
        <w:t xml:space="preserve"> and provide guidelines and procedures to be used during operation stage as well as train the relevant staff of responsible department</w:t>
      </w:r>
      <w:r w:rsidR="00EC0BAD">
        <w:rPr>
          <w:rFonts w:asciiTheme="majorBidi" w:hAnsiTheme="majorBidi" w:cstheme="majorBidi"/>
        </w:rPr>
        <w:t xml:space="preserve"> (the ESIA should include a training plan)</w:t>
      </w:r>
      <w:r w:rsidR="00A96B2C" w:rsidRPr="00660223">
        <w:rPr>
          <w:rFonts w:asciiTheme="majorBidi" w:hAnsiTheme="majorBidi" w:cstheme="majorBidi"/>
        </w:rPr>
        <w:t xml:space="preserve">. </w:t>
      </w:r>
    </w:p>
    <w:p w14:paraId="050B97A7" w14:textId="77777777" w:rsidR="00A96B2C" w:rsidRPr="00660223" w:rsidRDefault="00A96B2C" w:rsidP="00660223">
      <w:pPr>
        <w:ind w:left="720"/>
        <w:jc w:val="both"/>
        <w:rPr>
          <w:rFonts w:asciiTheme="majorBidi" w:hAnsiTheme="majorBidi" w:cstheme="majorBidi"/>
          <w:b/>
          <w:bCs/>
        </w:rPr>
      </w:pPr>
    </w:p>
    <w:p w14:paraId="28C58E67" w14:textId="6BAFC7B2" w:rsidR="00A96B2C" w:rsidRDefault="00EC4CB5" w:rsidP="00660223">
      <w:pPr>
        <w:jc w:val="both"/>
        <w:rPr>
          <w:rFonts w:asciiTheme="majorBidi" w:hAnsiTheme="majorBidi" w:cstheme="majorBidi"/>
        </w:rPr>
      </w:pPr>
      <w:r>
        <w:rPr>
          <w:rFonts w:asciiTheme="majorBidi" w:hAnsiTheme="majorBidi" w:cstheme="majorBidi"/>
        </w:rPr>
        <w:t>With regard to</w:t>
      </w:r>
      <w:r w:rsidR="00A96B2C" w:rsidRPr="00660223">
        <w:rPr>
          <w:rFonts w:asciiTheme="majorBidi" w:hAnsiTheme="majorBidi" w:cstheme="majorBidi"/>
        </w:rPr>
        <w:t xml:space="preserve"> Dam Safety, </w:t>
      </w:r>
      <w:r w:rsidR="00FB0A1F" w:rsidRPr="00660223">
        <w:rPr>
          <w:rFonts w:asciiTheme="majorBidi" w:hAnsiTheme="majorBidi" w:cstheme="majorBidi"/>
        </w:rPr>
        <w:t>besides</w:t>
      </w:r>
      <w:r w:rsidR="00A96B2C" w:rsidRPr="00660223">
        <w:rPr>
          <w:rFonts w:asciiTheme="majorBidi" w:hAnsiTheme="majorBidi" w:cstheme="majorBidi"/>
        </w:rPr>
        <w:t xml:space="preserve"> applying Standard Operation Procedures (SOPs) the legal and Jurisdiction issues are also very important. It means that there should be a specific Department with clear T</w:t>
      </w:r>
      <w:r>
        <w:rPr>
          <w:rFonts w:asciiTheme="majorBidi" w:hAnsiTheme="majorBidi" w:cstheme="majorBidi"/>
        </w:rPr>
        <w:t>O</w:t>
      </w:r>
      <w:r w:rsidR="00A96B2C" w:rsidRPr="00660223">
        <w:rPr>
          <w:rFonts w:asciiTheme="majorBidi" w:hAnsiTheme="majorBidi" w:cstheme="majorBidi"/>
        </w:rPr>
        <w:t>R, Responsibilities and resources, rules and regulations etc. to ensure establishing and operationalization of a system for the dam safety during operation.</w:t>
      </w:r>
    </w:p>
    <w:p w14:paraId="3DF4C9C1" w14:textId="77777777" w:rsidR="00483855" w:rsidRPr="00660223" w:rsidRDefault="00483855" w:rsidP="00660223">
      <w:pPr>
        <w:jc w:val="both"/>
        <w:rPr>
          <w:rFonts w:asciiTheme="majorBidi" w:hAnsiTheme="majorBidi" w:cstheme="majorBidi"/>
        </w:rPr>
      </w:pPr>
    </w:p>
    <w:p w14:paraId="72ECBDC3" w14:textId="77777777" w:rsidR="00483855" w:rsidRDefault="001055E7" w:rsidP="00660223">
      <w:pPr>
        <w:autoSpaceDE w:val="0"/>
        <w:autoSpaceDN w:val="0"/>
        <w:adjustRightInd w:val="0"/>
        <w:jc w:val="both"/>
        <w:rPr>
          <w:rFonts w:asciiTheme="majorBidi" w:hAnsiTheme="majorBidi" w:cstheme="majorBidi"/>
        </w:rPr>
      </w:pPr>
      <w:r w:rsidRPr="00660223">
        <w:rPr>
          <w:rFonts w:asciiTheme="majorBidi" w:hAnsiTheme="majorBidi" w:cstheme="majorBidi"/>
          <w:b/>
        </w:rPr>
        <w:t xml:space="preserve">Task </w:t>
      </w:r>
      <w:r w:rsidR="00A96B2C" w:rsidRPr="00660223">
        <w:rPr>
          <w:rFonts w:asciiTheme="majorBidi" w:hAnsiTheme="majorBidi" w:cstheme="majorBidi"/>
          <w:b/>
        </w:rPr>
        <w:t>9</w:t>
      </w:r>
      <w:r w:rsidRPr="00660223">
        <w:rPr>
          <w:rFonts w:asciiTheme="majorBidi" w:hAnsiTheme="majorBidi" w:cstheme="majorBidi"/>
          <w:b/>
        </w:rPr>
        <w:t xml:space="preserve">. </w:t>
      </w:r>
      <w:r w:rsidR="00A96B2C" w:rsidRPr="00660223">
        <w:rPr>
          <w:rFonts w:asciiTheme="majorBidi" w:hAnsiTheme="majorBidi" w:cstheme="majorBidi"/>
          <w:b/>
          <w:bCs/>
        </w:rPr>
        <w:t>Methodology</w:t>
      </w:r>
      <w:r w:rsidR="00A96B2C" w:rsidRPr="00660223">
        <w:rPr>
          <w:rFonts w:asciiTheme="majorBidi" w:hAnsiTheme="majorBidi" w:cstheme="majorBidi"/>
        </w:rPr>
        <w:t xml:space="preserve"> </w:t>
      </w:r>
    </w:p>
    <w:p w14:paraId="7F38DB12" w14:textId="77777777" w:rsidR="00483855" w:rsidRDefault="00483855" w:rsidP="00660223">
      <w:pPr>
        <w:autoSpaceDE w:val="0"/>
        <w:autoSpaceDN w:val="0"/>
        <w:adjustRightInd w:val="0"/>
        <w:jc w:val="both"/>
        <w:rPr>
          <w:rFonts w:asciiTheme="majorBidi" w:hAnsiTheme="majorBidi" w:cstheme="majorBidi"/>
        </w:rPr>
      </w:pPr>
    </w:p>
    <w:p w14:paraId="43393DD8" w14:textId="1DE4C4C1" w:rsidR="00A96B2C" w:rsidRDefault="00A96B2C" w:rsidP="00660223">
      <w:pPr>
        <w:autoSpaceDE w:val="0"/>
        <w:autoSpaceDN w:val="0"/>
        <w:adjustRightInd w:val="0"/>
        <w:jc w:val="both"/>
        <w:rPr>
          <w:rFonts w:asciiTheme="majorBidi" w:hAnsiTheme="majorBidi" w:cstheme="majorBidi"/>
        </w:rPr>
      </w:pPr>
      <w:r w:rsidRPr="00660223">
        <w:rPr>
          <w:rFonts w:asciiTheme="majorBidi" w:hAnsiTheme="majorBidi" w:cstheme="majorBidi"/>
        </w:rPr>
        <w:t xml:space="preserve">As a chapter of the ESIA </w:t>
      </w:r>
      <w:r w:rsidR="00D05D9E">
        <w:rPr>
          <w:rFonts w:asciiTheme="majorBidi" w:hAnsiTheme="majorBidi" w:cstheme="majorBidi"/>
        </w:rPr>
        <w:t xml:space="preserve">Phase </w:t>
      </w:r>
      <w:r w:rsidR="009936EC">
        <w:rPr>
          <w:rFonts w:asciiTheme="majorBidi" w:hAnsiTheme="majorBidi" w:cstheme="majorBidi"/>
        </w:rPr>
        <w:t xml:space="preserve">I </w:t>
      </w:r>
      <w:r w:rsidRPr="00660223">
        <w:rPr>
          <w:rFonts w:asciiTheme="majorBidi" w:hAnsiTheme="majorBidi" w:cstheme="majorBidi"/>
        </w:rPr>
        <w:t>report the consultant will describe in detail the methods to be used for conducting the ESIA</w:t>
      </w:r>
      <w:r w:rsidR="00DE5668">
        <w:rPr>
          <w:rFonts w:asciiTheme="majorBidi" w:hAnsiTheme="majorBidi" w:cstheme="majorBidi"/>
        </w:rPr>
        <w:t>, which should be in compliance with international standards</w:t>
      </w:r>
      <w:r w:rsidRPr="00660223">
        <w:rPr>
          <w:rFonts w:asciiTheme="majorBidi" w:hAnsiTheme="majorBidi" w:cstheme="majorBidi"/>
        </w:rPr>
        <w:t xml:space="preserve">. Methods applied for scoping and </w:t>
      </w:r>
      <w:r w:rsidR="008C23B0">
        <w:rPr>
          <w:rFonts w:asciiTheme="majorBidi" w:hAnsiTheme="majorBidi" w:cstheme="majorBidi"/>
        </w:rPr>
        <w:t>the determination of the direct and indirect area of influence</w:t>
      </w:r>
      <w:r w:rsidRPr="00660223">
        <w:rPr>
          <w:rFonts w:asciiTheme="majorBidi" w:hAnsiTheme="majorBidi" w:cstheme="majorBidi"/>
        </w:rPr>
        <w:t xml:space="preserve">, impact analysis and the public consultation process will be clearly described. In the latter, the </w:t>
      </w:r>
      <w:r w:rsidRPr="00660223">
        <w:rPr>
          <w:rFonts w:asciiTheme="majorBidi" w:hAnsiTheme="majorBidi" w:cstheme="majorBidi"/>
        </w:rPr>
        <w:lastRenderedPageBreak/>
        <w:t xml:space="preserve">consultant will include a </w:t>
      </w:r>
      <w:r w:rsidR="00D05D9E">
        <w:rPr>
          <w:rFonts w:asciiTheme="majorBidi" w:hAnsiTheme="majorBidi" w:cstheme="majorBidi"/>
        </w:rPr>
        <w:t>Stakeholder Engagement Plan (SEP)</w:t>
      </w:r>
      <w:r w:rsidRPr="00660223">
        <w:rPr>
          <w:rFonts w:asciiTheme="majorBidi" w:hAnsiTheme="majorBidi" w:cstheme="majorBidi"/>
        </w:rPr>
        <w:t xml:space="preserve"> to include the stakeholder identification process, stakeholders identified, stages within the ESIA process where stakeholders have participated, and the different levels of participation used. </w:t>
      </w:r>
      <w:r w:rsidR="00DF1898">
        <w:rPr>
          <w:rFonts w:asciiTheme="majorBidi" w:hAnsiTheme="majorBidi" w:cstheme="majorBidi"/>
        </w:rPr>
        <w:t xml:space="preserve">The Public Consultations should be described in the ESIA </w:t>
      </w:r>
      <w:r w:rsidR="00D05D9E">
        <w:rPr>
          <w:rFonts w:asciiTheme="majorBidi" w:hAnsiTheme="majorBidi" w:cstheme="majorBidi"/>
        </w:rPr>
        <w:t xml:space="preserve">Phase </w:t>
      </w:r>
      <w:r w:rsidR="009936EC">
        <w:rPr>
          <w:rFonts w:asciiTheme="majorBidi" w:hAnsiTheme="majorBidi" w:cstheme="majorBidi"/>
        </w:rPr>
        <w:t xml:space="preserve">I </w:t>
      </w:r>
      <w:r w:rsidR="00DF1898">
        <w:rPr>
          <w:rFonts w:asciiTheme="majorBidi" w:hAnsiTheme="majorBidi" w:cstheme="majorBidi"/>
        </w:rPr>
        <w:t>Rep</w:t>
      </w:r>
      <w:r w:rsidR="00AD11B5">
        <w:rPr>
          <w:rFonts w:asciiTheme="majorBidi" w:hAnsiTheme="majorBidi" w:cstheme="majorBidi"/>
        </w:rPr>
        <w:t>ort, minutes of meetings and si</w:t>
      </w:r>
      <w:r w:rsidR="00DF1898">
        <w:rPr>
          <w:rFonts w:asciiTheme="majorBidi" w:hAnsiTheme="majorBidi" w:cstheme="majorBidi"/>
        </w:rPr>
        <w:t xml:space="preserve">gned attendance sheets attached in an annex. </w:t>
      </w:r>
      <w:r w:rsidRPr="00660223">
        <w:rPr>
          <w:rFonts w:asciiTheme="majorBidi" w:hAnsiTheme="majorBidi" w:cstheme="majorBidi"/>
        </w:rPr>
        <w:t>Identification of impacts will include the identification of the important environmental and social components, and the selection of criteria used for identifying the significance of impacts. Significance levels may be determined through the application of a scoring system if the consultant feels that such an approach is warranted. Such an approach should weigh the impacts according to their significance, reversibility and duration of impact. The consultant will employ social impact analysis, environmental economic analysis and other techniques where applicable, to justify significant impacts to be mitigated.</w:t>
      </w:r>
    </w:p>
    <w:p w14:paraId="06066E80" w14:textId="77777777" w:rsidR="00AD11B5" w:rsidRDefault="00AD11B5" w:rsidP="00660223">
      <w:pPr>
        <w:autoSpaceDE w:val="0"/>
        <w:autoSpaceDN w:val="0"/>
        <w:adjustRightInd w:val="0"/>
        <w:jc w:val="both"/>
        <w:rPr>
          <w:rFonts w:asciiTheme="majorBidi" w:hAnsiTheme="majorBidi" w:cstheme="majorBidi"/>
        </w:rPr>
      </w:pPr>
    </w:p>
    <w:p w14:paraId="3FC9CE9C" w14:textId="77777777" w:rsidR="001055E7" w:rsidRPr="00660223" w:rsidRDefault="00A96B2C" w:rsidP="00660223">
      <w:pPr>
        <w:autoSpaceDE w:val="0"/>
        <w:autoSpaceDN w:val="0"/>
        <w:adjustRightInd w:val="0"/>
        <w:jc w:val="both"/>
        <w:rPr>
          <w:rFonts w:asciiTheme="majorBidi" w:hAnsiTheme="majorBidi" w:cstheme="majorBidi"/>
          <w:b/>
        </w:rPr>
      </w:pPr>
      <w:r w:rsidRPr="00660223">
        <w:rPr>
          <w:rFonts w:asciiTheme="majorBidi" w:hAnsiTheme="majorBidi" w:cstheme="majorBidi"/>
          <w:b/>
        </w:rPr>
        <w:t xml:space="preserve">Task 10: </w:t>
      </w:r>
      <w:r w:rsidR="001055E7" w:rsidRPr="00660223">
        <w:rPr>
          <w:rFonts w:asciiTheme="majorBidi" w:hAnsiTheme="majorBidi" w:cstheme="majorBidi"/>
          <w:b/>
        </w:rPr>
        <w:t>Assessment of Cumulative Impacts</w:t>
      </w:r>
    </w:p>
    <w:p w14:paraId="3C0813A9" w14:textId="77777777" w:rsidR="00483855" w:rsidRDefault="00483855" w:rsidP="00660223">
      <w:pPr>
        <w:autoSpaceDE w:val="0"/>
        <w:autoSpaceDN w:val="0"/>
        <w:adjustRightInd w:val="0"/>
        <w:jc w:val="both"/>
        <w:rPr>
          <w:rFonts w:asciiTheme="majorBidi" w:hAnsiTheme="majorBidi" w:cstheme="majorBidi"/>
        </w:rPr>
      </w:pPr>
    </w:p>
    <w:p w14:paraId="1CE6FDD5" w14:textId="77777777" w:rsidR="001055E7" w:rsidRPr="00660223" w:rsidRDefault="001055E7" w:rsidP="00660223">
      <w:pPr>
        <w:autoSpaceDE w:val="0"/>
        <w:autoSpaceDN w:val="0"/>
        <w:adjustRightInd w:val="0"/>
        <w:jc w:val="both"/>
        <w:rPr>
          <w:rFonts w:asciiTheme="majorBidi" w:hAnsiTheme="majorBidi" w:cstheme="majorBidi"/>
        </w:rPr>
      </w:pPr>
      <w:r w:rsidRPr="00660223">
        <w:rPr>
          <w:rFonts w:asciiTheme="majorBidi" w:hAnsiTheme="majorBidi" w:cstheme="majorBidi"/>
        </w:rPr>
        <w:t>Th</w:t>
      </w:r>
      <w:r w:rsidR="00EB0B42" w:rsidRPr="00660223">
        <w:rPr>
          <w:rFonts w:asciiTheme="majorBidi" w:hAnsiTheme="majorBidi" w:cstheme="majorBidi"/>
        </w:rPr>
        <w:t>e Consultant will assess</w:t>
      </w:r>
      <w:r w:rsidRPr="00660223">
        <w:rPr>
          <w:rFonts w:asciiTheme="majorBidi" w:hAnsiTheme="majorBidi" w:cstheme="majorBidi"/>
        </w:rPr>
        <w:t xml:space="preserve"> the selected site</w:t>
      </w:r>
      <w:r w:rsidR="00EB0B42" w:rsidRPr="00660223">
        <w:rPr>
          <w:rFonts w:asciiTheme="majorBidi" w:hAnsiTheme="majorBidi" w:cstheme="majorBidi"/>
        </w:rPr>
        <w:t>(</w:t>
      </w:r>
      <w:r w:rsidRPr="00660223">
        <w:rPr>
          <w:rFonts w:asciiTheme="majorBidi" w:hAnsiTheme="majorBidi" w:cstheme="majorBidi"/>
        </w:rPr>
        <w:t>s</w:t>
      </w:r>
      <w:r w:rsidR="00EB0B42" w:rsidRPr="00660223">
        <w:rPr>
          <w:rFonts w:asciiTheme="majorBidi" w:hAnsiTheme="majorBidi" w:cstheme="majorBidi"/>
        </w:rPr>
        <w:t>)</w:t>
      </w:r>
      <w:r w:rsidRPr="00660223">
        <w:rPr>
          <w:rFonts w:asciiTheme="majorBidi" w:hAnsiTheme="majorBidi" w:cstheme="majorBidi"/>
        </w:rPr>
        <w:t xml:space="preserve"> in terms of its irrigation/</w:t>
      </w:r>
      <w:r w:rsidR="00EB0B42" w:rsidRPr="00660223">
        <w:rPr>
          <w:rFonts w:asciiTheme="majorBidi" w:hAnsiTheme="majorBidi" w:cstheme="majorBidi"/>
        </w:rPr>
        <w:t xml:space="preserve"> power </w:t>
      </w:r>
      <w:r w:rsidRPr="00660223">
        <w:rPr>
          <w:rFonts w:asciiTheme="majorBidi" w:hAnsiTheme="majorBidi" w:cstheme="majorBidi"/>
        </w:rPr>
        <w:t>generation potential under existing and historic conditions, and i</w:t>
      </w:r>
      <w:r w:rsidR="00EB0B42" w:rsidRPr="00660223">
        <w:rPr>
          <w:rFonts w:asciiTheme="majorBidi" w:hAnsiTheme="majorBidi" w:cstheme="majorBidi"/>
        </w:rPr>
        <w:t>n terms of the potential of the</w:t>
      </w:r>
      <w:r w:rsidRPr="00660223">
        <w:rPr>
          <w:rFonts w:asciiTheme="majorBidi" w:hAnsiTheme="majorBidi" w:cstheme="majorBidi"/>
        </w:rPr>
        <w:t xml:space="preserve"> dam to alleviate or exacerbate any issues in the downstream and upstream environments.  For the purpose of these assessments, the Consultant will assess both the effects on the baseline situation and the cumulative effects in combination with feasible future developments at </w:t>
      </w:r>
      <w:r w:rsidR="00EB0B42" w:rsidRPr="00660223">
        <w:rPr>
          <w:rFonts w:asciiTheme="majorBidi" w:hAnsiTheme="majorBidi" w:cstheme="majorBidi"/>
        </w:rPr>
        <w:t>proposed</w:t>
      </w:r>
      <w:r w:rsidRPr="00660223">
        <w:rPr>
          <w:rFonts w:asciiTheme="majorBidi" w:hAnsiTheme="majorBidi" w:cstheme="majorBidi"/>
        </w:rPr>
        <w:t xml:space="preserve"> location.</w:t>
      </w:r>
    </w:p>
    <w:p w14:paraId="64A49A23" w14:textId="77777777" w:rsidR="00483855" w:rsidRDefault="00483855" w:rsidP="00660223">
      <w:pPr>
        <w:autoSpaceDE w:val="0"/>
        <w:autoSpaceDN w:val="0"/>
        <w:adjustRightInd w:val="0"/>
        <w:jc w:val="both"/>
        <w:rPr>
          <w:rFonts w:asciiTheme="majorBidi" w:hAnsiTheme="majorBidi" w:cstheme="majorBidi"/>
          <w:b/>
          <w:bCs/>
        </w:rPr>
      </w:pPr>
    </w:p>
    <w:p w14:paraId="19BA0EAD" w14:textId="77777777" w:rsidR="001055E7" w:rsidRPr="00660223" w:rsidRDefault="00C12976" w:rsidP="00660223">
      <w:pPr>
        <w:autoSpaceDE w:val="0"/>
        <w:autoSpaceDN w:val="0"/>
        <w:adjustRightInd w:val="0"/>
        <w:jc w:val="both"/>
        <w:rPr>
          <w:rFonts w:asciiTheme="majorBidi" w:hAnsiTheme="majorBidi" w:cstheme="majorBidi"/>
          <w:b/>
          <w:bCs/>
        </w:rPr>
      </w:pPr>
      <w:r w:rsidRPr="00660223">
        <w:rPr>
          <w:rFonts w:asciiTheme="majorBidi" w:hAnsiTheme="majorBidi" w:cstheme="majorBidi"/>
          <w:b/>
          <w:bCs/>
        </w:rPr>
        <w:t xml:space="preserve">Task </w:t>
      </w:r>
      <w:r w:rsidR="00A96B2C" w:rsidRPr="00660223">
        <w:rPr>
          <w:rFonts w:asciiTheme="majorBidi" w:hAnsiTheme="majorBidi" w:cstheme="majorBidi"/>
          <w:b/>
          <w:bCs/>
        </w:rPr>
        <w:t>11</w:t>
      </w:r>
      <w:r w:rsidR="001055E7" w:rsidRPr="00660223">
        <w:rPr>
          <w:rFonts w:asciiTheme="majorBidi" w:hAnsiTheme="majorBidi" w:cstheme="majorBidi"/>
          <w:b/>
          <w:bCs/>
        </w:rPr>
        <w:t>: Occupational health and safety concerns</w:t>
      </w:r>
    </w:p>
    <w:p w14:paraId="11D1D426" w14:textId="77777777" w:rsidR="00483855" w:rsidRDefault="00483855" w:rsidP="00660223">
      <w:pPr>
        <w:pStyle w:val="Default"/>
        <w:jc w:val="both"/>
        <w:rPr>
          <w:rFonts w:asciiTheme="majorBidi" w:hAnsiTheme="majorBidi" w:cstheme="majorBidi"/>
          <w:color w:val="auto"/>
        </w:rPr>
      </w:pPr>
    </w:p>
    <w:p w14:paraId="39C46C5A" w14:textId="77777777" w:rsidR="001055E7" w:rsidRPr="00660223" w:rsidRDefault="001055E7" w:rsidP="00660223">
      <w:pPr>
        <w:pStyle w:val="Default"/>
        <w:jc w:val="both"/>
        <w:rPr>
          <w:rFonts w:asciiTheme="majorBidi" w:hAnsiTheme="majorBidi" w:cstheme="majorBidi"/>
          <w:color w:val="auto"/>
        </w:rPr>
      </w:pPr>
      <w:r w:rsidRPr="00660223">
        <w:rPr>
          <w:rFonts w:asciiTheme="majorBidi" w:hAnsiTheme="majorBidi" w:cstheme="majorBidi"/>
          <w:color w:val="auto"/>
        </w:rPr>
        <w:t xml:space="preserve">The Consultant will analyze, describe and draw up recommendations to address all occupational health and safety concerns that will be triggered by the different phases of </w:t>
      </w:r>
      <w:r w:rsidR="0020243B" w:rsidRPr="00660223">
        <w:rPr>
          <w:rFonts w:asciiTheme="majorBidi" w:hAnsiTheme="majorBidi" w:cstheme="majorBidi"/>
          <w:color w:val="auto"/>
        </w:rPr>
        <w:t>dam construction</w:t>
      </w:r>
      <w:r w:rsidR="00EB0B42" w:rsidRPr="00660223">
        <w:rPr>
          <w:rFonts w:asciiTheme="majorBidi" w:hAnsiTheme="majorBidi" w:cstheme="majorBidi"/>
          <w:color w:val="auto"/>
        </w:rPr>
        <w:t>/(improvement)</w:t>
      </w:r>
      <w:r w:rsidR="005E36AB" w:rsidRPr="00660223">
        <w:rPr>
          <w:rFonts w:asciiTheme="majorBidi" w:hAnsiTheme="majorBidi" w:cstheme="majorBidi"/>
          <w:color w:val="auto"/>
        </w:rPr>
        <w:t xml:space="preserve"> and operation</w:t>
      </w:r>
      <w:r w:rsidR="00EB0B42" w:rsidRPr="00660223">
        <w:rPr>
          <w:rFonts w:asciiTheme="majorBidi" w:hAnsiTheme="majorBidi" w:cstheme="majorBidi"/>
          <w:color w:val="auto"/>
        </w:rPr>
        <w:t xml:space="preserve"> at</w:t>
      </w:r>
      <w:r w:rsidRPr="00660223">
        <w:rPr>
          <w:rFonts w:asciiTheme="majorBidi" w:hAnsiTheme="majorBidi" w:cstheme="majorBidi"/>
          <w:color w:val="auto"/>
        </w:rPr>
        <w:t xml:space="preserve"> the </w:t>
      </w:r>
      <w:r w:rsidR="00EB0B42" w:rsidRPr="00660223">
        <w:rPr>
          <w:rFonts w:asciiTheme="majorBidi" w:hAnsiTheme="majorBidi" w:cstheme="majorBidi"/>
          <w:color w:val="auto"/>
        </w:rPr>
        <w:t>selected site.</w:t>
      </w:r>
      <w:r w:rsidR="005E36AB" w:rsidRPr="00660223">
        <w:rPr>
          <w:rFonts w:asciiTheme="majorBidi" w:hAnsiTheme="majorBidi" w:cstheme="majorBidi"/>
          <w:color w:val="auto"/>
        </w:rPr>
        <w:t xml:space="preserve"> The Contractors will be required to prepare and implement Health &amp; Safety Plans</w:t>
      </w:r>
      <w:r w:rsidR="00AD11B5">
        <w:rPr>
          <w:rFonts w:asciiTheme="majorBidi" w:hAnsiTheme="majorBidi" w:cstheme="majorBidi"/>
          <w:color w:val="auto"/>
        </w:rPr>
        <w:t>.</w:t>
      </w:r>
      <w:r w:rsidR="00B243A8">
        <w:rPr>
          <w:rFonts w:asciiTheme="majorBidi" w:hAnsiTheme="majorBidi" w:cstheme="majorBidi"/>
          <w:color w:val="auto"/>
        </w:rPr>
        <w:t xml:space="preserve"> The ESIA consultant</w:t>
      </w:r>
      <w:r w:rsidR="00B66CF2">
        <w:rPr>
          <w:rFonts w:asciiTheme="majorBidi" w:hAnsiTheme="majorBidi" w:cstheme="majorBidi"/>
          <w:color w:val="auto"/>
        </w:rPr>
        <w:t xml:space="preserve"> will use</w:t>
      </w:r>
      <w:r w:rsidR="00B243A8">
        <w:rPr>
          <w:rFonts w:asciiTheme="majorBidi" w:hAnsiTheme="majorBidi" w:cstheme="majorBidi"/>
          <w:color w:val="auto"/>
        </w:rPr>
        <w:t xml:space="preserve"> and adopt measures specified in W</w:t>
      </w:r>
      <w:r w:rsidR="00B66CF2">
        <w:rPr>
          <w:rFonts w:asciiTheme="majorBidi" w:hAnsiTheme="majorBidi" w:cstheme="majorBidi"/>
          <w:color w:val="auto"/>
        </w:rPr>
        <w:t xml:space="preserve">BG EHSG </w:t>
      </w:r>
      <w:r w:rsidR="00B243A8">
        <w:rPr>
          <w:rFonts w:asciiTheme="majorBidi" w:hAnsiTheme="majorBidi" w:cstheme="majorBidi"/>
          <w:color w:val="auto"/>
        </w:rPr>
        <w:t xml:space="preserve">in addition to National labor regulation to prepare appropriate Occupational Health and Safety Program for the construction/implementation as well as operational stages of the </w:t>
      </w:r>
      <w:proofErr w:type="spellStart"/>
      <w:r w:rsidR="00B243A8">
        <w:rPr>
          <w:rFonts w:asciiTheme="majorBidi" w:hAnsiTheme="majorBidi" w:cstheme="majorBidi"/>
          <w:color w:val="auto"/>
        </w:rPr>
        <w:t>Kajaki</w:t>
      </w:r>
      <w:proofErr w:type="spellEnd"/>
      <w:r w:rsidR="00B243A8">
        <w:rPr>
          <w:rFonts w:asciiTheme="majorBidi" w:hAnsiTheme="majorBidi" w:cstheme="majorBidi"/>
          <w:color w:val="auto"/>
        </w:rPr>
        <w:t xml:space="preserve"> Reservoir Project. </w:t>
      </w:r>
    </w:p>
    <w:p w14:paraId="3F7D9B87" w14:textId="77777777" w:rsidR="00483855" w:rsidRDefault="00483855" w:rsidP="00660223">
      <w:pPr>
        <w:pStyle w:val="Default"/>
        <w:jc w:val="both"/>
        <w:rPr>
          <w:rFonts w:asciiTheme="majorBidi" w:hAnsiTheme="majorBidi" w:cstheme="majorBidi"/>
          <w:b/>
          <w:color w:val="auto"/>
          <w:lang w:val="en-GB"/>
        </w:rPr>
      </w:pPr>
    </w:p>
    <w:p w14:paraId="50C453EC" w14:textId="77777777" w:rsidR="001055E7" w:rsidRPr="00660223" w:rsidRDefault="00C12976" w:rsidP="00660223">
      <w:pPr>
        <w:pStyle w:val="Default"/>
        <w:jc w:val="both"/>
        <w:rPr>
          <w:rFonts w:asciiTheme="majorBidi" w:hAnsiTheme="majorBidi" w:cstheme="majorBidi"/>
          <w:b/>
          <w:color w:val="auto"/>
          <w:lang w:val="en-GB"/>
        </w:rPr>
      </w:pPr>
      <w:r w:rsidRPr="00660223">
        <w:rPr>
          <w:rFonts w:asciiTheme="majorBidi" w:hAnsiTheme="majorBidi" w:cstheme="majorBidi"/>
          <w:b/>
          <w:color w:val="auto"/>
          <w:lang w:val="en-GB"/>
        </w:rPr>
        <w:t>Task 1</w:t>
      </w:r>
      <w:r w:rsidR="00A96B2C" w:rsidRPr="00660223">
        <w:rPr>
          <w:rFonts w:asciiTheme="majorBidi" w:hAnsiTheme="majorBidi" w:cstheme="majorBidi"/>
          <w:b/>
          <w:color w:val="auto"/>
          <w:lang w:val="en-GB"/>
        </w:rPr>
        <w:t>2</w:t>
      </w:r>
      <w:r w:rsidR="001055E7" w:rsidRPr="00660223">
        <w:rPr>
          <w:rFonts w:asciiTheme="majorBidi" w:hAnsiTheme="majorBidi" w:cstheme="majorBidi"/>
          <w:b/>
          <w:color w:val="auto"/>
          <w:lang w:val="en-GB"/>
        </w:rPr>
        <w:t>: Climate Change Issues</w:t>
      </w:r>
    </w:p>
    <w:p w14:paraId="16D46253" w14:textId="77777777" w:rsidR="00483855" w:rsidRDefault="00483855" w:rsidP="00660223">
      <w:pPr>
        <w:pStyle w:val="Default"/>
        <w:jc w:val="both"/>
        <w:rPr>
          <w:rFonts w:asciiTheme="majorBidi" w:hAnsiTheme="majorBidi" w:cstheme="majorBidi"/>
          <w:color w:val="auto"/>
          <w:lang w:val="en-GB"/>
        </w:rPr>
      </w:pPr>
    </w:p>
    <w:p w14:paraId="6CCCB89B" w14:textId="77777777" w:rsidR="001055E7" w:rsidRPr="00660223" w:rsidRDefault="001055E7" w:rsidP="00660223">
      <w:pPr>
        <w:pStyle w:val="Default"/>
        <w:jc w:val="both"/>
        <w:rPr>
          <w:rFonts w:asciiTheme="majorBidi" w:hAnsiTheme="majorBidi" w:cstheme="majorBidi"/>
          <w:color w:val="auto"/>
          <w:lang w:val="en-GB"/>
        </w:rPr>
      </w:pPr>
      <w:r w:rsidRPr="00660223">
        <w:rPr>
          <w:rFonts w:asciiTheme="majorBidi" w:hAnsiTheme="majorBidi" w:cstheme="majorBidi"/>
          <w:color w:val="auto"/>
          <w:lang w:val="en-GB"/>
        </w:rPr>
        <w:t>The impacts of dam construction for irrigation and power generation should be seen within the context of global climate change, which might significantly affect the physical environment of the project area</w:t>
      </w:r>
      <w:r w:rsidR="004C29A0" w:rsidRPr="00660223">
        <w:rPr>
          <w:rFonts w:asciiTheme="majorBidi" w:hAnsiTheme="majorBidi" w:cstheme="majorBidi"/>
          <w:color w:val="auto"/>
          <w:lang w:val="en-GB"/>
        </w:rPr>
        <w:t xml:space="preserve"> and could have an impact on future water availability</w:t>
      </w:r>
      <w:r w:rsidRPr="00660223">
        <w:rPr>
          <w:rFonts w:asciiTheme="majorBidi" w:hAnsiTheme="majorBidi" w:cstheme="majorBidi"/>
          <w:color w:val="auto"/>
          <w:lang w:val="en-GB"/>
        </w:rPr>
        <w:t>. The Consultant should describe and where possible quantify processes and factors such as:</w:t>
      </w:r>
    </w:p>
    <w:p w14:paraId="04D303D4" w14:textId="0EC75692" w:rsidR="001055E7" w:rsidRPr="00660223" w:rsidRDefault="001055E7" w:rsidP="007D2AA4">
      <w:pPr>
        <w:pStyle w:val="Default"/>
        <w:numPr>
          <w:ilvl w:val="0"/>
          <w:numId w:val="2"/>
        </w:numPr>
        <w:ind w:left="630"/>
        <w:jc w:val="both"/>
        <w:rPr>
          <w:rFonts w:asciiTheme="majorBidi" w:hAnsiTheme="majorBidi" w:cstheme="majorBidi"/>
          <w:color w:val="auto"/>
          <w:lang w:val="en-GB"/>
        </w:rPr>
      </w:pPr>
      <w:r w:rsidRPr="00660223">
        <w:rPr>
          <w:rFonts w:asciiTheme="majorBidi" w:hAnsiTheme="majorBidi" w:cstheme="majorBidi"/>
          <w:color w:val="auto"/>
          <w:lang w:val="en-GB"/>
        </w:rPr>
        <w:t>Changes in amount, type and seasonal/annual distribution of precipitation</w:t>
      </w:r>
      <w:r w:rsidR="003867BD">
        <w:rPr>
          <w:rFonts w:asciiTheme="majorBidi" w:hAnsiTheme="majorBidi" w:cstheme="majorBidi"/>
          <w:color w:val="auto"/>
          <w:lang w:val="en-GB"/>
        </w:rPr>
        <w:t xml:space="preserve"> and snowfall</w:t>
      </w:r>
      <w:r w:rsidRPr="00660223">
        <w:rPr>
          <w:rFonts w:asciiTheme="majorBidi" w:hAnsiTheme="majorBidi" w:cstheme="majorBidi"/>
          <w:color w:val="auto"/>
          <w:lang w:val="en-GB"/>
        </w:rPr>
        <w:t xml:space="preserve"> in the project area and the upstr</w:t>
      </w:r>
      <w:r w:rsidR="00EB0B42" w:rsidRPr="00660223">
        <w:rPr>
          <w:rFonts w:asciiTheme="majorBidi" w:hAnsiTheme="majorBidi" w:cstheme="majorBidi"/>
          <w:color w:val="auto"/>
          <w:lang w:val="en-GB"/>
        </w:rPr>
        <w:t>eam/downstream watershed of the</w:t>
      </w:r>
      <w:r w:rsidRPr="00660223">
        <w:rPr>
          <w:rFonts w:asciiTheme="majorBidi" w:hAnsiTheme="majorBidi" w:cstheme="majorBidi"/>
          <w:color w:val="auto"/>
          <w:lang w:val="en-GB"/>
        </w:rPr>
        <w:t xml:space="preserve"> proposed project site;</w:t>
      </w:r>
    </w:p>
    <w:p w14:paraId="2E4696B0" w14:textId="77777777" w:rsidR="001055E7" w:rsidRPr="004116E6" w:rsidRDefault="001055E7" w:rsidP="007D2AA4">
      <w:pPr>
        <w:pStyle w:val="Default"/>
        <w:numPr>
          <w:ilvl w:val="0"/>
          <w:numId w:val="2"/>
        </w:numPr>
        <w:ind w:left="630"/>
        <w:jc w:val="both"/>
        <w:rPr>
          <w:rFonts w:asciiTheme="majorBidi" w:hAnsiTheme="majorBidi" w:cstheme="majorBidi"/>
          <w:color w:val="auto"/>
          <w:lang w:val="en-GB"/>
        </w:rPr>
      </w:pPr>
      <w:r w:rsidRPr="00660223">
        <w:rPr>
          <w:rFonts w:asciiTheme="majorBidi" w:hAnsiTheme="majorBidi" w:cstheme="majorBidi"/>
          <w:color w:val="auto"/>
        </w:rPr>
        <w:t xml:space="preserve">Changes of upstream/downstream hydrological parameters notably flow rates and sedimentary load and their seasonal/annual distribution. They might be controlled by underlying phenomena such as </w:t>
      </w:r>
      <w:r w:rsidR="00824315">
        <w:rPr>
          <w:rFonts w:asciiTheme="majorBidi" w:hAnsiTheme="majorBidi" w:cstheme="majorBidi"/>
          <w:color w:val="auto"/>
        </w:rPr>
        <w:t>snow/</w:t>
      </w:r>
      <w:r w:rsidRPr="00660223">
        <w:rPr>
          <w:rFonts w:asciiTheme="majorBidi" w:hAnsiTheme="majorBidi" w:cstheme="majorBidi"/>
          <w:color w:val="auto"/>
        </w:rPr>
        <w:t>glacial melting and subsequent release of water/sediment trapped in ice, glacial retreat and exposition of additional areas to erosion, changes in vegetation and resulting impact on erosion/sediment generation and microclimate;</w:t>
      </w:r>
    </w:p>
    <w:p w14:paraId="650F9A07" w14:textId="77777777" w:rsidR="00A870A8" w:rsidRPr="00660223" w:rsidRDefault="00A870A8" w:rsidP="007D2AA4">
      <w:pPr>
        <w:pStyle w:val="Default"/>
        <w:numPr>
          <w:ilvl w:val="0"/>
          <w:numId w:val="2"/>
        </w:numPr>
        <w:ind w:left="630"/>
        <w:jc w:val="both"/>
        <w:rPr>
          <w:rFonts w:asciiTheme="majorBidi" w:hAnsiTheme="majorBidi" w:cstheme="majorBidi"/>
          <w:color w:val="auto"/>
          <w:lang w:val="en-GB"/>
        </w:rPr>
      </w:pPr>
      <w:r>
        <w:rPr>
          <w:rFonts w:asciiTheme="majorBidi" w:hAnsiTheme="majorBidi" w:cstheme="majorBidi"/>
          <w:color w:val="auto"/>
        </w:rPr>
        <w:t>Potential risk of Glacial Lake Outburst Floods (GLOFs);</w:t>
      </w:r>
    </w:p>
    <w:p w14:paraId="2294F24F" w14:textId="77777777" w:rsidR="001055E7" w:rsidRPr="00660223" w:rsidRDefault="001055E7" w:rsidP="007D2AA4">
      <w:pPr>
        <w:pStyle w:val="Default"/>
        <w:numPr>
          <w:ilvl w:val="0"/>
          <w:numId w:val="2"/>
        </w:numPr>
        <w:ind w:left="630"/>
        <w:jc w:val="both"/>
        <w:rPr>
          <w:rFonts w:asciiTheme="majorBidi" w:hAnsiTheme="majorBidi" w:cstheme="majorBidi"/>
          <w:color w:val="auto"/>
          <w:lang w:val="en-GB"/>
        </w:rPr>
      </w:pPr>
      <w:r w:rsidRPr="00660223">
        <w:rPr>
          <w:rFonts w:asciiTheme="majorBidi" w:hAnsiTheme="majorBidi" w:cstheme="majorBidi"/>
          <w:color w:val="auto"/>
        </w:rPr>
        <w:t>Changes in seasonal/annual demand patterns for water and electricity: shifts in peak demands for energy (heating/cooling) and water (agriculture, irrigation) in the annual cycle, and interaction of these changes with operational requirements and hydrological parameters, such as seasonal flow rates;</w:t>
      </w:r>
    </w:p>
    <w:p w14:paraId="47208C87" w14:textId="77777777" w:rsidR="00FA2D42" w:rsidRPr="00660223" w:rsidRDefault="001055E7" w:rsidP="007D2AA4">
      <w:pPr>
        <w:pStyle w:val="Default"/>
        <w:numPr>
          <w:ilvl w:val="0"/>
          <w:numId w:val="2"/>
        </w:numPr>
        <w:ind w:left="630"/>
        <w:jc w:val="both"/>
        <w:rPr>
          <w:rFonts w:asciiTheme="majorBidi" w:hAnsiTheme="majorBidi" w:cstheme="majorBidi"/>
          <w:color w:val="auto"/>
        </w:rPr>
      </w:pPr>
      <w:r w:rsidRPr="00660223">
        <w:rPr>
          <w:rFonts w:asciiTheme="majorBidi" w:hAnsiTheme="majorBidi" w:cstheme="majorBidi"/>
          <w:color w:val="auto"/>
        </w:rPr>
        <w:lastRenderedPageBreak/>
        <w:t xml:space="preserve">Review the data on the past climate change in Afghanistan and all available future climate change forecasts and assess their impact (a) on the water demand </w:t>
      </w:r>
      <w:r w:rsidR="00337A91" w:rsidRPr="00660223">
        <w:rPr>
          <w:rFonts w:asciiTheme="majorBidi" w:hAnsiTheme="majorBidi" w:cstheme="majorBidi"/>
          <w:color w:val="auto"/>
        </w:rPr>
        <w:t xml:space="preserve">and availability </w:t>
      </w:r>
      <w:r w:rsidRPr="00660223">
        <w:rPr>
          <w:rFonts w:asciiTheme="majorBidi" w:hAnsiTheme="majorBidi" w:cstheme="majorBidi"/>
          <w:color w:val="auto"/>
        </w:rPr>
        <w:t xml:space="preserve">in Afghanistan and (b) on </w:t>
      </w:r>
      <w:r w:rsidR="00EB0B42" w:rsidRPr="00660223">
        <w:rPr>
          <w:rFonts w:asciiTheme="majorBidi" w:hAnsiTheme="majorBidi" w:cstheme="majorBidi"/>
          <w:color w:val="auto"/>
        </w:rPr>
        <w:t xml:space="preserve">the design and operation of </w:t>
      </w:r>
      <w:r w:rsidR="00CC5CDA" w:rsidRPr="00660223">
        <w:rPr>
          <w:rFonts w:asciiTheme="majorBidi" w:hAnsiTheme="majorBidi" w:cstheme="majorBidi"/>
          <w:color w:val="auto"/>
        </w:rPr>
        <w:t xml:space="preserve">the </w:t>
      </w:r>
      <w:r w:rsidR="00EB0B42" w:rsidRPr="00660223">
        <w:rPr>
          <w:rFonts w:asciiTheme="majorBidi" w:hAnsiTheme="majorBidi" w:cstheme="majorBidi"/>
          <w:color w:val="auto"/>
        </w:rPr>
        <w:t>dam</w:t>
      </w:r>
      <w:r w:rsidR="00CC5CDA" w:rsidRPr="00660223">
        <w:rPr>
          <w:rFonts w:asciiTheme="majorBidi" w:hAnsiTheme="majorBidi" w:cstheme="majorBidi"/>
          <w:color w:val="auto"/>
        </w:rPr>
        <w:t>.</w:t>
      </w:r>
    </w:p>
    <w:p w14:paraId="59217F42" w14:textId="77777777" w:rsidR="00B15FD6" w:rsidRDefault="00B15FD6" w:rsidP="00483855">
      <w:pPr>
        <w:pStyle w:val="Default"/>
        <w:jc w:val="both"/>
        <w:rPr>
          <w:rFonts w:asciiTheme="majorBidi" w:hAnsiTheme="majorBidi" w:cstheme="majorBidi"/>
          <w:color w:val="auto"/>
          <w:lang w:val="en-GB"/>
        </w:rPr>
      </w:pPr>
    </w:p>
    <w:p w14:paraId="751BE2E9" w14:textId="2E0117F6" w:rsidR="00B15FD6" w:rsidRDefault="00B15FD6" w:rsidP="00483855">
      <w:pPr>
        <w:pStyle w:val="Default"/>
        <w:jc w:val="both"/>
      </w:pPr>
      <w:r>
        <w:t xml:space="preserve">The consultant is expected to carry </w:t>
      </w:r>
      <w:r w:rsidR="009936EC">
        <w:t>out the following tasks for ESIA</w:t>
      </w:r>
      <w:r w:rsidR="007C39EA">
        <w:t xml:space="preserve"> Phase</w:t>
      </w:r>
      <w:r>
        <w:t xml:space="preserve"> II: Resettlement</w:t>
      </w:r>
      <w:r w:rsidR="007C39EA">
        <w:t xml:space="preserve"> and irrigation areas</w:t>
      </w:r>
      <w:r>
        <w:t xml:space="preserve"> </w:t>
      </w:r>
      <w:r w:rsidR="007C39EA">
        <w:t>s</w:t>
      </w:r>
      <w:r>
        <w:t>ite</w:t>
      </w:r>
      <w:r w:rsidR="007C39EA">
        <w:t>s</w:t>
      </w:r>
      <w:r>
        <w:t>:</w:t>
      </w:r>
    </w:p>
    <w:p w14:paraId="49DCFFFA" w14:textId="77777777" w:rsidR="00B15FD6" w:rsidRDefault="00B15FD6" w:rsidP="00483855">
      <w:pPr>
        <w:pStyle w:val="Default"/>
        <w:jc w:val="both"/>
      </w:pPr>
    </w:p>
    <w:p w14:paraId="3E54F30F" w14:textId="77777777" w:rsidR="00B15FD6" w:rsidRPr="006C370C" w:rsidRDefault="00B15FD6" w:rsidP="00B15FD6">
      <w:pPr>
        <w:pStyle w:val="Default"/>
        <w:jc w:val="both"/>
        <w:rPr>
          <w:b/>
          <w:bCs/>
          <w:color w:val="auto"/>
          <w:lang w:bidi="en-US"/>
        </w:rPr>
      </w:pPr>
      <w:r w:rsidRPr="006C370C">
        <w:rPr>
          <w:b/>
          <w:bCs/>
        </w:rPr>
        <w:t>Task 1:</w:t>
      </w:r>
      <w:r w:rsidRPr="006C370C">
        <w:rPr>
          <w:b/>
          <w:bCs/>
          <w:color w:val="auto"/>
          <w:lang w:bidi="en-US"/>
        </w:rPr>
        <w:t xml:space="preserve">  Inception Report including a Detailed Work Plan. </w:t>
      </w:r>
    </w:p>
    <w:p w14:paraId="5BFD6D19" w14:textId="77777777" w:rsidR="00B15FD6" w:rsidRDefault="00B15FD6" w:rsidP="00B15FD6">
      <w:pPr>
        <w:pStyle w:val="Default"/>
        <w:jc w:val="both"/>
        <w:rPr>
          <w:color w:val="auto"/>
          <w:lang w:bidi="en-US"/>
        </w:rPr>
      </w:pPr>
    </w:p>
    <w:p w14:paraId="244F5271" w14:textId="255D0C59" w:rsidR="00B15FD6" w:rsidRDefault="00B15FD6" w:rsidP="00B15FD6">
      <w:pPr>
        <w:pStyle w:val="Default"/>
        <w:jc w:val="both"/>
        <w:rPr>
          <w:color w:val="auto"/>
          <w:lang w:bidi="en-US"/>
        </w:rPr>
      </w:pPr>
      <w:r w:rsidRPr="00E625DE">
        <w:rPr>
          <w:color w:val="auto"/>
          <w:lang w:bidi="en-US"/>
        </w:rPr>
        <w:t xml:space="preserve">The consultant will examine all aspects of the </w:t>
      </w:r>
      <w:r>
        <w:rPr>
          <w:color w:val="auto"/>
          <w:lang w:bidi="en-US"/>
        </w:rPr>
        <w:t xml:space="preserve">resettlement activities </w:t>
      </w:r>
      <w:r w:rsidRPr="00E625DE">
        <w:rPr>
          <w:color w:val="auto"/>
          <w:lang w:bidi="en-US"/>
        </w:rPr>
        <w:t xml:space="preserve">and in an inception report will review the tasks to be carried out and agree with the client, any modifications and additions that may be required. The consultant will prepare a detailed work plan indicating </w:t>
      </w:r>
      <w:r>
        <w:rPr>
          <w:color w:val="auto"/>
          <w:lang w:bidi="en-US"/>
        </w:rPr>
        <w:t xml:space="preserve">methodologies, </w:t>
      </w:r>
      <w:r w:rsidRPr="00E625DE">
        <w:rPr>
          <w:color w:val="auto"/>
          <w:lang w:bidi="en-US"/>
        </w:rPr>
        <w:t xml:space="preserve">schedules and inputs required to complete each of the tasks. The consultant will consider the experience of other ESIA studies </w:t>
      </w:r>
      <w:r>
        <w:rPr>
          <w:color w:val="auto"/>
          <w:lang w:bidi="en-US"/>
        </w:rPr>
        <w:t xml:space="preserve">on resettlement projects </w:t>
      </w:r>
      <w:r w:rsidRPr="00E625DE">
        <w:rPr>
          <w:color w:val="auto"/>
          <w:lang w:bidi="en-US"/>
        </w:rPr>
        <w:t xml:space="preserve">and will use lessons learned during those studies regarding institutional arrangements, working with government agencies, consultation and the limitation that might be existing. This information will provide a basis for the report and the detailed work plan. The Inception report shall be work shopped by all stakeholders and, following any revisions consequent on stakeholder input, will be submitted to the World Bank for a “No Objection” process. </w:t>
      </w:r>
    </w:p>
    <w:p w14:paraId="121A8448" w14:textId="77777777" w:rsidR="009936EC" w:rsidRDefault="009936EC" w:rsidP="00B15FD6">
      <w:pPr>
        <w:pStyle w:val="Default"/>
        <w:jc w:val="both"/>
        <w:rPr>
          <w:color w:val="auto"/>
          <w:lang w:bidi="en-US"/>
        </w:rPr>
      </w:pPr>
    </w:p>
    <w:p w14:paraId="1E517FB9" w14:textId="77777777" w:rsidR="00B15FD6" w:rsidRPr="00907781" w:rsidRDefault="00B15FD6" w:rsidP="00B15FD6">
      <w:pPr>
        <w:autoSpaceDE w:val="0"/>
        <w:autoSpaceDN w:val="0"/>
        <w:adjustRightInd w:val="0"/>
        <w:jc w:val="both"/>
        <w:rPr>
          <w:b/>
          <w:bCs/>
        </w:rPr>
      </w:pPr>
      <w:r>
        <w:rPr>
          <w:b/>
          <w:bCs/>
        </w:rPr>
        <w:t xml:space="preserve">Task 2: </w:t>
      </w:r>
      <w:r w:rsidRPr="00907781">
        <w:rPr>
          <w:b/>
          <w:bCs/>
        </w:rPr>
        <w:t>Literature Review</w:t>
      </w:r>
      <w:r>
        <w:rPr>
          <w:b/>
          <w:bCs/>
        </w:rPr>
        <w:t xml:space="preserve"> to gain an understanding of resettlement sites </w:t>
      </w:r>
    </w:p>
    <w:p w14:paraId="379D8D36" w14:textId="77777777" w:rsidR="00B15FD6" w:rsidRDefault="00B15FD6" w:rsidP="00B15FD6">
      <w:pPr>
        <w:jc w:val="both"/>
        <w:rPr>
          <w:lang w:bidi="en-US"/>
        </w:rPr>
      </w:pPr>
    </w:p>
    <w:p w14:paraId="323F2284" w14:textId="38436774" w:rsidR="00B15FD6" w:rsidRPr="004116E6" w:rsidRDefault="00B15FD6" w:rsidP="00B15FD6">
      <w:pPr>
        <w:jc w:val="both"/>
        <w:rPr>
          <w:lang w:bidi="en-US"/>
        </w:rPr>
      </w:pPr>
      <w:r>
        <w:rPr>
          <w:lang w:bidi="en-US"/>
        </w:rPr>
        <w:t xml:space="preserve">The Consultant shall conduct </w:t>
      </w:r>
      <w:r w:rsidRPr="00907781">
        <w:rPr>
          <w:lang w:bidi="en-US"/>
        </w:rPr>
        <w:t>a literature review of key documents related to</w:t>
      </w:r>
      <w:r>
        <w:rPr>
          <w:lang w:bidi="en-US"/>
        </w:rPr>
        <w:t xml:space="preserve"> the </w:t>
      </w:r>
      <w:r w:rsidR="00573AF6">
        <w:rPr>
          <w:lang w:bidi="en-US"/>
        </w:rPr>
        <w:t xml:space="preserve">resettlement sites to be compiled from relevant government institutions such as MAIL, </w:t>
      </w:r>
      <w:proofErr w:type="spellStart"/>
      <w:r w:rsidR="00573AF6">
        <w:rPr>
          <w:lang w:bidi="en-US"/>
        </w:rPr>
        <w:t>Arazi</w:t>
      </w:r>
      <w:proofErr w:type="spellEnd"/>
      <w:r w:rsidR="00573AF6">
        <w:rPr>
          <w:lang w:bidi="en-US"/>
        </w:rPr>
        <w:t>, MEW, MOLSAM, MRRD, NRVA data</w:t>
      </w:r>
      <w:r w:rsidRPr="00D74E99">
        <w:rPr>
          <w:lang w:bidi="en-US"/>
        </w:rPr>
        <w:t xml:space="preserve">. </w:t>
      </w:r>
      <w:r w:rsidR="00573AF6">
        <w:rPr>
          <w:lang w:bidi="en-US"/>
        </w:rPr>
        <w:t xml:space="preserve">Included in the review should be reports and analyses on previous resettlement activities by the Afghan government in connection with land acquisitions as well as settlement of IDP/Returnees to draw on lessons learned. </w:t>
      </w:r>
      <w:r w:rsidRPr="00D74E99">
        <w:rPr>
          <w:lang w:bidi="en-US"/>
        </w:rPr>
        <w:t xml:space="preserve">The appropriate field tools including </w:t>
      </w:r>
      <w:r>
        <w:rPr>
          <w:lang w:bidi="en-US"/>
        </w:rPr>
        <w:t xml:space="preserve">sample size and sampling strategy, </w:t>
      </w:r>
      <w:r w:rsidRPr="00D74E99">
        <w:rPr>
          <w:lang w:bidi="en-US"/>
        </w:rPr>
        <w:t>questionnaires, data collection forms etc. shall then be developed by the Consultant. The ESIA/ESMP needs to be in compliance with the</w:t>
      </w:r>
      <w:r>
        <w:rPr>
          <w:lang w:bidi="en-US"/>
        </w:rPr>
        <w:t xml:space="preserve"> applicable </w:t>
      </w:r>
      <w:r w:rsidR="006D16EA">
        <w:rPr>
          <w:lang w:bidi="en-US"/>
        </w:rPr>
        <w:t xml:space="preserve">World Bank </w:t>
      </w:r>
      <w:r w:rsidR="0007192F">
        <w:rPr>
          <w:lang w:bidi="en-US"/>
        </w:rPr>
        <w:t xml:space="preserve">ESSs </w:t>
      </w:r>
      <w:r>
        <w:rPr>
          <w:lang w:bidi="en-US"/>
        </w:rPr>
        <w:t xml:space="preserve">(all </w:t>
      </w:r>
      <w:r w:rsidR="0007192F">
        <w:rPr>
          <w:lang w:bidi="en-US"/>
        </w:rPr>
        <w:t>ESSs</w:t>
      </w:r>
      <w:r>
        <w:rPr>
          <w:lang w:bidi="en-US"/>
        </w:rPr>
        <w:t xml:space="preserve"> are applicable with the exception of </w:t>
      </w:r>
      <w:r w:rsidR="0007192F">
        <w:rPr>
          <w:lang w:bidi="en-US"/>
        </w:rPr>
        <w:t>ESS</w:t>
      </w:r>
      <w:r>
        <w:rPr>
          <w:lang w:bidi="en-US"/>
        </w:rPr>
        <w:t>7 on Indigenous Peoples</w:t>
      </w:r>
      <w:r w:rsidR="0007192F">
        <w:rPr>
          <w:lang w:bidi="en-US"/>
        </w:rPr>
        <w:t xml:space="preserve"> and ESS9 on Financial Intermediaries</w:t>
      </w:r>
      <w:r>
        <w:rPr>
          <w:lang w:bidi="en-US"/>
        </w:rPr>
        <w:t>), applicable</w:t>
      </w:r>
      <w:r w:rsidRPr="00D74E99">
        <w:rPr>
          <w:lang w:bidi="en-US"/>
        </w:rPr>
        <w:t xml:space="preserve"> </w:t>
      </w:r>
      <w:r>
        <w:rPr>
          <w:lang w:bidi="en-US"/>
        </w:rPr>
        <w:t>Environmental, Health and Safety Guidelines</w:t>
      </w:r>
      <w:r w:rsidR="00344313">
        <w:rPr>
          <w:lang w:bidi="en-US"/>
        </w:rPr>
        <w:t xml:space="preserve">. </w:t>
      </w:r>
    </w:p>
    <w:p w14:paraId="3B1BE9E3" w14:textId="77777777" w:rsidR="00B15FD6" w:rsidRPr="00660223" w:rsidRDefault="00B15FD6" w:rsidP="00B15FD6">
      <w:pPr>
        <w:autoSpaceDE w:val="0"/>
        <w:autoSpaceDN w:val="0"/>
        <w:adjustRightInd w:val="0"/>
        <w:jc w:val="both"/>
        <w:rPr>
          <w:rFonts w:asciiTheme="majorBidi" w:hAnsiTheme="majorBidi" w:cstheme="majorBidi"/>
          <w:b/>
          <w:bCs/>
        </w:rPr>
      </w:pPr>
    </w:p>
    <w:p w14:paraId="38E86B54" w14:textId="77777777" w:rsidR="00573AF6" w:rsidRDefault="00573AF6" w:rsidP="00573AF6">
      <w:pPr>
        <w:autoSpaceDE w:val="0"/>
        <w:autoSpaceDN w:val="0"/>
        <w:adjustRightInd w:val="0"/>
        <w:jc w:val="both"/>
        <w:rPr>
          <w:rFonts w:asciiTheme="majorBidi" w:hAnsiTheme="majorBidi" w:cstheme="majorBidi"/>
          <w:b/>
          <w:bCs/>
        </w:rPr>
      </w:pPr>
      <w:r w:rsidRPr="00660223">
        <w:rPr>
          <w:rFonts w:asciiTheme="majorBidi" w:hAnsiTheme="majorBidi" w:cstheme="majorBidi"/>
          <w:b/>
          <w:bCs/>
        </w:rPr>
        <w:t>Task 3: Review relevant Legislative, Regulatory and Policy requirements</w:t>
      </w:r>
    </w:p>
    <w:p w14:paraId="476A4264" w14:textId="77777777" w:rsidR="00573AF6" w:rsidRPr="00660223" w:rsidRDefault="00573AF6" w:rsidP="00573AF6">
      <w:pPr>
        <w:autoSpaceDE w:val="0"/>
        <w:autoSpaceDN w:val="0"/>
        <w:adjustRightInd w:val="0"/>
        <w:jc w:val="both"/>
        <w:rPr>
          <w:rFonts w:asciiTheme="majorBidi" w:hAnsiTheme="majorBidi" w:cstheme="majorBidi"/>
          <w:b/>
          <w:bCs/>
        </w:rPr>
      </w:pPr>
    </w:p>
    <w:p w14:paraId="5281DE1A" w14:textId="77777777" w:rsidR="00573AF6" w:rsidRDefault="00573AF6" w:rsidP="00573AF6">
      <w:pPr>
        <w:pStyle w:val="Default"/>
        <w:jc w:val="both"/>
        <w:rPr>
          <w:rFonts w:asciiTheme="majorBidi" w:hAnsiTheme="majorBidi" w:cstheme="majorBidi"/>
          <w:color w:val="auto"/>
          <w:lang w:bidi="en-US"/>
        </w:rPr>
      </w:pPr>
      <w:r w:rsidRPr="00660223">
        <w:rPr>
          <w:rFonts w:asciiTheme="majorBidi" w:hAnsiTheme="majorBidi" w:cstheme="majorBidi"/>
          <w:color w:val="auto"/>
        </w:rPr>
        <w:t>The Consultant will identify and describe all relevant Afghan legislation, regulations and policies</w:t>
      </w:r>
      <w:r>
        <w:rPr>
          <w:rFonts w:asciiTheme="majorBidi" w:hAnsiTheme="majorBidi" w:cstheme="majorBidi"/>
          <w:color w:val="auto"/>
        </w:rPr>
        <w:t xml:space="preserve"> pertaining to land distribution and resettlement. S</w:t>
      </w:r>
      <w:r w:rsidRPr="00660223">
        <w:rPr>
          <w:rFonts w:asciiTheme="majorBidi" w:hAnsiTheme="majorBidi" w:cstheme="majorBidi"/>
          <w:color w:val="auto"/>
        </w:rPr>
        <w:t xml:space="preserve">ocial and cultural issues related to proposed </w:t>
      </w:r>
      <w:r>
        <w:rPr>
          <w:rFonts w:asciiTheme="majorBidi" w:hAnsiTheme="majorBidi" w:cstheme="majorBidi"/>
          <w:color w:val="auto"/>
        </w:rPr>
        <w:t xml:space="preserve">resettlement </w:t>
      </w:r>
      <w:r w:rsidRPr="00660223">
        <w:rPr>
          <w:rFonts w:asciiTheme="majorBidi" w:hAnsiTheme="majorBidi" w:cstheme="majorBidi"/>
          <w:color w:val="auto"/>
        </w:rPr>
        <w:t>activities in locations should be addressed, considering following laws and regulations:</w:t>
      </w:r>
      <w:r>
        <w:rPr>
          <w:rFonts w:asciiTheme="majorBidi" w:hAnsiTheme="majorBidi" w:cstheme="majorBidi"/>
          <w:color w:val="auto"/>
        </w:rPr>
        <w:t xml:space="preserve"> </w:t>
      </w:r>
      <w:r w:rsidRPr="00660223">
        <w:rPr>
          <w:rFonts w:asciiTheme="majorBidi" w:hAnsiTheme="majorBidi" w:cstheme="majorBidi"/>
          <w:color w:val="auto"/>
          <w:lang w:bidi="en-US"/>
        </w:rPr>
        <w:t>The Environment Law of Afghanistan (2007); the EIA regulations (2008); the Constitution of Afghanistan (2004), Afghan Land Policy (2007), the Law on Managing Land Affairs (2017); the Law on Land Expropriation (2017); the Pesticide Law (draft) 2012; the Water Law (2009) and Water Sector Strategy (2012); the Law on the Preservation of Afghanistan’s Historical and Cultural Heritages (2004), and the Law on Disaster Management (2012). The Land Acquisition Committee (LAC) established by the Council of Ministers under the Law on Land Expropriation (LLE, 2017).</w:t>
      </w:r>
    </w:p>
    <w:p w14:paraId="5B327B3D" w14:textId="77777777" w:rsidR="00573AF6" w:rsidRDefault="00573AF6" w:rsidP="00573AF6">
      <w:pPr>
        <w:pStyle w:val="Default"/>
        <w:jc w:val="both"/>
        <w:rPr>
          <w:rFonts w:asciiTheme="majorBidi" w:hAnsiTheme="majorBidi" w:cstheme="majorBidi"/>
          <w:color w:val="auto"/>
          <w:lang w:bidi="en-US"/>
        </w:rPr>
      </w:pPr>
    </w:p>
    <w:p w14:paraId="3AAEAD4D" w14:textId="0E363DE6" w:rsidR="00573AF6" w:rsidRDefault="00573AF6" w:rsidP="00573AF6">
      <w:pPr>
        <w:pStyle w:val="Default"/>
        <w:jc w:val="both"/>
        <w:rPr>
          <w:rFonts w:asciiTheme="majorBidi" w:hAnsiTheme="majorBidi" w:cstheme="majorBidi"/>
          <w:color w:val="auto"/>
          <w:lang w:bidi="en-US"/>
        </w:rPr>
      </w:pPr>
      <w:r w:rsidRPr="00660223">
        <w:rPr>
          <w:rFonts w:asciiTheme="majorBidi" w:hAnsiTheme="majorBidi" w:cstheme="majorBidi"/>
          <w:color w:val="auto"/>
          <w:lang w:bidi="en-US"/>
        </w:rPr>
        <w:t xml:space="preserve">Describe the current administrative arrangements for environmental regulation, enforcement and management in Afghanistan and more specifically in the Water and Energy Sectors. Indicate weaknesses and strengths of the legal and administrative system and provide a strategy </w:t>
      </w:r>
      <w:r w:rsidRPr="00660223">
        <w:rPr>
          <w:rFonts w:asciiTheme="majorBidi" w:hAnsiTheme="majorBidi" w:cstheme="majorBidi"/>
          <w:color w:val="auto"/>
          <w:lang w:bidi="en-US"/>
        </w:rPr>
        <w:lastRenderedPageBreak/>
        <w:t>and process that will ensure that the environmental</w:t>
      </w:r>
      <w:r w:rsidR="00B262EC">
        <w:rPr>
          <w:rFonts w:asciiTheme="majorBidi" w:hAnsiTheme="majorBidi" w:cstheme="majorBidi"/>
          <w:color w:val="auto"/>
          <w:lang w:bidi="en-US"/>
        </w:rPr>
        <w:t xml:space="preserve"> and social</w:t>
      </w:r>
      <w:r w:rsidRPr="00660223">
        <w:rPr>
          <w:rFonts w:asciiTheme="majorBidi" w:hAnsiTheme="majorBidi" w:cstheme="majorBidi"/>
          <w:color w:val="auto"/>
          <w:lang w:bidi="en-US"/>
        </w:rPr>
        <w:t xml:space="preserve"> management plan will be effectively implemented. </w:t>
      </w:r>
    </w:p>
    <w:p w14:paraId="5A3B2A27" w14:textId="77777777" w:rsidR="00B15FD6" w:rsidRPr="00E625DE" w:rsidRDefault="00B15FD6" w:rsidP="00B15FD6">
      <w:pPr>
        <w:pStyle w:val="Default"/>
        <w:jc w:val="both"/>
        <w:rPr>
          <w:color w:val="auto"/>
          <w:lang w:bidi="en-US"/>
        </w:rPr>
      </w:pPr>
    </w:p>
    <w:p w14:paraId="2ACD0970" w14:textId="77777777" w:rsidR="00171AFD" w:rsidRPr="00660223" w:rsidRDefault="00171AFD" w:rsidP="00171AFD">
      <w:pPr>
        <w:pStyle w:val="Default"/>
        <w:jc w:val="both"/>
        <w:rPr>
          <w:rFonts w:asciiTheme="majorBidi" w:hAnsiTheme="majorBidi" w:cstheme="majorBidi"/>
          <w:b/>
          <w:color w:val="auto"/>
          <w:lang w:val="en-GB"/>
        </w:rPr>
      </w:pPr>
      <w:r w:rsidRPr="00660223">
        <w:rPr>
          <w:rFonts w:asciiTheme="majorBidi" w:hAnsiTheme="majorBidi" w:cstheme="majorBidi"/>
          <w:b/>
          <w:color w:val="auto"/>
          <w:lang w:val="en-GB"/>
        </w:rPr>
        <w:t>Task 4: Stakeholder engagement and consultations</w:t>
      </w:r>
    </w:p>
    <w:p w14:paraId="16EFDD6A" w14:textId="77777777" w:rsidR="00171AFD" w:rsidRDefault="00171AFD" w:rsidP="00171AFD">
      <w:pPr>
        <w:pStyle w:val="Default"/>
        <w:jc w:val="both"/>
        <w:rPr>
          <w:rFonts w:asciiTheme="majorBidi" w:hAnsiTheme="majorBidi" w:cstheme="majorBidi"/>
          <w:color w:val="auto"/>
          <w:lang w:bidi="en-US"/>
        </w:rPr>
      </w:pPr>
    </w:p>
    <w:p w14:paraId="0B0DE92D" w14:textId="622E4071" w:rsidR="00171AFD" w:rsidRDefault="00171AFD" w:rsidP="00171AFD">
      <w:pPr>
        <w:pStyle w:val="Default"/>
        <w:jc w:val="both"/>
        <w:rPr>
          <w:rFonts w:asciiTheme="majorBidi" w:hAnsiTheme="majorBidi" w:cstheme="majorBidi"/>
          <w:color w:val="auto"/>
          <w:lang w:bidi="en-US"/>
        </w:rPr>
      </w:pPr>
      <w:r w:rsidRPr="00660223">
        <w:rPr>
          <w:rFonts w:asciiTheme="majorBidi" w:hAnsiTheme="majorBidi" w:cstheme="majorBidi"/>
          <w:color w:val="auto"/>
          <w:lang w:bidi="en-US"/>
        </w:rPr>
        <w:t xml:space="preserve">Stakeholder engagement is an integral part of baseline survey and scoping. The Consultant prepares a Stakeholder Engagement Plan (SEP) prior to the start of the consultations. </w:t>
      </w:r>
      <w:r w:rsidR="0009590F">
        <w:rPr>
          <w:rFonts w:asciiTheme="majorBidi" w:hAnsiTheme="majorBidi" w:cstheme="majorBidi"/>
          <w:color w:val="auto"/>
          <w:lang w:bidi="en-US"/>
        </w:rPr>
        <w:t xml:space="preserve">The Consultant conducts </w:t>
      </w:r>
      <w:r w:rsidRPr="00660223">
        <w:rPr>
          <w:rFonts w:asciiTheme="majorBidi" w:hAnsiTheme="majorBidi" w:cstheme="majorBidi"/>
          <w:color w:val="auto"/>
          <w:lang w:bidi="en-US"/>
        </w:rPr>
        <w:t>a minimum of two public consultations, one on the ESIA TOR during the ESIA Scoping Stage to ensure that all concerns of stakeholder are included in the ESIA TOR resulting in a Scoping Report and a final ESIA TOR and the second one on the Draft Final ESIA Report. The process provides an opportunity for all stakeholders, especially project affected persons (PAPs)</w:t>
      </w:r>
      <w:r w:rsidR="00130D07">
        <w:rPr>
          <w:rFonts w:asciiTheme="majorBidi" w:hAnsiTheme="majorBidi" w:cstheme="majorBidi"/>
          <w:color w:val="auto"/>
          <w:lang w:bidi="en-US"/>
        </w:rPr>
        <w:t xml:space="preserve"> and vulnerable people</w:t>
      </w:r>
      <w:r w:rsidRPr="00660223">
        <w:rPr>
          <w:rFonts w:asciiTheme="majorBidi" w:hAnsiTheme="majorBidi" w:cstheme="majorBidi"/>
          <w:color w:val="auto"/>
          <w:lang w:bidi="en-US"/>
        </w:rPr>
        <w:t xml:space="preserve"> to learn about project objectives/activities and envisaged impacts, comment on </w:t>
      </w:r>
      <w:r w:rsidR="00130D07">
        <w:rPr>
          <w:rFonts w:asciiTheme="majorBidi" w:hAnsiTheme="majorBidi" w:cstheme="majorBidi"/>
          <w:color w:val="auto"/>
          <w:lang w:bidi="en-US"/>
        </w:rPr>
        <w:t xml:space="preserve">the </w:t>
      </w:r>
      <w:r w:rsidRPr="00660223">
        <w:rPr>
          <w:rFonts w:asciiTheme="majorBidi" w:hAnsiTheme="majorBidi" w:cstheme="majorBidi"/>
          <w:color w:val="auto"/>
          <w:lang w:bidi="en-US"/>
        </w:rPr>
        <w:t>proposed environmental and social mitigation measures. Consultation informs the development of a relevant environmental and social management plans (ESMP) and ensures feedback on draft ESIA’s findings and conclusions, especially mitigation measures in the ESMP, before the ESIA report is finalized.</w:t>
      </w:r>
    </w:p>
    <w:p w14:paraId="2FB729A2" w14:textId="77777777" w:rsidR="00171AFD" w:rsidRPr="00660223" w:rsidRDefault="00171AFD" w:rsidP="00171AFD">
      <w:pPr>
        <w:pStyle w:val="Default"/>
        <w:jc w:val="both"/>
        <w:rPr>
          <w:rFonts w:asciiTheme="majorBidi" w:hAnsiTheme="majorBidi" w:cstheme="majorBidi"/>
          <w:color w:val="auto"/>
        </w:rPr>
      </w:pPr>
    </w:p>
    <w:p w14:paraId="20C4EDDE" w14:textId="77777777" w:rsidR="00171AFD" w:rsidRPr="00660223" w:rsidRDefault="00171AFD" w:rsidP="00171AFD">
      <w:pPr>
        <w:pStyle w:val="Default"/>
        <w:jc w:val="both"/>
        <w:rPr>
          <w:rFonts w:asciiTheme="majorBidi" w:hAnsiTheme="majorBidi" w:cstheme="majorBidi"/>
          <w:color w:val="auto"/>
        </w:rPr>
      </w:pPr>
      <w:r>
        <w:rPr>
          <w:rFonts w:asciiTheme="majorBidi" w:hAnsiTheme="majorBidi" w:cstheme="majorBidi"/>
          <w:color w:val="auto"/>
          <w:lang w:bidi="en-US"/>
        </w:rPr>
        <w:t>The C</w:t>
      </w:r>
      <w:r w:rsidRPr="00660223">
        <w:rPr>
          <w:rFonts w:asciiTheme="majorBidi" w:hAnsiTheme="majorBidi" w:cstheme="majorBidi"/>
          <w:color w:val="auto"/>
          <w:lang w:bidi="en-US"/>
        </w:rPr>
        <w:t>onsultant will develop and implement a stakeholder engagement strategy which takes proper account of the cultural context and the realities of the current security context. The strategy will set out approaches that will enable all project-affected groups, women</w:t>
      </w:r>
      <w:r>
        <w:rPr>
          <w:rFonts w:asciiTheme="majorBidi" w:hAnsiTheme="majorBidi" w:cstheme="majorBidi"/>
          <w:color w:val="auto"/>
          <w:lang w:bidi="en-US"/>
        </w:rPr>
        <w:t>, vulnerable groups</w:t>
      </w:r>
      <w:r w:rsidRPr="00660223">
        <w:rPr>
          <w:rFonts w:asciiTheme="majorBidi" w:hAnsiTheme="majorBidi" w:cstheme="majorBidi"/>
          <w:color w:val="auto"/>
          <w:lang w:bidi="en-US"/>
        </w:rPr>
        <w:t xml:space="preserve"> and other stakeholders to be consulted about the project and its potential environmental and social impacts. </w:t>
      </w:r>
      <w:r w:rsidRPr="00660223">
        <w:rPr>
          <w:rFonts w:asciiTheme="majorBidi" w:hAnsiTheme="majorBidi" w:cstheme="majorBidi"/>
          <w:color w:val="auto"/>
        </w:rPr>
        <w:t xml:space="preserve">Special attention to ensure inclusion of views of women and other disadvantaged </w:t>
      </w:r>
      <w:r>
        <w:rPr>
          <w:rFonts w:asciiTheme="majorBidi" w:hAnsiTheme="majorBidi" w:cstheme="majorBidi"/>
          <w:color w:val="auto"/>
        </w:rPr>
        <w:t xml:space="preserve">and vulnerable </w:t>
      </w:r>
      <w:r w:rsidRPr="00660223">
        <w:rPr>
          <w:rFonts w:asciiTheme="majorBidi" w:hAnsiTheme="majorBidi" w:cstheme="majorBidi"/>
          <w:color w:val="auto"/>
        </w:rPr>
        <w:t>groups (</w:t>
      </w:r>
      <w:r w:rsidRPr="00660223">
        <w:rPr>
          <w:rFonts w:asciiTheme="majorBidi" w:hAnsiTheme="majorBidi" w:cstheme="majorBidi"/>
          <w:color w:val="auto"/>
          <w:lang w:bidi="en-US"/>
        </w:rPr>
        <w:t>landless, widows, disabled etc.</w:t>
      </w:r>
      <w:r w:rsidRPr="00660223">
        <w:rPr>
          <w:rFonts w:asciiTheme="majorBidi" w:hAnsiTheme="majorBidi" w:cstheme="majorBidi"/>
          <w:color w:val="auto"/>
        </w:rPr>
        <w:t>) among stakeholders</w:t>
      </w:r>
    </w:p>
    <w:p w14:paraId="3DE61219" w14:textId="77777777" w:rsidR="00171AFD" w:rsidRDefault="00171AFD" w:rsidP="00171AFD">
      <w:pPr>
        <w:pStyle w:val="Default"/>
        <w:jc w:val="both"/>
        <w:rPr>
          <w:rFonts w:asciiTheme="majorBidi" w:hAnsiTheme="majorBidi" w:cstheme="majorBidi"/>
          <w:color w:val="auto"/>
          <w:lang w:bidi="en-US"/>
        </w:rPr>
      </w:pPr>
    </w:p>
    <w:p w14:paraId="3E51289E" w14:textId="77777777" w:rsidR="00171AFD" w:rsidRPr="00660223" w:rsidRDefault="00171AFD" w:rsidP="00171AFD">
      <w:pPr>
        <w:pStyle w:val="Default"/>
        <w:jc w:val="both"/>
        <w:rPr>
          <w:rFonts w:asciiTheme="majorBidi" w:hAnsiTheme="majorBidi" w:cstheme="majorBidi"/>
          <w:color w:val="auto"/>
          <w:lang w:val="en-GB"/>
        </w:rPr>
      </w:pPr>
      <w:r w:rsidRPr="00660223">
        <w:rPr>
          <w:rFonts w:asciiTheme="majorBidi" w:hAnsiTheme="majorBidi" w:cstheme="majorBidi"/>
          <w:color w:val="auto"/>
          <w:lang w:bidi="en-US"/>
        </w:rPr>
        <w:t>T</w:t>
      </w:r>
      <w:r w:rsidRPr="00660223">
        <w:rPr>
          <w:rFonts w:asciiTheme="majorBidi" w:hAnsiTheme="majorBidi" w:cstheme="majorBidi"/>
          <w:color w:val="auto"/>
        </w:rPr>
        <w:t>he Consultant is expected to use appropriate and accessible communication mechanisms to present details of the project and related information to each stakeholder group including women and other vulnerable groups. Such information will include (</w:t>
      </w:r>
      <w:proofErr w:type="spellStart"/>
      <w:r w:rsidRPr="00660223">
        <w:rPr>
          <w:rFonts w:asciiTheme="majorBidi" w:hAnsiTheme="majorBidi" w:cstheme="majorBidi"/>
          <w:color w:val="auto"/>
        </w:rPr>
        <w:t>i</w:t>
      </w:r>
      <w:proofErr w:type="spellEnd"/>
      <w:r w:rsidRPr="00660223">
        <w:rPr>
          <w:rFonts w:asciiTheme="majorBidi" w:hAnsiTheme="majorBidi" w:cstheme="majorBidi"/>
          <w:color w:val="auto"/>
        </w:rPr>
        <w:t xml:space="preserve">) </w:t>
      </w:r>
      <w:r>
        <w:rPr>
          <w:rFonts w:asciiTheme="majorBidi" w:hAnsiTheme="majorBidi" w:cstheme="majorBidi"/>
          <w:color w:val="auto"/>
        </w:rPr>
        <w:t xml:space="preserve">planned resettlement activities, scope and directly affected areas; time frame and process; planned government input in the </w:t>
      </w:r>
      <w:r w:rsidRPr="00660223">
        <w:rPr>
          <w:rFonts w:asciiTheme="majorBidi" w:hAnsiTheme="majorBidi" w:cstheme="majorBidi"/>
          <w:color w:val="auto"/>
        </w:rPr>
        <w:t xml:space="preserve">project </w:t>
      </w:r>
      <w:r>
        <w:rPr>
          <w:rFonts w:asciiTheme="majorBidi" w:hAnsiTheme="majorBidi" w:cstheme="majorBidi"/>
          <w:color w:val="auto"/>
        </w:rPr>
        <w:t xml:space="preserve">in terms of enhancement of infrastructure, and service provision; </w:t>
      </w:r>
      <w:r w:rsidRPr="00660223">
        <w:rPr>
          <w:rFonts w:asciiTheme="majorBidi" w:hAnsiTheme="majorBidi" w:cstheme="majorBidi"/>
          <w:color w:val="auto"/>
        </w:rPr>
        <w:t xml:space="preserve">(ii) summary of all major direct and indirect environmental and socio-economic impacts associated with the </w:t>
      </w:r>
      <w:r>
        <w:rPr>
          <w:rFonts w:asciiTheme="majorBidi" w:hAnsiTheme="majorBidi" w:cstheme="majorBidi"/>
          <w:color w:val="auto"/>
        </w:rPr>
        <w:t>resettlement activities, as well as cumulative impacts</w:t>
      </w:r>
      <w:r w:rsidRPr="00660223">
        <w:rPr>
          <w:rFonts w:asciiTheme="majorBidi" w:hAnsiTheme="majorBidi" w:cstheme="majorBidi"/>
          <w:color w:val="auto"/>
        </w:rPr>
        <w:t>, (iii) the approaches and instruments for mitigation of the identified environmental and social impacts.</w:t>
      </w:r>
    </w:p>
    <w:p w14:paraId="4A8FFF94" w14:textId="77777777" w:rsidR="00171AFD" w:rsidRDefault="00171AFD" w:rsidP="00171AFD">
      <w:pPr>
        <w:pStyle w:val="Default"/>
        <w:jc w:val="both"/>
        <w:rPr>
          <w:rFonts w:asciiTheme="majorBidi" w:hAnsiTheme="majorBidi" w:cstheme="majorBidi"/>
          <w:color w:val="auto"/>
          <w:lang w:val="en-GB"/>
        </w:rPr>
      </w:pPr>
    </w:p>
    <w:p w14:paraId="114CA3DD" w14:textId="77777777" w:rsidR="00171AFD" w:rsidRDefault="00171AFD" w:rsidP="00171AFD">
      <w:pPr>
        <w:pStyle w:val="Default"/>
        <w:jc w:val="both"/>
        <w:rPr>
          <w:rFonts w:asciiTheme="majorBidi" w:hAnsiTheme="majorBidi" w:cstheme="majorBidi"/>
          <w:color w:val="auto"/>
        </w:rPr>
      </w:pPr>
      <w:r w:rsidRPr="00660223">
        <w:rPr>
          <w:rFonts w:asciiTheme="majorBidi" w:hAnsiTheme="majorBidi" w:cstheme="majorBidi"/>
          <w:color w:val="auto"/>
        </w:rPr>
        <w:t xml:space="preserve">The Consultant will </w:t>
      </w:r>
      <w:r>
        <w:rPr>
          <w:rFonts w:asciiTheme="majorBidi" w:hAnsiTheme="majorBidi" w:cstheme="majorBidi"/>
          <w:color w:val="auto"/>
        </w:rPr>
        <w:t>pay a</w:t>
      </w:r>
      <w:r w:rsidRPr="00660223">
        <w:rPr>
          <w:rFonts w:asciiTheme="majorBidi" w:hAnsiTheme="majorBidi" w:cstheme="majorBidi"/>
          <w:color w:val="auto"/>
        </w:rPr>
        <w:t>ttention</w:t>
      </w:r>
      <w:r w:rsidR="00CE147D">
        <w:rPr>
          <w:rFonts w:asciiTheme="majorBidi" w:hAnsiTheme="majorBidi" w:cstheme="majorBidi"/>
          <w:color w:val="auto"/>
        </w:rPr>
        <w:t xml:space="preserve"> to</w:t>
      </w:r>
      <w:r w:rsidRPr="00660223">
        <w:rPr>
          <w:rFonts w:asciiTheme="majorBidi" w:hAnsiTheme="majorBidi" w:cstheme="majorBidi"/>
          <w:color w:val="auto"/>
        </w:rPr>
        <w:t xml:space="preserve"> </w:t>
      </w:r>
      <w:r>
        <w:rPr>
          <w:rFonts w:asciiTheme="majorBidi" w:hAnsiTheme="majorBidi" w:cstheme="majorBidi"/>
          <w:color w:val="auto"/>
        </w:rPr>
        <w:t>any</w:t>
      </w:r>
      <w:r w:rsidR="00CE147D">
        <w:rPr>
          <w:rFonts w:asciiTheme="majorBidi" w:hAnsiTheme="majorBidi" w:cstheme="majorBidi"/>
          <w:color w:val="auto"/>
        </w:rPr>
        <w:t xml:space="preserve"> legacy issues,</w:t>
      </w:r>
      <w:r>
        <w:rPr>
          <w:rFonts w:asciiTheme="majorBidi" w:hAnsiTheme="majorBidi" w:cstheme="majorBidi"/>
          <w:color w:val="auto"/>
        </w:rPr>
        <w:t xml:space="preserve"> social/political conflicts and land disputes in the resettlement areas</w:t>
      </w:r>
      <w:r w:rsidRPr="00660223">
        <w:rPr>
          <w:rFonts w:asciiTheme="majorBidi" w:hAnsiTheme="majorBidi" w:cstheme="majorBidi"/>
          <w:color w:val="auto"/>
        </w:rPr>
        <w:t>, which may impact stakeholder perceptions and attitudes towards the</w:t>
      </w:r>
      <w:r>
        <w:rPr>
          <w:rFonts w:asciiTheme="majorBidi" w:hAnsiTheme="majorBidi" w:cstheme="majorBidi"/>
          <w:color w:val="auto"/>
        </w:rPr>
        <w:t xml:space="preserve"> resettlement of </w:t>
      </w:r>
      <w:proofErr w:type="spellStart"/>
      <w:r>
        <w:rPr>
          <w:rFonts w:asciiTheme="majorBidi" w:hAnsiTheme="majorBidi" w:cstheme="majorBidi"/>
          <w:color w:val="auto"/>
        </w:rPr>
        <w:t>Kajaki</w:t>
      </w:r>
      <w:proofErr w:type="spellEnd"/>
      <w:r>
        <w:rPr>
          <w:rFonts w:asciiTheme="majorBidi" w:hAnsiTheme="majorBidi" w:cstheme="majorBidi"/>
          <w:color w:val="auto"/>
        </w:rPr>
        <w:t xml:space="preserve"> PAPs.  </w:t>
      </w:r>
    </w:p>
    <w:p w14:paraId="4437199F" w14:textId="77777777" w:rsidR="00171AFD" w:rsidRDefault="00171AFD" w:rsidP="00171AFD">
      <w:pPr>
        <w:pStyle w:val="Default"/>
        <w:jc w:val="both"/>
        <w:rPr>
          <w:rFonts w:asciiTheme="majorBidi" w:hAnsiTheme="majorBidi" w:cstheme="majorBidi"/>
          <w:color w:val="auto"/>
        </w:rPr>
      </w:pPr>
    </w:p>
    <w:p w14:paraId="10DEB56B" w14:textId="77777777" w:rsidR="00171AFD" w:rsidRPr="00660223" w:rsidRDefault="00171AFD" w:rsidP="00171AFD">
      <w:pPr>
        <w:autoSpaceDE w:val="0"/>
        <w:autoSpaceDN w:val="0"/>
        <w:adjustRightInd w:val="0"/>
        <w:jc w:val="both"/>
        <w:rPr>
          <w:rFonts w:asciiTheme="majorBidi" w:hAnsiTheme="majorBidi" w:cstheme="majorBidi"/>
          <w:b/>
          <w:bCs/>
        </w:rPr>
      </w:pPr>
      <w:r w:rsidRPr="00660223">
        <w:rPr>
          <w:rFonts w:asciiTheme="majorBidi" w:hAnsiTheme="majorBidi" w:cstheme="majorBidi"/>
          <w:b/>
          <w:bCs/>
        </w:rPr>
        <w:t>Task 5: Baseline information collection</w:t>
      </w:r>
    </w:p>
    <w:p w14:paraId="4AE27661" w14:textId="77777777" w:rsidR="00171AFD" w:rsidRDefault="00171AFD" w:rsidP="00171AFD">
      <w:pPr>
        <w:autoSpaceDE w:val="0"/>
        <w:autoSpaceDN w:val="0"/>
        <w:adjustRightInd w:val="0"/>
        <w:jc w:val="both"/>
        <w:rPr>
          <w:rFonts w:asciiTheme="majorBidi" w:hAnsiTheme="majorBidi" w:cstheme="majorBidi"/>
        </w:rPr>
      </w:pPr>
      <w:r>
        <w:rPr>
          <w:rFonts w:asciiTheme="majorBidi" w:hAnsiTheme="majorBidi" w:cstheme="majorBidi"/>
        </w:rPr>
        <w:t xml:space="preserve"> </w:t>
      </w:r>
    </w:p>
    <w:p w14:paraId="6CE43D07" w14:textId="274E8F16" w:rsidR="00171AFD" w:rsidRPr="00660223" w:rsidRDefault="00171AFD" w:rsidP="00171AFD">
      <w:pPr>
        <w:autoSpaceDE w:val="0"/>
        <w:autoSpaceDN w:val="0"/>
        <w:adjustRightInd w:val="0"/>
        <w:jc w:val="both"/>
        <w:rPr>
          <w:rFonts w:asciiTheme="majorBidi" w:hAnsiTheme="majorBidi" w:cstheme="majorBidi"/>
        </w:rPr>
      </w:pPr>
      <w:r w:rsidRPr="00660223">
        <w:rPr>
          <w:rFonts w:asciiTheme="majorBidi" w:hAnsiTheme="majorBidi" w:cstheme="majorBidi"/>
        </w:rPr>
        <w:t xml:space="preserve">The Consultant will compile and present data on the relevant environmental and social characteristics of the </w:t>
      </w:r>
      <w:r w:rsidR="005539A0">
        <w:rPr>
          <w:rFonts w:asciiTheme="majorBidi" w:hAnsiTheme="majorBidi" w:cstheme="majorBidi"/>
        </w:rPr>
        <w:t xml:space="preserve">identified resettlement sites and host communities </w:t>
      </w:r>
      <w:r w:rsidRPr="00660223">
        <w:rPr>
          <w:rFonts w:asciiTheme="majorBidi" w:hAnsiTheme="majorBidi" w:cstheme="majorBidi"/>
        </w:rPr>
        <w:t xml:space="preserve">including information on changes anticipated before the </w:t>
      </w:r>
      <w:r w:rsidR="005539A0">
        <w:rPr>
          <w:rFonts w:asciiTheme="majorBidi" w:hAnsiTheme="majorBidi" w:cstheme="majorBidi"/>
        </w:rPr>
        <w:t xml:space="preserve">resettlement activities </w:t>
      </w:r>
      <w:r w:rsidRPr="00660223">
        <w:rPr>
          <w:rFonts w:asciiTheme="majorBidi" w:hAnsiTheme="majorBidi" w:cstheme="majorBidi"/>
        </w:rPr>
        <w:t xml:space="preserve">commences and any on-going and/or future activities that may create cumulative impacts. The baseline compilation should also take into account current and proposed development activities within the </w:t>
      </w:r>
      <w:r w:rsidR="005539A0">
        <w:rPr>
          <w:rFonts w:asciiTheme="majorBidi" w:hAnsiTheme="majorBidi" w:cstheme="majorBidi"/>
        </w:rPr>
        <w:t>resettlement area</w:t>
      </w:r>
      <w:r w:rsidRPr="00660223">
        <w:rPr>
          <w:rFonts w:asciiTheme="majorBidi" w:hAnsiTheme="majorBidi" w:cstheme="majorBidi"/>
        </w:rPr>
        <w:t xml:space="preserve"> that are not directly connected to the </w:t>
      </w:r>
      <w:r w:rsidR="005539A0">
        <w:rPr>
          <w:rFonts w:asciiTheme="majorBidi" w:hAnsiTheme="majorBidi" w:cstheme="majorBidi"/>
        </w:rPr>
        <w:t>resettlement activities</w:t>
      </w:r>
      <w:r w:rsidRPr="00660223">
        <w:rPr>
          <w:rFonts w:asciiTheme="majorBidi" w:hAnsiTheme="majorBidi" w:cstheme="majorBidi"/>
        </w:rPr>
        <w:t xml:space="preserve">, as well as all associated facilities such as </w:t>
      </w:r>
      <w:r w:rsidR="00AB3074">
        <w:rPr>
          <w:rFonts w:asciiTheme="majorBidi" w:hAnsiTheme="majorBidi" w:cstheme="majorBidi"/>
        </w:rPr>
        <w:t xml:space="preserve">access roads, </w:t>
      </w:r>
      <w:r w:rsidR="00434AC3" w:rsidRPr="00357A18">
        <w:rPr>
          <w:rFonts w:asciiTheme="majorBidi" w:hAnsiTheme="majorBidi" w:cstheme="majorBidi"/>
        </w:rPr>
        <w:t>quarries</w:t>
      </w:r>
      <w:r w:rsidR="00AB3074">
        <w:rPr>
          <w:rFonts w:asciiTheme="majorBidi" w:hAnsiTheme="majorBidi" w:cstheme="majorBidi"/>
        </w:rPr>
        <w:t xml:space="preserve"> and borrow pits,</w:t>
      </w:r>
      <w:r w:rsidR="00434AC3" w:rsidRPr="00357A18">
        <w:rPr>
          <w:rFonts w:asciiTheme="majorBidi" w:hAnsiTheme="majorBidi" w:cstheme="majorBidi"/>
        </w:rPr>
        <w:t xml:space="preserve"> irrigation canal</w:t>
      </w:r>
      <w:r w:rsidR="00AB3074">
        <w:rPr>
          <w:rFonts w:asciiTheme="majorBidi" w:hAnsiTheme="majorBidi" w:cstheme="majorBidi"/>
        </w:rPr>
        <w:t>s</w:t>
      </w:r>
      <w:r w:rsidR="00434AC3" w:rsidRPr="00357A18">
        <w:rPr>
          <w:rFonts w:asciiTheme="majorBidi" w:hAnsiTheme="majorBidi" w:cstheme="majorBidi"/>
        </w:rPr>
        <w:t>, relocation sites</w:t>
      </w:r>
      <w:r w:rsidR="00AB3074">
        <w:rPr>
          <w:rFonts w:asciiTheme="majorBidi" w:hAnsiTheme="majorBidi" w:cstheme="majorBidi"/>
        </w:rPr>
        <w:t xml:space="preserve"> </w:t>
      </w:r>
      <w:r w:rsidR="00434AC3" w:rsidRPr="00357A18">
        <w:rPr>
          <w:rFonts w:asciiTheme="majorBidi" w:hAnsiTheme="majorBidi" w:cstheme="majorBidi"/>
        </w:rPr>
        <w:t xml:space="preserve">and downstream impacts, </w:t>
      </w:r>
      <w:r w:rsidR="00434AC3" w:rsidRPr="00660223">
        <w:rPr>
          <w:rFonts w:asciiTheme="majorBidi" w:hAnsiTheme="majorBidi" w:cstheme="majorBidi"/>
        </w:rPr>
        <w:t>transmission lines</w:t>
      </w:r>
      <w:r w:rsidR="00434AC3">
        <w:rPr>
          <w:rFonts w:asciiTheme="majorBidi" w:hAnsiTheme="majorBidi" w:cstheme="majorBidi"/>
        </w:rPr>
        <w:t>,</w:t>
      </w:r>
      <w:r w:rsidR="00434AC3" w:rsidRPr="00357A18">
        <w:rPr>
          <w:rFonts w:asciiTheme="majorBidi" w:hAnsiTheme="majorBidi" w:cstheme="majorBidi"/>
        </w:rPr>
        <w:t xml:space="preserve"> as well </w:t>
      </w:r>
      <w:r w:rsidR="00AB3074">
        <w:rPr>
          <w:rFonts w:asciiTheme="majorBidi" w:hAnsiTheme="majorBidi" w:cstheme="majorBidi"/>
        </w:rPr>
        <w:t>the adequacy of the existing</w:t>
      </w:r>
      <w:r w:rsidR="00434AC3" w:rsidRPr="00357A18">
        <w:rPr>
          <w:rFonts w:asciiTheme="majorBidi" w:hAnsiTheme="majorBidi" w:cstheme="majorBidi"/>
        </w:rPr>
        <w:t xml:space="preserve"> environmental flow</w:t>
      </w:r>
      <w:r w:rsidR="00AB3074">
        <w:rPr>
          <w:rFonts w:asciiTheme="majorBidi" w:hAnsiTheme="majorBidi" w:cstheme="majorBidi"/>
        </w:rPr>
        <w:t>.</w:t>
      </w:r>
    </w:p>
    <w:p w14:paraId="0B0634ED" w14:textId="77777777" w:rsidR="00171AFD" w:rsidRDefault="00171AFD" w:rsidP="00171AFD">
      <w:pPr>
        <w:autoSpaceDE w:val="0"/>
        <w:autoSpaceDN w:val="0"/>
        <w:adjustRightInd w:val="0"/>
        <w:jc w:val="both"/>
        <w:rPr>
          <w:rFonts w:asciiTheme="majorBidi" w:hAnsiTheme="majorBidi" w:cstheme="majorBidi"/>
        </w:rPr>
      </w:pPr>
    </w:p>
    <w:p w14:paraId="0829137C" w14:textId="77777777" w:rsidR="00B15FD6" w:rsidRDefault="00171AFD" w:rsidP="00171AFD">
      <w:pPr>
        <w:pStyle w:val="Default"/>
        <w:jc w:val="both"/>
        <w:rPr>
          <w:rFonts w:asciiTheme="majorBidi" w:hAnsiTheme="majorBidi" w:cstheme="majorBidi"/>
        </w:rPr>
      </w:pPr>
      <w:r w:rsidRPr="00660223">
        <w:rPr>
          <w:rFonts w:asciiTheme="majorBidi" w:hAnsiTheme="majorBidi" w:cstheme="majorBidi"/>
        </w:rPr>
        <w:t>In addition to determining and assessing impacts, the data will be used as a baseline against which future changes caused by the project activities can be measured and monitored by MEW.</w:t>
      </w:r>
    </w:p>
    <w:p w14:paraId="2ADD360B" w14:textId="77777777" w:rsidR="005539A0" w:rsidRDefault="005539A0" w:rsidP="00171AFD">
      <w:pPr>
        <w:pStyle w:val="Default"/>
        <w:jc w:val="both"/>
        <w:rPr>
          <w:rFonts w:asciiTheme="majorBidi" w:hAnsiTheme="majorBidi" w:cstheme="majorBidi"/>
        </w:rPr>
      </w:pPr>
    </w:p>
    <w:p w14:paraId="036F0E1B" w14:textId="5FCCD773" w:rsidR="005539A0" w:rsidRDefault="005539A0" w:rsidP="005539A0">
      <w:pPr>
        <w:autoSpaceDE w:val="0"/>
        <w:autoSpaceDN w:val="0"/>
        <w:adjustRightInd w:val="0"/>
        <w:jc w:val="both"/>
        <w:rPr>
          <w:rFonts w:asciiTheme="majorBidi" w:hAnsiTheme="majorBidi" w:cstheme="majorBidi"/>
        </w:rPr>
      </w:pPr>
      <w:r w:rsidRPr="00660223">
        <w:rPr>
          <w:rFonts w:asciiTheme="majorBidi" w:hAnsiTheme="majorBidi" w:cstheme="majorBidi"/>
        </w:rPr>
        <w:t>The</w:t>
      </w:r>
      <w:r w:rsidR="00C40339">
        <w:rPr>
          <w:rFonts w:asciiTheme="majorBidi" w:hAnsiTheme="majorBidi" w:cstheme="majorBidi"/>
        </w:rPr>
        <w:t xml:space="preserve"> data</w:t>
      </w:r>
      <w:r w:rsidRPr="00660223">
        <w:rPr>
          <w:rFonts w:asciiTheme="majorBidi" w:hAnsiTheme="majorBidi" w:cstheme="majorBidi"/>
        </w:rPr>
        <w:t xml:space="preserve"> compilation should include an assessment of the accuracy, reliability and sources of the data and highlight gaps and uncertainties associated with any predictions.  Baseline information on the environmental and social characteristics of the </w:t>
      </w:r>
      <w:r>
        <w:rPr>
          <w:rFonts w:asciiTheme="majorBidi" w:hAnsiTheme="majorBidi" w:cstheme="majorBidi"/>
        </w:rPr>
        <w:t>resettlement site</w:t>
      </w:r>
      <w:r w:rsidR="002159B2">
        <w:rPr>
          <w:rFonts w:asciiTheme="majorBidi" w:hAnsiTheme="majorBidi" w:cstheme="majorBidi"/>
        </w:rPr>
        <w:t>(s)</w:t>
      </w:r>
      <w:r>
        <w:rPr>
          <w:rFonts w:asciiTheme="majorBidi" w:hAnsiTheme="majorBidi" w:cstheme="majorBidi"/>
        </w:rPr>
        <w:t xml:space="preserve"> </w:t>
      </w:r>
      <w:r w:rsidRPr="00660223">
        <w:rPr>
          <w:rFonts w:asciiTheme="majorBidi" w:hAnsiTheme="majorBidi" w:cstheme="majorBidi"/>
        </w:rPr>
        <w:t>should include, but not be limited to:</w:t>
      </w:r>
    </w:p>
    <w:p w14:paraId="567CC792" w14:textId="77777777" w:rsidR="005539A0" w:rsidRPr="00660223" w:rsidRDefault="005539A0" w:rsidP="005539A0">
      <w:pPr>
        <w:autoSpaceDE w:val="0"/>
        <w:autoSpaceDN w:val="0"/>
        <w:adjustRightInd w:val="0"/>
        <w:jc w:val="both"/>
        <w:rPr>
          <w:rFonts w:asciiTheme="majorBidi" w:hAnsiTheme="majorBidi" w:cstheme="majorBidi"/>
        </w:rPr>
      </w:pPr>
    </w:p>
    <w:p w14:paraId="0C011ADD" w14:textId="77777777" w:rsidR="005539A0" w:rsidRPr="004116E6" w:rsidRDefault="005539A0" w:rsidP="007D2AA4">
      <w:pPr>
        <w:pStyle w:val="ListParagraph"/>
        <w:numPr>
          <w:ilvl w:val="0"/>
          <w:numId w:val="37"/>
        </w:numPr>
        <w:autoSpaceDE w:val="0"/>
        <w:autoSpaceDN w:val="0"/>
        <w:adjustRightInd w:val="0"/>
        <w:contextualSpacing/>
        <w:jc w:val="both"/>
        <w:rPr>
          <w:rFonts w:asciiTheme="majorBidi" w:hAnsiTheme="majorBidi" w:cstheme="majorBidi"/>
        </w:rPr>
      </w:pPr>
      <w:r w:rsidRPr="004116E6">
        <w:rPr>
          <w:rFonts w:asciiTheme="majorBidi" w:hAnsiTheme="majorBidi" w:cstheme="majorBidi"/>
          <w:b/>
          <w:bCs/>
        </w:rPr>
        <w:t xml:space="preserve">Physical environment: </w:t>
      </w:r>
      <w:r w:rsidRPr="004116E6">
        <w:rPr>
          <w:rFonts w:asciiTheme="majorBidi" w:hAnsiTheme="majorBidi" w:cstheme="majorBidi"/>
        </w:rPr>
        <w:t>geology (including seismic activity if any), topography, soils, climate and meteorology; ground water and hydrology and both groundwater and surface water quality, as well an assessment of the status of the Helmand River Basin and the impact of Climate Change on future water availability in the basin.</w:t>
      </w:r>
    </w:p>
    <w:p w14:paraId="21703633" w14:textId="50724632" w:rsidR="005539A0" w:rsidRPr="00660223" w:rsidRDefault="005539A0" w:rsidP="007D2AA4">
      <w:pPr>
        <w:pStyle w:val="Default"/>
        <w:numPr>
          <w:ilvl w:val="0"/>
          <w:numId w:val="36"/>
        </w:numPr>
        <w:ind w:left="990"/>
        <w:jc w:val="both"/>
        <w:rPr>
          <w:rFonts w:asciiTheme="majorBidi" w:hAnsiTheme="majorBidi" w:cstheme="majorBidi"/>
          <w:color w:val="auto"/>
        </w:rPr>
      </w:pPr>
      <w:r w:rsidRPr="00660223">
        <w:rPr>
          <w:rFonts w:asciiTheme="majorBidi" w:hAnsiTheme="majorBidi" w:cstheme="majorBidi"/>
          <w:b/>
          <w:bCs/>
          <w:color w:val="auto"/>
        </w:rPr>
        <w:t xml:space="preserve">Biological environment: </w:t>
      </w:r>
      <w:r w:rsidRPr="00660223">
        <w:rPr>
          <w:rFonts w:asciiTheme="majorBidi" w:hAnsiTheme="majorBidi" w:cstheme="majorBidi"/>
          <w:color w:val="auto"/>
        </w:rPr>
        <w:t xml:space="preserve">biodiversity surveys of terrestrial and aquatic flora, fauna </w:t>
      </w:r>
      <w:proofErr w:type="spellStart"/>
      <w:r w:rsidRPr="00660223">
        <w:rPr>
          <w:rFonts w:asciiTheme="majorBidi" w:hAnsiTheme="majorBidi" w:cstheme="majorBidi"/>
          <w:color w:val="auto"/>
        </w:rPr>
        <w:t>etc</w:t>
      </w:r>
      <w:proofErr w:type="spellEnd"/>
      <w:r w:rsidRPr="00660223">
        <w:rPr>
          <w:rFonts w:asciiTheme="majorBidi" w:hAnsiTheme="majorBidi" w:cstheme="majorBidi"/>
          <w:color w:val="auto"/>
        </w:rPr>
        <w:t>; to identify endemic and threatened species, species on the IUCN Red List, species of commercial or economic importance, and species with potential to become nuisances, vectors or dangerous</w:t>
      </w:r>
      <w:r w:rsidR="0063389B">
        <w:rPr>
          <w:rFonts w:asciiTheme="majorBidi" w:hAnsiTheme="majorBidi" w:cstheme="majorBidi"/>
          <w:color w:val="auto"/>
        </w:rPr>
        <w:t xml:space="preserve"> species</w:t>
      </w:r>
      <w:r w:rsidRPr="00660223">
        <w:rPr>
          <w:rFonts w:asciiTheme="majorBidi" w:hAnsiTheme="majorBidi" w:cstheme="majorBidi"/>
          <w:color w:val="auto"/>
        </w:rPr>
        <w:t>. Sensitive habitats</w:t>
      </w:r>
      <w:r>
        <w:rPr>
          <w:rFonts w:asciiTheme="majorBidi" w:hAnsiTheme="majorBidi" w:cstheme="majorBidi"/>
          <w:color w:val="auto"/>
        </w:rPr>
        <w:t xml:space="preserve"> (critical natural and natural habitats)</w:t>
      </w:r>
      <w:r w:rsidRPr="00660223">
        <w:rPr>
          <w:rFonts w:asciiTheme="majorBidi" w:hAnsiTheme="majorBidi" w:cstheme="majorBidi"/>
          <w:color w:val="auto"/>
        </w:rPr>
        <w:t xml:space="preserve"> including</w:t>
      </w:r>
      <w:r>
        <w:rPr>
          <w:rFonts w:asciiTheme="majorBidi" w:hAnsiTheme="majorBidi" w:cstheme="majorBidi"/>
          <w:color w:val="auto"/>
        </w:rPr>
        <w:t xml:space="preserve"> national</w:t>
      </w:r>
      <w:r w:rsidRPr="00660223">
        <w:rPr>
          <w:rFonts w:asciiTheme="majorBidi" w:hAnsiTheme="majorBidi" w:cstheme="majorBidi"/>
          <w:color w:val="auto"/>
        </w:rPr>
        <w:t xml:space="preserve"> parks or preserves, significant natural sites, </w:t>
      </w:r>
      <w:proofErr w:type="spellStart"/>
      <w:r w:rsidRPr="00660223">
        <w:rPr>
          <w:rFonts w:asciiTheme="majorBidi" w:hAnsiTheme="majorBidi" w:cstheme="majorBidi"/>
          <w:color w:val="auto"/>
        </w:rPr>
        <w:t>etc</w:t>
      </w:r>
      <w:proofErr w:type="spellEnd"/>
      <w:r w:rsidRPr="00660223">
        <w:rPr>
          <w:rFonts w:asciiTheme="majorBidi" w:hAnsiTheme="majorBidi" w:cstheme="majorBidi"/>
          <w:color w:val="auto"/>
        </w:rPr>
        <w:t>; species of commercial importance; and species with potential to become nuisances. The above information will also be considered as it relates to the World Bank</w:t>
      </w:r>
      <w:r>
        <w:rPr>
          <w:rFonts w:asciiTheme="majorBidi" w:hAnsiTheme="majorBidi" w:cstheme="majorBidi"/>
          <w:color w:val="auto"/>
        </w:rPr>
        <w:t xml:space="preserve"> </w:t>
      </w:r>
      <w:r w:rsidR="000E4BBC">
        <w:rPr>
          <w:rFonts w:asciiTheme="majorBidi" w:hAnsiTheme="majorBidi" w:cstheme="majorBidi"/>
          <w:color w:val="auto"/>
        </w:rPr>
        <w:t>ESS</w:t>
      </w:r>
      <w:r>
        <w:rPr>
          <w:rFonts w:asciiTheme="majorBidi" w:hAnsiTheme="majorBidi" w:cstheme="majorBidi"/>
          <w:color w:val="auto"/>
        </w:rPr>
        <w:t>6 on Biodiversity Conservation and Sustainable Management of Living Natural Resources.</w:t>
      </w:r>
      <w:r w:rsidRPr="00660223">
        <w:rPr>
          <w:rFonts w:asciiTheme="majorBidi" w:hAnsiTheme="majorBidi" w:cstheme="majorBidi"/>
          <w:color w:val="auto"/>
        </w:rPr>
        <w:t xml:space="preserve"> </w:t>
      </w:r>
    </w:p>
    <w:p w14:paraId="68DC18EB" w14:textId="77777777" w:rsidR="005539A0" w:rsidRDefault="005539A0" w:rsidP="007D2AA4">
      <w:pPr>
        <w:pStyle w:val="ListParagraph"/>
        <w:numPr>
          <w:ilvl w:val="0"/>
          <w:numId w:val="36"/>
        </w:numPr>
        <w:autoSpaceDE w:val="0"/>
        <w:autoSpaceDN w:val="0"/>
        <w:adjustRightInd w:val="0"/>
        <w:ind w:left="990"/>
        <w:contextualSpacing/>
        <w:jc w:val="both"/>
        <w:rPr>
          <w:rFonts w:asciiTheme="majorBidi" w:hAnsiTheme="majorBidi" w:cstheme="majorBidi"/>
        </w:rPr>
      </w:pPr>
      <w:r w:rsidRPr="00660223">
        <w:rPr>
          <w:rFonts w:asciiTheme="majorBidi" w:hAnsiTheme="majorBidi" w:cstheme="majorBidi"/>
          <w:b/>
          <w:bCs/>
        </w:rPr>
        <w:t xml:space="preserve">Socioeconomic and cultural environment: </w:t>
      </w:r>
      <w:r w:rsidRPr="00660223">
        <w:rPr>
          <w:rFonts w:asciiTheme="majorBidi" w:hAnsiTheme="majorBidi" w:cstheme="majorBidi"/>
        </w:rPr>
        <w:t xml:space="preserve">(include both present and projected where appropriate); population </w:t>
      </w:r>
      <w:r>
        <w:rPr>
          <w:rFonts w:asciiTheme="majorBidi" w:hAnsiTheme="majorBidi" w:cstheme="majorBidi"/>
        </w:rPr>
        <w:t>of resettlement area</w:t>
      </w:r>
      <w:r w:rsidRPr="00660223">
        <w:rPr>
          <w:rFonts w:asciiTheme="majorBidi" w:hAnsiTheme="majorBidi" w:cstheme="majorBidi"/>
        </w:rPr>
        <w:t>, including any migrating</w:t>
      </w:r>
      <w:r>
        <w:rPr>
          <w:rFonts w:asciiTheme="majorBidi" w:hAnsiTheme="majorBidi" w:cstheme="majorBidi"/>
        </w:rPr>
        <w:t xml:space="preserve"> and nomadic</w:t>
      </w:r>
      <w:r w:rsidRPr="00660223">
        <w:rPr>
          <w:rFonts w:asciiTheme="majorBidi" w:hAnsiTheme="majorBidi" w:cstheme="majorBidi"/>
        </w:rPr>
        <w:t xml:space="preserve"> communities who are not present the entire year and identification of any local ethnic/religious or other minority groups (numbers), gender composition, livelihood patterns, standards of living and productive capacity and employment, outward migration, land use</w:t>
      </w:r>
      <w:r>
        <w:rPr>
          <w:rFonts w:asciiTheme="majorBidi" w:hAnsiTheme="majorBidi" w:cstheme="majorBidi"/>
        </w:rPr>
        <w:t xml:space="preserve"> and property</w:t>
      </w:r>
      <w:r w:rsidRPr="00660223">
        <w:rPr>
          <w:rFonts w:asciiTheme="majorBidi" w:hAnsiTheme="majorBidi" w:cstheme="majorBidi"/>
        </w:rPr>
        <w:t>; planned development activities; public health</w:t>
      </w:r>
      <w:r>
        <w:rPr>
          <w:rFonts w:asciiTheme="majorBidi" w:hAnsiTheme="majorBidi" w:cstheme="majorBidi"/>
        </w:rPr>
        <w:t xml:space="preserve"> (e.g. waterborne diseases)</w:t>
      </w:r>
      <w:r w:rsidRPr="00660223">
        <w:rPr>
          <w:rFonts w:asciiTheme="majorBidi" w:hAnsiTheme="majorBidi" w:cstheme="majorBidi"/>
        </w:rPr>
        <w:t xml:space="preserve">; cultural characteristics (including cultural properties such as mosques, </w:t>
      </w:r>
      <w:r>
        <w:rPr>
          <w:rFonts w:asciiTheme="majorBidi" w:hAnsiTheme="majorBidi" w:cstheme="majorBidi"/>
        </w:rPr>
        <w:t xml:space="preserve">shrines, </w:t>
      </w:r>
      <w:r w:rsidRPr="00660223">
        <w:rPr>
          <w:rFonts w:asciiTheme="majorBidi" w:hAnsiTheme="majorBidi" w:cstheme="majorBidi"/>
        </w:rPr>
        <w:t xml:space="preserve">cemeteries and other cultural heritage) etc. In addition to information on productive activities, source of income, and property rights, the socioeconomic analysis of the selected site(s) is essential to provide information on local social and economic organizations, potential risks, and local forms of cooperation. The study </w:t>
      </w:r>
      <w:r>
        <w:rPr>
          <w:rFonts w:asciiTheme="majorBidi" w:hAnsiTheme="majorBidi" w:cstheme="majorBidi"/>
        </w:rPr>
        <w:t>will also focus on land tenure</w:t>
      </w:r>
      <w:r w:rsidRPr="00660223">
        <w:rPr>
          <w:rFonts w:asciiTheme="majorBidi" w:hAnsiTheme="majorBidi" w:cstheme="majorBidi"/>
        </w:rPr>
        <w:t xml:space="preserve">, usage and rights over communal property, any existing land disputes; the patterns of social interaction, public infrastructures and social services that will be </w:t>
      </w:r>
      <w:r>
        <w:rPr>
          <w:rFonts w:asciiTheme="majorBidi" w:hAnsiTheme="majorBidi" w:cstheme="majorBidi"/>
        </w:rPr>
        <w:t>impacted by influx of resettled po</w:t>
      </w:r>
      <w:r w:rsidR="00E6195C">
        <w:rPr>
          <w:rFonts w:asciiTheme="majorBidi" w:hAnsiTheme="majorBidi" w:cstheme="majorBidi"/>
        </w:rPr>
        <w:t>pulation</w:t>
      </w:r>
      <w:r w:rsidRPr="00660223">
        <w:rPr>
          <w:rFonts w:asciiTheme="majorBidi" w:hAnsiTheme="majorBidi" w:cstheme="majorBidi"/>
        </w:rPr>
        <w:t>. The study will include a map of community structures, with core-periphery structure and formal and informal social and political organization and relationships.</w:t>
      </w:r>
      <w:r>
        <w:rPr>
          <w:rFonts w:asciiTheme="majorBidi" w:hAnsiTheme="majorBidi" w:cstheme="majorBidi"/>
        </w:rPr>
        <w:t xml:space="preserve"> The study will comprise both validated secondary data as well as primary data collected through sample-based, representative field-based socio-economic survey, FGD discussions, key informant interviews and other relevant data collection methodologies.</w:t>
      </w:r>
    </w:p>
    <w:p w14:paraId="5EB4D9C5" w14:textId="77777777" w:rsidR="005539A0" w:rsidRPr="00660223" w:rsidRDefault="005539A0" w:rsidP="00171AFD">
      <w:pPr>
        <w:pStyle w:val="Default"/>
        <w:jc w:val="both"/>
        <w:rPr>
          <w:rFonts w:asciiTheme="majorBidi" w:hAnsiTheme="majorBidi" w:cstheme="majorBidi"/>
          <w:color w:val="auto"/>
          <w:lang w:val="en-GB"/>
        </w:rPr>
      </w:pPr>
    </w:p>
    <w:p w14:paraId="5B1331B5" w14:textId="77777777" w:rsidR="00E6195C" w:rsidRDefault="00E6195C" w:rsidP="00E6195C">
      <w:pPr>
        <w:autoSpaceDE w:val="0"/>
        <w:autoSpaceDN w:val="0"/>
        <w:adjustRightInd w:val="0"/>
        <w:jc w:val="both"/>
        <w:rPr>
          <w:rFonts w:asciiTheme="majorBidi" w:hAnsiTheme="majorBidi" w:cstheme="majorBidi"/>
          <w:b/>
          <w:bCs/>
        </w:rPr>
      </w:pPr>
      <w:r w:rsidRPr="00660223">
        <w:rPr>
          <w:rFonts w:asciiTheme="majorBidi" w:hAnsiTheme="majorBidi" w:cstheme="majorBidi"/>
          <w:b/>
          <w:bCs/>
        </w:rPr>
        <w:t>Task 6: Analysis of Alternatives</w:t>
      </w:r>
    </w:p>
    <w:p w14:paraId="0A66D01D" w14:textId="77777777" w:rsidR="00E6195C" w:rsidRPr="00660223" w:rsidRDefault="00E6195C" w:rsidP="00E6195C">
      <w:pPr>
        <w:autoSpaceDE w:val="0"/>
        <w:autoSpaceDN w:val="0"/>
        <w:adjustRightInd w:val="0"/>
        <w:jc w:val="both"/>
        <w:rPr>
          <w:rFonts w:asciiTheme="majorBidi" w:hAnsiTheme="majorBidi" w:cstheme="majorBidi"/>
          <w:b/>
          <w:bCs/>
        </w:rPr>
      </w:pPr>
    </w:p>
    <w:p w14:paraId="254A9678" w14:textId="08DF3FE7" w:rsidR="00E6195C" w:rsidRDefault="00E6195C" w:rsidP="00E6195C">
      <w:pPr>
        <w:autoSpaceDE w:val="0"/>
        <w:autoSpaceDN w:val="0"/>
        <w:adjustRightInd w:val="0"/>
        <w:jc w:val="both"/>
        <w:rPr>
          <w:rFonts w:asciiTheme="majorBidi" w:hAnsiTheme="majorBidi" w:cstheme="majorBidi"/>
        </w:rPr>
      </w:pPr>
      <w:r>
        <w:rPr>
          <w:rFonts w:asciiTheme="majorBidi" w:eastAsia="Calibri" w:hAnsiTheme="majorBidi" w:cstheme="majorBidi"/>
        </w:rPr>
        <w:t xml:space="preserve">The </w:t>
      </w:r>
      <w:r w:rsidRPr="00660223">
        <w:rPr>
          <w:rFonts w:asciiTheme="majorBidi" w:eastAsia="Calibri" w:hAnsiTheme="majorBidi" w:cstheme="majorBidi"/>
        </w:rPr>
        <w:t>ESIA</w:t>
      </w:r>
      <w:r w:rsidR="009936EC">
        <w:rPr>
          <w:rFonts w:asciiTheme="majorBidi" w:eastAsia="Calibri" w:hAnsiTheme="majorBidi" w:cstheme="majorBidi"/>
        </w:rPr>
        <w:t xml:space="preserve"> II</w:t>
      </w:r>
      <w:r w:rsidRPr="00660223">
        <w:rPr>
          <w:rFonts w:asciiTheme="majorBidi" w:eastAsia="Calibri" w:hAnsiTheme="majorBidi" w:cstheme="majorBidi"/>
        </w:rPr>
        <w:t xml:space="preserve"> will describe the need for </w:t>
      </w:r>
      <w:r>
        <w:rPr>
          <w:rFonts w:asciiTheme="majorBidi" w:eastAsia="Calibri" w:hAnsiTheme="majorBidi" w:cstheme="majorBidi"/>
        </w:rPr>
        <w:t xml:space="preserve">resettlement of the displaced PAPs from </w:t>
      </w:r>
      <w:r w:rsidR="00114941">
        <w:rPr>
          <w:rFonts w:asciiTheme="majorBidi" w:eastAsia="Calibri" w:hAnsiTheme="majorBidi" w:cstheme="majorBidi"/>
        </w:rPr>
        <w:t xml:space="preserve">the </w:t>
      </w:r>
      <w:proofErr w:type="spellStart"/>
      <w:r w:rsidRPr="00114941">
        <w:rPr>
          <w:rFonts w:asciiTheme="majorBidi" w:eastAsia="Calibri" w:hAnsiTheme="majorBidi" w:cstheme="majorBidi"/>
        </w:rPr>
        <w:t>Kajaki</w:t>
      </w:r>
      <w:proofErr w:type="spellEnd"/>
      <w:r w:rsidR="00114941">
        <w:rPr>
          <w:rFonts w:asciiTheme="majorBidi" w:eastAsia="Calibri" w:hAnsiTheme="majorBidi" w:cstheme="majorBidi"/>
        </w:rPr>
        <w:t xml:space="preserve"> reservoir</w:t>
      </w:r>
      <w:r>
        <w:rPr>
          <w:rFonts w:asciiTheme="majorBidi" w:eastAsia="Calibri" w:hAnsiTheme="majorBidi" w:cstheme="majorBidi"/>
        </w:rPr>
        <w:t xml:space="preserve"> site </w:t>
      </w:r>
      <w:r w:rsidRPr="00660223">
        <w:rPr>
          <w:rFonts w:asciiTheme="majorBidi" w:eastAsia="Calibri" w:hAnsiTheme="majorBidi" w:cstheme="majorBidi"/>
        </w:rPr>
        <w:t>and evaluate relevant alternative approaches</w:t>
      </w:r>
      <w:r>
        <w:rPr>
          <w:rFonts w:asciiTheme="majorBidi" w:eastAsia="Calibri" w:hAnsiTheme="majorBidi" w:cstheme="majorBidi"/>
        </w:rPr>
        <w:t xml:space="preserve"> to resettlement, rehabilitation and full livelihood restoration for the PAPS, </w:t>
      </w:r>
      <w:r w:rsidRPr="00660223">
        <w:rPr>
          <w:rFonts w:asciiTheme="majorBidi" w:eastAsia="Calibri" w:hAnsiTheme="majorBidi" w:cstheme="majorBidi"/>
        </w:rPr>
        <w:t>but minimizing adverse environmental and social impacts.</w:t>
      </w:r>
      <w:r>
        <w:rPr>
          <w:rFonts w:asciiTheme="majorBidi" w:eastAsia="Calibri" w:hAnsiTheme="majorBidi" w:cstheme="majorBidi"/>
        </w:rPr>
        <w:t xml:space="preserve"> </w:t>
      </w:r>
      <w:r w:rsidRPr="00660223">
        <w:rPr>
          <w:rFonts w:asciiTheme="majorBidi" w:hAnsiTheme="majorBidi" w:cstheme="majorBidi"/>
        </w:rPr>
        <w:t xml:space="preserve">The analysis would focus on the following: </w:t>
      </w:r>
    </w:p>
    <w:p w14:paraId="397B3A55" w14:textId="77777777" w:rsidR="00E6195C" w:rsidRPr="004116E6" w:rsidRDefault="00E6195C" w:rsidP="004116E6">
      <w:pPr>
        <w:jc w:val="both"/>
        <w:rPr>
          <w:rFonts w:asciiTheme="majorBidi" w:hAnsiTheme="majorBidi" w:cstheme="majorBidi"/>
        </w:rPr>
      </w:pPr>
      <w:r w:rsidRPr="004116E6">
        <w:rPr>
          <w:rFonts w:asciiTheme="majorBidi" w:hAnsiTheme="majorBidi" w:cstheme="majorBidi"/>
        </w:rPr>
        <w:t xml:space="preserve"> </w:t>
      </w:r>
    </w:p>
    <w:p w14:paraId="4779A652" w14:textId="77777777" w:rsidR="00E6195C" w:rsidRPr="00660223" w:rsidRDefault="00E6195C" w:rsidP="007D2AA4">
      <w:pPr>
        <w:pStyle w:val="ListParagraph"/>
        <w:numPr>
          <w:ilvl w:val="0"/>
          <w:numId w:val="34"/>
        </w:numPr>
        <w:ind w:left="990"/>
        <w:jc w:val="both"/>
        <w:rPr>
          <w:rFonts w:asciiTheme="majorBidi" w:hAnsiTheme="majorBidi" w:cstheme="majorBidi"/>
        </w:rPr>
      </w:pPr>
      <w:r w:rsidRPr="00660223">
        <w:rPr>
          <w:rFonts w:asciiTheme="majorBidi" w:hAnsiTheme="majorBidi" w:cstheme="majorBidi"/>
        </w:rPr>
        <w:t xml:space="preserve">Consider and provide a comparative analysis of alternative </w:t>
      </w:r>
      <w:r w:rsidR="00757206">
        <w:rPr>
          <w:rFonts w:asciiTheme="majorBidi" w:hAnsiTheme="majorBidi" w:cstheme="majorBidi"/>
        </w:rPr>
        <w:t>resettlement sites</w:t>
      </w:r>
      <w:r w:rsidRPr="00660223">
        <w:rPr>
          <w:rFonts w:asciiTheme="majorBidi" w:hAnsiTheme="majorBidi" w:cstheme="majorBidi"/>
        </w:rPr>
        <w:t>. This should include an analysis of:</w:t>
      </w:r>
    </w:p>
    <w:p w14:paraId="20EE70A8" w14:textId="77777777" w:rsidR="00E6195C" w:rsidRPr="00660223" w:rsidRDefault="00E6195C" w:rsidP="007D2AA4">
      <w:pPr>
        <w:numPr>
          <w:ilvl w:val="1"/>
          <w:numId w:val="35"/>
        </w:numPr>
        <w:ind w:hanging="349"/>
        <w:jc w:val="both"/>
        <w:rPr>
          <w:rFonts w:asciiTheme="majorBidi" w:hAnsiTheme="majorBidi" w:cstheme="majorBidi"/>
        </w:rPr>
      </w:pPr>
      <w:r w:rsidRPr="00660223">
        <w:rPr>
          <w:rFonts w:asciiTheme="majorBidi" w:hAnsiTheme="majorBidi" w:cstheme="majorBidi"/>
        </w:rPr>
        <w:lastRenderedPageBreak/>
        <w:t>The beneficial and adverse environmental and social impacts across all sections of affected communities</w:t>
      </w:r>
      <w:r w:rsidR="00757206">
        <w:rPr>
          <w:rFonts w:asciiTheme="majorBidi" w:hAnsiTheme="majorBidi" w:cstheme="majorBidi"/>
        </w:rPr>
        <w:t xml:space="preserve"> and host communities;</w:t>
      </w:r>
    </w:p>
    <w:p w14:paraId="7664A0D7" w14:textId="77A32661" w:rsidR="00E6195C" w:rsidRPr="00660223" w:rsidRDefault="00E6195C" w:rsidP="007D2AA4">
      <w:pPr>
        <w:numPr>
          <w:ilvl w:val="1"/>
          <w:numId w:val="35"/>
        </w:numPr>
        <w:ind w:hanging="349"/>
        <w:jc w:val="both"/>
        <w:rPr>
          <w:rFonts w:asciiTheme="majorBidi" w:hAnsiTheme="majorBidi" w:cstheme="majorBidi"/>
        </w:rPr>
      </w:pPr>
      <w:r w:rsidRPr="00660223">
        <w:rPr>
          <w:rFonts w:asciiTheme="majorBidi" w:hAnsiTheme="majorBidi" w:cstheme="majorBidi"/>
        </w:rPr>
        <w:t>The feasibility and cost of mitigation of adv</w:t>
      </w:r>
      <w:r w:rsidR="00863EDD">
        <w:rPr>
          <w:rFonts w:asciiTheme="majorBidi" w:hAnsiTheme="majorBidi" w:cstheme="majorBidi"/>
        </w:rPr>
        <w:t xml:space="preserve">erse environmental and social </w:t>
      </w:r>
      <w:r w:rsidRPr="00660223">
        <w:rPr>
          <w:rFonts w:asciiTheme="majorBidi" w:hAnsiTheme="majorBidi" w:cstheme="majorBidi"/>
        </w:rPr>
        <w:t>impacts</w:t>
      </w:r>
      <w:r w:rsidR="00114941">
        <w:rPr>
          <w:rFonts w:asciiTheme="majorBidi" w:hAnsiTheme="majorBidi" w:cstheme="majorBidi"/>
        </w:rPr>
        <w:t>;</w:t>
      </w:r>
    </w:p>
    <w:p w14:paraId="0D7B40B5" w14:textId="4904508C" w:rsidR="00E6195C" w:rsidRPr="00660223" w:rsidRDefault="00E6195C" w:rsidP="007D2AA4">
      <w:pPr>
        <w:numPr>
          <w:ilvl w:val="1"/>
          <w:numId w:val="35"/>
        </w:numPr>
        <w:ind w:hanging="349"/>
        <w:jc w:val="both"/>
        <w:rPr>
          <w:rFonts w:asciiTheme="majorBidi" w:hAnsiTheme="majorBidi" w:cstheme="majorBidi"/>
        </w:rPr>
      </w:pPr>
      <w:r w:rsidRPr="00660223">
        <w:rPr>
          <w:rFonts w:asciiTheme="majorBidi" w:hAnsiTheme="majorBidi" w:cstheme="majorBidi"/>
        </w:rPr>
        <w:t xml:space="preserve">The costs associated with the </w:t>
      </w:r>
      <w:r w:rsidR="00757206">
        <w:rPr>
          <w:rFonts w:asciiTheme="majorBidi" w:hAnsiTheme="majorBidi" w:cstheme="majorBidi"/>
        </w:rPr>
        <w:t>provision of cash compensation instead of land-for-land compensation</w:t>
      </w:r>
      <w:r w:rsidR="00114941">
        <w:rPr>
          <w:rFonts w:asciiTheme="majorBidi" w:hAnsiTheme="majorBidi" w:cstheme="majorBidi"/>
        </w:rPr>
        <w:t>;</w:t>
      </w:r>
    </w:p>
    <w:p w14:paraId="4C6E291C" w14:textId="4592E7B2" w:rsidR="00E6195C" w:rsidRPr="00660223" w:rsidRDefault="00E6195C" w:rsidP="007D2AA4">
      <w:pPr>
        <w:numPr>
          <w:ilvl w:val="1"/>
          <w:numId w:val="35"/>
        </w:numPr>
        <w:ind w:hanging="349"/>
        <w:jc w:val="both"/>
        <w:rPr>
          <w:rFonts w:asciiTheme="majorBidi" w:hAnsiTheme="majorBidi" w:cstheme="majorBidi"/>
        </w:rPr>
      </w:pPr>
      <w:r w:rsidRPr="00660223">
        <w:rPr>
          <w:rFonts w:asciiTheme="majorBidi" w:hAnsiTheme="majorBidi" w:cstheme="majorBidi"/>
        </w:rPr>
        <w:t>The suitability of each alternative to local conditions</w:t>
      </w:r>
      <w:r w:rsidR="00114941">
        <w:rPr>
          <w:rFonts w:asciiTheme="majorBidi" w:hAnsiTheme="majorBidi" w:cstheme="majorBidi"/>
        </w:rPr>
        <w:t>, e.g. soil quality, irrigation potential, etc.;</w:t>
      </w:r>
      <w:r w:rsidRPr="00660223">
        <w:rPr>
          <w:rFonts w:asciiTheme="majorBidi" w:hAnsiTheme="majorBidi" w:cstheme="majorBidi"/>
        </w:rPr>
        <w:t xml:space="preserve"> </w:t>
      </w:r>
    </w:p>
    <w:p w14:paraId="392BEA58" w14:textId="2FCF7387" w:rsidR="00E6195C" w:rsidRPr="00660223" w:rsidRDefault="00E6195C" w:rsidP="007D2AA4">
      <w:pPr>
        <w:numPr>
          <w:ilvl w:val="1"/>
          <w:numId w:val="35"/>
        </w:numPr>
        <w:ind w:hanging="349"/>
        <w:jc w:val="both"/>
        <w:rPr>
          <w:rFonts w:asciiTheme="majorBidi" w:hAnsiTheme="majorBidi" w:cstheme="majorBidi"/>
        </w:rPr>
      </w:pPr>
      <w:r w:rsidRPr="00660223">
        <w:rPr>
          <w:rFonts w:asciiTheme="majorBidi" w:hAnsiTheme="majorBidi" w:cstheme="majorBidi"/>
        </w:rPr>
        <w:t>The institutional implications of each alternative</w:t>
      </w:r>
      <w:r w:rsidR="00114941">
        <w:rPr>
          <w:rFonts w:asciiTheme="majorBidi" w:hAnsiTheme="majorBidi" w:cstheme="majorBidi"/>
        </w:rPr>
        <w:t>;</w:t>
      </w:r>
    </w:p>
    <w:p w14:paraId="64C9FD45" w14:textId="77777777" w:rsidR="00E6195C" w:rsidRDefault="00E6195C" w:rsidP="007D2AA4">
      <w:pPr>
        <w:numPr>
          <w:ilvl w:val="0"/>
          <w:numId w:val="1"/>
        </w:numPr>
        <w:ind w:hanging="349"/>
        <w:jc w:val="both"/>
        <w:rPr>
          <w:rFonts w:asciiTheme="majorBidi" w:hAnsiTheme="majorBidi" w:cstheme="majorBidi"/>
        </w:rPr>
      </w:pPr>
      <w:r w:rsidRPr="00660223">
        <w:rPr>
          <w:rFonts w:asciiTheme="majorBidi" w:hAnsiTheme="majorBidi" w:cstheme="majorBidi"/>
        </w:rPr>
        <w:t>Indicate preferred alternative and rationale for choice</w:t>
      </w:r>
      <w:r>
        <w:rPr>
          <w:rFonts w:asciiTheme="majorBidi" w:hAnsiTheme="majorBidi" w:cstheme="majorBidi"/>
        </w:rPr>
        <w:t>.</w:t>
      </w:r>
    </w:p>
    <w:p w14:paraId="34062EF6" w14:textId="77777777" w:rsidR="00757206" w:rsidRPr="00660223" w:rsidRDefault="00757206" w:rsidP="004116E6">
      <w:pPr>
        <w:jc w:val="both"/>
        <w:rPr>
          <w:rFonts w:asciiTheme="majorBidi" w:hAnsiTheme="majorBidi" w:cstheme="majorBidi"/>
        </w:rPr>
      </w:pPr>
    </w:p>
    <w:p w14:paraId="6C44669C" w14:textId="77777777" w:rsidR="00757206" w:rsidRDefault="00757206" w:rsidP="00757206">
      <w:pPr>
        <w:autoSpaceDE w:val="0"/>
        <w:autoSpaceDN w:val="0"/>
        <w:adjustRightInd w:val="0"/>
        <w:jc w:val="both"/>
        <w:rPr>
          <w:rFonts w:asciiTheme="majorBidi" w:hAnsiTheme="majorBidi" w:cstheme="majorBidi"/>
          <w:b/>
          <w:bCs/>
        </w:rPr>
      </w:pPr>
      <w:r w:rsidRPr="00660223">
        <w:rPr>
          <w:rFonts w:asciiTheme="majorBidi" w:hAnsiTheme="majorBidi" w:cstheme="majorBidi"/>
          <w:b/>
          <w:bCs/>
        </w:rPr>
        <w:t xml:space="preserve">Task 7: Determination of impacts of </w:t>
      </w:r>
      <w:r>
        <w:rPr>
          <w:rFonts w:asciiTheme="majorBidi" w:hAnsiTheme="majorBidi" w:cstheme="majorBidi"/>
          <w:b/>
          <w:bCs/>
        </w:rPr>
        <w:t xml:space="preserve">resettlement </w:t>
      </w:r>
      <w:r w:rsidRPr="00660223">
        <w:rPr>
          <w:rFonts w:asciiTheme="majorBidi" w:hAnsiTheme="majorBidi" w:cstheme="majorBidi"/>
          <w:b/>
          <w:bCs/>
        </w:rPr>
        <w:t>activities</w:t>
      </w:r>
    </w:p>
    <w:p w14:paraId="1721674F" w14:textId="77777777" w:rsidR="00757206" w:rsidRDefault="00757206" w:rsidP="00757206">
      <w:pPr>
        <w:autoSpaceDE w:val="0"/>
        <w:autoSpaceDN w:val="0"/>
        <w:adjustRightInd w:val="0"/>
        <w:jc w:val="both"/>
        <w:rPr>
          <w:rFonts w:asciiTheme="majorBidi" w:hAnsiTheme="majorBidi" w:cstheme="majorBidi"/>
          <w:b/>
          <w:bCs/>
        </w:rPr>
      </w:pPr>
    </w:p>
    <w:p w14:paraId="77850641" w14:textId="3ABE2F00" w:rsidR="00785C62" w:rsidRDefault="00757206" w:rsidP="00785C62">
      <w:pPr>
        <w:jc w:val="both"/>
        <w:rPr>
          <w:rFonts w:asciiTheme="majorBidi" w:hAnsiTheme="majorBidi" w:cstheme="majorBidi"/>
        </w:rPr>
      </w:pPr>
      <w:r w:rsidRPr="00660223">
        <w:rPr>
          <w:rFonts w:asciiTheme="majorBidi" w:hAnsiTheme="majorBidi" w:cstheme="majorBidi"/>
        </w:rPr>
        <w:t xml:space="preserve">The Consultant will carry out an assessment of potential physical, environmental and social impacts of the </w:t>
      </w:r>
      <w:r>
        <w:rPr>
          <w:rFonts w:asciiTheme="majorBidi" w:hAnsiTheme="majorBidi" w:cstheme="majorBidi"/>
        </w:rPr>
        <w:t>resettleme</w:t>
      </w:r>
      <w:r w:rsidR="00785C62">
        <w:rPr>
          <w:rFonts w:asciiTheme="majorBidi" w:hAnsiTheme="majorBidi" w:cstheme="majorBidi"/>
        </w:rPr>
        <w:t>n</w:t>
      </w:r>
      <w:r>
        <w:rPr>
          <w:rFonts w:asciiTheme="majorBidi" w:hAnsiTheme="majorBidi" w:cstheme="majorBidi"/>
        </w:rPr>
        <w:t xml:space="preserve">t of </w:t>
      </w:r>
      <w:proofErr w:type="spellStart"/>
      <w:r>
        <w:rPr>
          <w:rFonts w:asciiTheme="majorBidi" w:hAnsiTheme="majorBidi" w:cstheme="majorBidi"/>
        </w:rPr>
        <w:t>Kajaki</w:t>
      </w:r>
      <w:proofErr w:type="spellEnd"/>
      <w:r>
        <w:rPr>
          <w:rFonts w:asciiTheme="majorBidi" w:hAnsiTheme="majorBidi" w:cstheme="majorBidi"/>
        </w:rPr>
        <w:t xml:space="preserve"> PAPs</w:t>
      </w:r>
      <w:r w:rsidRPr="00660223">
        <w:rPr>
          <w:rFonts w:asciiTheme="majorBidi" w:hAnsiTheme="majorBidi" w:cstheme="majorBidi"/>
        </w:rPr>
        <w:t>.  The consultant will describe and justify the impact assessment methodology which is expected to include a scoping exercise</w:t>
      </w:r>
      <w:r w:rsidR="00785C62">
        <w:rPr>
          <w:rFonts w:asciiTheme="majorBidi" w:hAnsiTheme="majorBidi" w:cstheme="majorBidi"/>
        </w:rPr>
        <w:t>.</w:t>
      </w:r>
      <w:r w:rsidRPr="00660223">
        <w:rPr>
          <w:rFonts w:asciiTheme="majorBidi" w:hAnsiTheme="majorBidi" w:cstheme="majorBidi"/>
        </w:rPr>
        <w:t xml:space="preserve"> The impact assessment </w:t>
      </w:r>
      <w:r w:rsidR="00785C62">
        <w:rPr>
          <w:rFonts w:asciiTheme="majorBidi" w:hAnsiTheme="majorBidi" w:cstheme="majorBidi"/>
        </w:rPr>
        <w:t xml:space="preserve">will consider </w:t>
      </w:r>
      <w:r w:rsidR="00785C62" w:rsidRPr="004116E6">
        <w:rPr>
          <w:rFonts w:asciiTheme="majorBidi" w:hAnsiTheme="majorBidi" w:cstheme="majorBidi"/>
          <w:i/>
        </w:rPr>
        <w:t>all potential physical</w:t>
      </w:r>
      <w:r w:rsidR="00785C62" w:rsidRPr="00785C62">
        <w:rPr>
          <w:rFonts w:asciiTheme="majorBidi" w:hAnsiTheme="majorBidi" w:cstheme="majorBidi"/>
          <w:i/>
        </w:rPr>
        <w:t xml:space="preserve">, </w:t>
      </w:r>
      <w:r w:rsidR="00785C62" w:rsidRPr="004116E6">
        <w:rPr>
          <w:rFonts w:asciiTheme="majorBidi" w:hAnsiTheme="majorBidi" w:cstheme="majorBidi"/>
          <w:i/>
        </w:rPr>
        <w:t>environmental</w:t>
      </w:r>
      <w:r w:rsidR="00785C62">
        <w:rPr>
          <w:rFonts w:asciiTheme="majorBidi" w:hAnsiTheme="majorBidi" w:cstheme="majorBidi"/>
          <w:i/>
        </w:rPr>
        <w:t xml:space="preserve"> and social</w:t>
      </w:r>
      <w:r w:rsidR="00785C62" w:rsidRPr="004116E6">
        <w:rPr>
          <w:rFonts w:asciiTheme="majorBidi" w:hAnsiTheme="majorBidi" w:cstheme="majorBidi"/>
          <w:i/>
        </w:rPr>
        <w:t xml:space="preserve"> impacts;</w:t>
      </w:r>
      <w:r w:rsidR="00785C62" w:rsidRPr="004116E6">
        <w:rPr>
          <w:rFonts w:asciiTheme="majorBidi" w:hAnsiTheme="majorBidi" w:cstheme="majorBidi"/>
        </w:rPr>
        <w:t xml:space="preserve"> (</w:t>
      </w:r>
      <w:proofErr w:type="spellStart"/>
      <w:r w:rsidR="00785C62" w:rsidRPr="004116E6">
        <w:rPr>
          <w:rFonts w:asciiTheme="majorBidi" w:hAnsiTheme="majorBidi" w:cstheme="majorBidi"/>
        </w:rPr>
        <w:t>i</w:t>
      </w:r>
      <w:proofErr w:type="spellEnd"/>
      <w:r w:rsidR="00785C62" w:rsidRPr="004116E6">
        <w:rPr>
          <w:rFonts w:asciiTheme="majorBidi" w:hAnsiTheme="majorBidi" w:cstheme="majorBidi"/>
        </w:rPr>
        <w:t xml:space="preserve">) assessment of the environmental and social impacts of the resettlement sites including impact on host population, access to services and labor market, new irrigation areas for PAPs, and associated facilities such as </w:t>
      </w:r>
      <w:r w:rsidR="0073367B">
        <w:rPr>
          <w:rFonts w:asciiTheme="majorBidi" w:hAnsiTheme="majorBidi" w:cstheme="majorBidi"/>
        </w:rPr>
        <w:t xml:space="preserve">access roads, </w:t>
      </w:r>
      <w:r w:rsidR="00434AC3" w:rsidRPr="00357A18">
        <w:rPr>
          <w:rFonts w:asciiTheme="majorBidi" w:hAnsiTheme="majorBidi" w:cstheme="majorBidi"/>
        </w:rPr>
        <w:t>quarries</w:t>
      </w:r>
      <w:r w:rsidR="0073367B">
        <w:rPr>
          <w:rFonts w:asciiTheme="majorBidi" w:hAnsiTheme="majorBidi" w:cstheme="majorBidi"/>
        </w:rPr>
        <w:t xml:space="preserve"> and borrow pits</w:t>
      </w:r>
      <w:r w:rsidR="00434AC3" w:rsidRPr="00357A18">
        <w:rPr>
          <w:rFonts w:asciiTheme="majorBidi" w:hAnsiTheme="majorBidi" w:cstheme="majorBidi"/>
        </w:rPr>
        <w:t>, irrigation canal</w:t>
      </w:r>
      <w:r w:rsidR="0073367B">
        <w:rPr>
          <w:rFonts w:asciiTheme="majorBidi" w:hAnsiTheme="majorBidi" w:cstheme="majorBidi"/>
        </w:rPr>
        <w:t>s</w:t>
      </w:r>
      <w:r w:rsidR="00434AC3" w:rsidRPr="00357A18">
        <w:rPr>
          <w:rFonts w:asciiTheme="majorBidi" w:hAnsiTheme="majorBidi" w:cstheme="majorBidi"/>
        </w:rPr>
        <w:t>, relocation site</w:t>
      </w:r>
      <w:r w:rsidR="0073367B">
        <w:rPr>
          <w:rFonts w:asciiTheme="majorBidi" w:hAnsiTheme="majorBidi" w:cstheme="majorBidi"/>
        </w:rPr>
        <w:t>s,</w:t>
      </w:r>
      <w:r w:rsidR="0073367B" w:rsidRPr="00357A18" w:rsidDel="0073367B">
        <w:rPr>
          <w:rFonts w:asciiTheme="majorBidi" w:hAnsiTheme="majorBidi" w:cstheme="majorBidi"/>
        </w:rPr>
        <w:t xml:space="preserve"> </w:t>
      </w:r>
      <w:r w:rsidR="00434AC3" w:rsidRPr="00357A18">
        <w:rPr>
          <w:rFonts w:asciiTheme="majorBidi" w:hAnsiTheme="majorBidi" w:cstheme="majorBidi"/>
        </w:rPr>
        <w:t xml:space="preserve">downstream impacts, </w:t>
      </w:r>
      <w:r w:rsidR="00434AC3" w:rsidRPr="00660223">
        <w:rPr>
          <w:rFonts w:asciiTheme="majorBidi" w:hAnsiTheme="majorBidi" w:cstheme="majorBidi"/>
        </w:rPr>
        <w:t>transmission lines</w:t>
      </w:r>
      <w:r w:rsidR="00434AC3">
        <w:rPr>
          <w:rFonts w:asciiTheme="majorBidi" w:hAnsiTheme="majorBidi" w:cstheme="majorBidi"/>
        </w:rPr>
        <w:t>,</w:t>
      </w:r>
      <w:r w:rsidR="00434AC3" w:rsidRPr="00357A18">
        <w:rPr>
          <w:rFonts w:asciiTheme="majorBidi" w:hAnsiTheme="majorBidi" w:cstheme="majorBidi"/>
        </w:rPr>
        <w:t xml:space="preserve"> as well </w:t>
      </w:r>
      <w:r w:rsidR="0073367B">
        <w:rPr>
          <w:rFonts w:asciiTheme="majorBidi" w:hAnsiTheme="majorBidi" w:cstheme="majorBidi"/>
        </w:rPr>
        <w:t>the adequacy of the existing</w:t>
      </w:r>
      <w:r w:rsidR="00434AC3" w:rsidRPr="00357A18">
        <w:rPr>
          <w:rFonts w:asciiTheme="majorBidi" w:hAnsiTheme="majorBidi" w:cstheme="majorBidi"/>
        </w:rPr>
        <w:t xml:space="preserve"> environmental flow</w:t>
      </w:r>
      <w:r w:rsidR="0073367B">
        <w:rPr>
          <w:rFonts w:asciiTheme="majorBidi" w:hAnsiTheme="majorBidi" w:cstheme="majorBidi"/>
        </w:rPr>
        <w:t xml:space="preserve">, etc. </w:t>
      </w:r>
      <w:r w:rsidR="00785C62" w:rsidRPr="004116E6">
        <w:rPr>
          <w:rFonts w:asciiTheme="majorBidi" w:hAnsiTheme="majorBidi" w:cstheme="majorBidi"/>
        </w:rPr>
        <w:t xml:space="preserve">The consultant will also identify the environmental benefits of the </w:t>
      </w:r>
      <w:r w:rsidR="00785C62">
        <w:rPr>
          <w:rFonts w:asciiTheme="majorBidi" w:hAnsiTheme="majorBidi" w:cstheme="majorBidi"/>
        </w:rPr>
        <w:t>resettlement activities</w:t>
      </w:r>
      <w:r w:rsidR="0073367B">
        <w:rPr>
          <w:rFonts w:asciiTheme="majorBidi" w:hAnsiTheme="majorBidi" w:cstheme="majorBidi"/>
        </w:rPr>
        <w:t>,</w:t>
      </w:r>
      <w:r w:rsidR="00785C62">
        <w:rPr>
          <w:rFonts w:asciiTheme="majorBidi" w:hAnsiTheme="majorBidi" w:cstheme="majorBidi"/>
        </w:rPr>
        <w:t xml:space="preserve"> </w:t>
      </w:r>
      <w:r w:rsidR="00785C62" w:rsidRPr="004116E6">
        <w:rPr>
          <w:rFonts w:asciiTheme="majorBidi" w:hAnsiTheme="majorBidi" w:cstheme="majorBidi"/>
        </w:rPr>
        <w:t>as well as any environmental</w:t>
      </w:r>
      <w:r w:rsidR="0073367B">
        <w:rPr>
          <w:rFonts w:asciiTheme="majorBidi" w:hAnsiTheme="majorBidi" w:cstheme="majorBidi"/>
        </w:rPr>
        <w:t xml:space="preserve"> and social</w:t>
      </w:r>
      <w:r w:rsidR="00785C62" w:rsidRPr="004116E6">
        <w:rPr>
          <w:rFonts w:asciiTheme="majorBidi" w:hAnsiTheme="majorBidi" w:cstheme="majorBidi"/>
        </w:rPr>
        <w:t xml:space="preserve"> enhancement that may occur (e.g. improved access for the local people both to and from arable areas</w:t>
      </w:r>
      <w:r w:rsidR="0073367B">
        <w:rPr>
          <w:rFonts w:asciiTheme="majorBidi" w:hAnsiTheme="majorBidi" w:cstheme="majorBidi"/>
        </w:rPr>
        <w:t xml:space="preserve"> and markets</w:t>
      </w:r>
      <w:r w:rsidR="00785C62" w:rsidRPr="004116E6">
        <w:rPr>
          <w:rFonts w:asciiTheme="majorBidi" w:hAnsiTheme="majorBidi" w:cstheme="majorBidi"/>
        </w:rPr>
        <w:t>). Impacts can be class</w:t>
      </w:r>
      <w:r w:rsidR="0022017B">
        <w:rPr>
          <w:rFonts w:asciiTheme="majorBidi" w:hAnsiTheme="majorBidi" w:cstheme="majorBidi"/>
        </w:rPr>
        <w:t>ified</w:t>
      </w:r>
      <w:r w:rsidR="00785C62" w:rsidRPr="004116E6">
        <w:rPr>
          <w:rFonts w:asciiTheme="majorBidi" w:hAnsiTheme="majorBidi" w:cstheme="majorBidi"/>
        </w:rPr>
        <w:t xml:space="preserve"> as both direct and indirect</w:t>
      </w:r>
      <w:r w:rsidR="0073367B">
        <w:rPr>
          <w:rFonts w:asciiTheme="majorBidi" w:hAnsiTheme="majorBidi" w:cstheme="majorBidi"/>
        </w:rPr>
        <w:t xml:space="preserve"> and cumulative</w:t>
      </w:r>
      <w:r w:rsidR="00785C62" w:rsidRPr="004116E6">
        <w:rPr>
          <w:rFonts w:asciiTheme="majorBidi" w:hAnsiTheme="majorBidi" w:cstheme="majorBidi"/>
        </w:rPr>
        <w:t xml:space="preserve"> and the consultant will identify these (with input from the consultative process).</w:t>
      </w:r>
      <w:r w:rsidR="00DF4733">
        <w:rPr>
          <w:rFonts w:asciiTheme="majorBidi" w:hAnsiTheme="majorBidi" w:cstheme="majorBidi"/>
        </w:rPr>
        <w:t xml:space="preserve"> </w:t>
      </w:r>
      <w:r w:rsidR="00785C62">
        <w:rPr>
          <w:rFonts w:asciiTheme="majorBidi" w:hAnsiTheme="majorBidi" w:cstheme="majorBidi"/>
        </w:rPr>
        <w:t xml:space="preserve">In addition, </w:t>
      </w:r>
      <w:r w:rsidR="00785C62" w:rsidRPr="004116E6">
        <w:rPr>
          <w:rFonts w:asciiTheme="majorBidi" w:hAnsiTheme="majorBidi" w:cstheme="majorBidi"/>
        </w:rPr>
        <w:t>human security through the escalation of personal or communal conflict, crime or violence</w:t>
      </w:r>
      <w:r w:rsidR="003A4B3C">
        <w:rPr>
          <w:rFonts w:asciiTheme="majorBidi" w:hAnsiTheme="majorBidi" w:cstheme="majorBidi"/>
        </w:rPr>
        <w:t xml:space="preserve"> will</w:t>
      </w:r>
      <w:r w:rsidR="0073367B">
        <w:rPr>
          <w:rFonts w:asciiTheme="majorBidi" w:hAnsiTheme="majorBidi" w:cstheme="majorBidi"/>
        </w:rPr>
        <w:t xml:space="preserve"> be</w:t>
      </w:r>
      <w:r w:rsidR="003A4B3C">
        <w:rPr>
          <w:rFonts w:asciiTheme="majorBidi" w:hAnsiTheme="majorBidi" w:cstheme="majorBidi"/>
        </w:rPr>
        <w:t xml:space="preserve"> assessed</w:t>
      </w:r>
      <w:r w:rsidR="00785C62" w:rsidRPr="004116E6">
        <w:rPr>
          <w:rFonts w:asciiTheme="majorBidi" w:hAnsiTheme="majorBidi" w:cstheme="majorBidi"/>
        </w:rPr>
        <w:t>;</w:t>
      </w:r>
    </w:p>
    <w:p w14:paraId="454DF389" w14:textId="77777777" w:rsidR="003A4B3C" w:rsidRDefault="003A4B3C" w:rsidP="00785C62">
      <w:pPr>
        <w:jc w:val="both"/>
        <w:rPr>
          <w:rFonts w:asciiTheme="majorBidi" w:hAnsiTheme="majorBidi" w:cstheme="majorBidi"/>
        </w:rPr>
      </w:pPr>
    </w:p>
    <w:p w14:paraId="5A84956D" w14:textId="77777777" w:rsidR="003A4B3C" w:rsidRPr="00660223" w:rsidRDefault="003A4B3C" w:rsidP="003A4B3C">
      <w:pPr>
        <w:autoSpaceDE w:val="0"/>
        <w:autoSpaceDN w:val="0"/>
        <w:adjustRightInd w:val="0"/>
        <w:jc w:val="both"/>
        <w:rPr>
          <w:rFonts w:asciiTheme="majorBidi" w:hAnsiTheme="majorBidi" w:cstheme="majorBidi"/>
        </w:rPr>
      </w:pPr>
      <w:r w:rsidRPr="00660223">
        <w:rPr>
          <w:rFonts w:asciiTheme="majorBidi" w:hAnsiTheme="majorBidi" w:cstheme="majorBidi"/>
        </w:rPr>
        <w:t>The consultant will</w:t>
      </w:r>
      <w:r>
        <w:rPr>
          <w:rFonts w:asciiTheme="majorBidi" w:hAnsiTheme="majorBidi" w:cstheme="majorBidi"/>
        </w:rPr>
        <w:t xml:space="preserve"> also</w:t>
      </w:r>
      <w:r w:rsidRPr="00660223">
        <w:rPr>
          <w:rFonts w:asciiTheme="majorBidi" w:hAnsiTheme="majorBidi" w:cstheme="majorBidi"/>
        </w:rPr>
        <w:t xml:space="preserve"> develop a matrix to </w:t>
      </w:r>
      <w:r>
        <w:rPr>
          <w:rFonts w:asciiTheme="majorBidi" w:hAnsiTheme="majorBidi" w:cstheme="majorBidi"/>
        </w:rPr>
        <w:t>present</w:t>
      </w:r>
      <w:r w:rsidRPr="00660223">
        <w:rPr>
          <w:rFonts w:asciiTheme="majorBidi" w:hAnsiTheme="majorBidi" w:cstheme="majorBidi"/>
        </w:rPr>
        <w:t xml:space="preserve"> adverse and positive impacts.  The classification will include: (a) short-term /long-term effects; (b) reversible/mitigated versus irreversible effects; (c) project-specific versus potentially cumulative effects; (d) desirability of the impacts: positive and negative; (e)</w:t>
      </w:r>
      <w:r>
        <w:rPr>
          <w:rFonts w:asciiTheme="majorBidi" w:hAnsiTheme="majorBidi" w:cstheme="majorBidi"/>
        </w:rPr>
        <w:t xml:space="preserve"> </w:t>
      </w:r>
      <w:r w:rsidRPr="00660223">
        <w:rPr>
          <w:rFonts w:asciiTheme="majorBidi" w:hAnsiTheme="majorBidi" w:cstheme="majorBidi"/>
        </w:rPr>
        <w:t>probability of the impacts: rare/highly unlikely, possible, probable/certain; (f) magnitude of the impacts: low, medium, high; (g) duration of the impacts: temporary/short-term, temporary long-term, permanent; (h) numbers and entities affected: individual, local, regional, national, trans-boundary; (</w:t>
      </w:r>
      <w:proofErr w:type="spellStart"/>
      <w:r w:rsidRPr="00660223">
        <w:rPr>
          <w:rFonts w:asciiTheme="majorBidi" w:hAnsiTheme="majorBidi" w:cstheme="majorBidi"/>
        </w:rPr>
        <w:t>i</w:t>
      </w:r>
      <w:proofErr w:type="spellEnd"/>
      <w:r w:rsidRPr="00660223">
        <w:rPr>
          <w:rFonts w:asciiTheme="majorBidi" w:hAnsiTheme="majorBidi" w:cstheme="majorBidi"/>
        </w:rPr>
        <w:t>) residual impact significance after mitigation. The Consultants prepare</w:t>
      </w:r>
      <w:r>
        <w:rPr>
          <w:rFonts w:asciiTheme="majorBidi" w:hAnsiTheme="majorBidi" w:cstheme="majorBidi"/>
        </w:rPr>
        <w:t xml:space="preserve"> a</w:t>
      </w:r>
      <w:r w:rsidRPr="00660223">
        <w:rPr>
          <w:rFonts w:asciiTheme="majorBidi" w:hAnsiTheme="majorBidi" w:cstheme="majorBidi"/>
        </w:rPr>
        <w:t xml:space="preserve"> summary of these impacts in a matrix.</w:t>
      </w:r>
    </w:p>
    <w:p w14:paraId="2B655B74" w14:textId="77777777" w:rsidR="003A4B3C" w:rsidRPr="00660223" w:rsidRDefault="003A4B3C" w:rsidP="003A4B3C">
      <w:pPr>
        <w:autoSpaceDE w:val="0"/>
        <w:autoSpaceDN w:val="0"/>
        <w:adjustRightInd w:val="0"/>
        <w:jc w:val="both"/>
        <w:rPr>
          <w:rFonts w:asciiTheme="majorBidi" w:hAnsiTheme="majorBidi" w:cstheme="majorBidi"/>
        </w:rPr>
      </w:pPr>
      <w:r w:rsidRPr="00660223">
        <w:rPr>
          <w:rFonts w:asciiTheme="majorBidi" w:hAnsiTheme="majorBidi" w:cstheme="majorBidi"/>
        </w:rPr>
        <w:t>Following classification, impacts will be assigned a ranking (high, medium and low) indicating their importance.</w:t>
      </w:r>
    </w:p>
    <w:p w14:paraId="6A723759" w14:textId="77777777" w:rsidR="003A4B3C" w:rsidRPr="004116E6" w:rsidRDefault="003A4B3C" w:rsidP="00785C62">
      <w:pPr>
        <w:jc w:val="both"/>
        <w:rPr>
          <w:rFonts w:asciiTheme="majorBidi" w:hAnsiTheme="majorBidi" w:cstheme="majorBidi"/>
        </w:rPr>
      </w:pPr>
    </w:p>
    <w:p w14:paraId="3AC232BD" w14:textId="77777777" w:rsidR="003A4B3C" w:rsidRDefault="003A4B3C" w:rsidP="003A4B3C">
      <w:pPr>
        <w:autoSpaceDE w:val="0"/>
        <w:autoSpaceDN w:val="0"/>
        <w:adjustRightInd w:val="0"/>
        <w:jc w:val="both"/>
        <w:rPr>
          <w:rFonts w:asciiTheme="majorBidi" w:hAnsiTheme="majorBidi" w:cstheme="majorBidi"/>
        </w:rPr>
      </w:pPr>
      <w:r w:rsidRPr="00660223">
        <w:rPr>
          <w:rFonts w:asciiTheme="majorBidi" w:hAnsiTheme="majorBidi" w:cstheme="majorBidi"/>
          <w:b/>
        </w:rPr>
        <w:t xml:space="preserve">Task 9. </w:t>
      </w:r>
      <w:r w:rsidRPr="00660223">
        <w:rPr>
          <w:rFonts w:asciiTheme="majorBidi" w:hAnsiTheme="majorBidi" w:cstheme="majorBidi"/>
          <w:b/>
          <w:bCs/>
        </w:rPr>
        <w:t>Methodology</w:t>
      </w:r>
      <w:r w:rsidRPr="00660223">
        <w:rPr>
          <w:rFonts w:asciiTheme="majorBidi" w:hAnsiTheme="majorBidi" w:cstheme="majorBidi"/>
        </w:rPr>
        <w:t xml:space="preserve"> </w:t>
      </w:r>
    </w:p>
    <w:p w14:paraId="47215B98" w14:textId="77777777" w:rsidR="003A4B3C" w:rsidRDefault="003A4B3C" w:rsidP="003A4B3C">
      <w:pPr>
        <w:autoSpaceDE w:val="0"/>
        <w:autoSpaceDN w:val="0"/>
        <w:adjustRightInd w:val="0"/>
        <w:jc w:val="both"/>
        <w:rPr>
          <w:rFonts w:asciiTheme="majorBidi" w:hAnsiTheme="majorBidi" w:cstheme="majorBidi"/>
        </w:rPr>
      </w:pPr>
    </w:p>
    <w:p w14:paraId="201217F1" w14:textId="074C22B9" w:rsidR="003A4B3C" w:rsidRDefault="003A4B3C" w:rsidP="003A4B3C">
      <w:pPr>
        <w:autoSpaceDE w:val="0"/>
        <w:autoSpaceDN w:val="0"/>
        <w:adjustRightInd w:val="0"/>
        <w:jc w:val="both"/>
        <w:rPr>
          <w:rFonts w:asciiTheme="majorBidi" w:hAnsiTheme="majorBidi" w:cstheme="majorBidi"/>
        </w:rPr>
      </w:pPr>
      <w:r w:rsidRPr="00660223">
        <w:rPr>
          <w:rFonts w:asciiTheme="majorBidi" w:hAnsiTheme="majorBidi" w:cstheme="majorBidi"/>
        </w:rPr>
        <w:t>As a chapter of the ESIA</w:t>
      </w:r>
      <w:r w:rsidR="001648AC">
        <w:rPr>
          <w:rFonts w:asciiTheme="majorBidi" w:hAnsiTheme="majorBidi" w:cstheme="majorBidi"/>
        </w:rPr>
        <w:t xml:space="preserve"> </w:t>
      </w:r>
      <w:proofErr w:type="gramStart"/>
      <w:r w:rsidR="001648AC">
        <w:rPr>
          <w:rFonts w:asciiTheme="majorBidi" w:hAnsiTheme="majorBidi" w:cstheme="majorBidi"/>
        </w:rPr>
        <w:t xml:space="preserve">Phase </w:t>
      </w:r>
      <w:r w:rsidRPr="00660223">
        <w:rPr>
          <w:rFonts w:asciiTheme="majorBidi" w:hAnsiTheme="majorBidi" w:cstheme="majorBidi"/>
        </w:rPr>
        <w:t xml:space="preserve"> </w:t>
      </w:r>
      <w:r w:rsidR="009936EC">
        <w:rPr>
          <w:rFonts w:asciiTheme="majorBidi" w:hAnsiTheme="majorBidi" w:cstheme="majorBidi"/>
        </w:rPr>
        <w:t>II</w:t>
      </w:r>
      <w:proofErr w:type="gramEnd"/>
      <w:r w:rsidR="009936EC">
        <w:rPr>
          <w:rFonts w:asciiTheme="majorBidi" w:hAnsiTheme="majorBidi" w:cstheme="majorBidi"/>
        </w:rPr>
        <w:t xml:space="preserve"> </w:t>
      </w:r>
      <w:r w:rsidRPr="00660223">
        <w:rPr>
          <w:rFonts w:asciiTheme="majorBidi" w:hAnsiTheme="majorBidi" w:cstheme="majorBidi"/>
        </w:rPr>
        <w:t>report the consultant will describe in detail the methods to be used for conducting the ESIA</w:t>
      </w:r>
      <w:r>
        <w:rPr>
          <w:rFonts w:asciiTheme="majorBidi" w:hAnsiTheme="majorBidi" w:cstheme="majorBidi"/>
        </w:rPr>
        <w:t>, which should be in compliance with international standards</w:t>
      </w:r>
      <w:r w:rsidRPr="00660223">
        <w:rPr>
          <w:rFonts w:asciiTheme="majorBidi" w:hAnsiTheme="majorBidi" w:cstheme="majorBidi"/>
        </w:rPr>
        <w:t>. Methods applied for scoping and</w:t>
      </w:r>
      <w:r w:rsidR="001648AC">
        <w:rPr>
          <w:rFonts w:asciiTheme="majorBidi" w:hAnsiTheme="majorBidi" w:cstheme="majorBidi"/>
        </w:rPr>
        <w:t xml:space="preserve"> determination of direct impact and indirect impact areas</w:t>
      </w:r>
      <w:r w:rsidRPr="00660223">
        <w:rPr>
          <w:rFonts w:asciiTheme="majorBidi" w:hAnsiTheme="majorBidi" w:cstheme="majorBidi"/>
        </w:rPr>
        <w:t xml:space="preserve">, impact analysis and the public consultation process will be clearly described. In the latter, the consultant will include a </w:t>
      </w:r>
      <w:r w:rsidR="001648AC">
        <w:rPr>
          <w:rFonts w:asciiTheme="majorBidi" w:hAnsiTheme="majorBidi" w:cstheme="majorBidi"/>
        </w:rPr>
        <w:t>Stakeholder Engagement Plan (SEP)</w:t>
      </w:r>
      <w:r w:rsidRPr="00660223">
        <w:rPr>
          <w:rFonts w:asciiTheme="majorBidi" w:hAnsiTheme="majorBidi" w:cstheme="majorBidi"/>
        </w:rPr>
        <w:t xml:space="preserve"> to include the stakeholder identification process, stakeholders identified, stages within the ESIA process where stakeholders have participated, and the different levels of participation used. </w:t>
      </w:r>
      <w:r>
        <w:rPr>
          <w:rFonts w:asciiTheme="majorBidi" w:hAnsiTheme="majorBidi" w:cstheme="majorBidi"/>
        </w:rPr>
        <w:t xml:space="preserve">The Public Consultations should be described in the ESIA </w:t>
      </w:r>
      <w:r w:rsidR="001648AC">
        <w:rPr>
          <w:rFonts w:asciiTheme="majorBidi" w:hAnsiTheme="majorBidi" w:cstheme="majorBidi"/>
        </w:rPr>
        <w:t xml:space="preserve">Phase </w:t>
      </w:r>
      <w:r w:rsidR="009936EC">
        <w:rPr>
          <w:rFonts w:asciiTheme="majorBidi" w:hAnsiTheme="majorBidi" w:cstheme="majorBidi"/>
        </w:rPr>
        <w:t xml:space="preserve">II </w:t>
      </w:r>
      <w:r>
        <w:rPr>
          <w:rFonts w:asciiTheme="majorBidi" w:hAnsiTheme="majorBidi" w:cstheme="majorBidi"/>
        </w:rPr>
        <w:t xml:space="preserve">Report, minutes of meetings and signed attendance sheets attached in an annex. </w:t>
      </w:r>
      <w:r w:rsidRPr="00660223">
        <w:rPr>
          <w:rFonts w:asciiTheme="majorBidi" w:hAnsiTheme="majorBidi" w:cstheme="majorBidi"/>
        </w:rPr>
        <w:t xml:space="preserve">Identification of impacts will include the identification of the important environmental and social components, and the selection of criteria used for </w:t>
      </w:r>
      <w:r w:rsidRPr="00660223">
        <w:rPr>
          <w:rFonts w:asciiTheme="majorBidi" w:hAnsiTheme="majorBidi" w:cstheme="majorBidi"/>
        </w:rPr>
        <w:lastRenderedPageBreak/>
        <w:t>identifying the significance of impacts. Significance levels may be determined through the application of a scoring system if the consultant feels that such an approach is warranted. Such an approach should weigh the impacts according to their significance, reversibility and duration of impact. The consultant will employ social impact analysis, environmental economic analysis and other techniques where applicable, to justify significant impacts to be mitigated.</w:t>
      </w:r>
    </w:p>
    <w:p w14:paraId="38E8CF38" w14:textId="77777777" w:rsidR="00757206" w:rsidRDefault="00757206" w:rsidP="00BB4A8A">
      <w:pPr>
        <w:pStyle w:val="Default"/>
        <w:spacing w:line="276" w:lineRule="auto"/>
        <w:jc w:val="both"/>
        <w:rPr>
          <w:b/>
          <w:color w:val="auto"/>
          <w:lang w:val="en-GB"/>
        </w:rPr>
      </w:pPr>
    </w:p>
    <w:p w14:paraId="56626531" w14:textId="77777777" w:rsidR="0048427B" w:rsidRDefault="00A31B96" w:rsidP="00AF6EF0">
      <w:pPr>
        <w:pStyle w:val="Heading2"/>
        <w:rPr>
          <w:lang w:val="en-GB"/>
        </w:rPr>
      </w:pPr>
      <w:r>
        <w:rPr>
          <w:lang w:val="en-GB"/>
        </w:rPr>
        <w:t xml:space="preserve">D. </w:t>
      </w:r>
      <w:bookmarkStart w:id="11" w:name="_Toc514843147"/>
      <w:r w:rsidR="00275376">
        <w:rPr>
          <w:lang w:val="en-GB"/>
        </w:rPr>
        <w:t>SCOPE OF</w:t>
      </w:r>
      <w:r w:rsidR="0048427B" w:rsidRPr="00907781">
        <w:rPr>
          <w:lang w:val="en-GB"/>
        </w:rPr>
        <w:t xml:space="preserve"> ESMP</w:t>
      </w:r>
      <w:bookmarkEnd w:id="11"/>
    </w:p>
    <w:p w14:paraId="17D0FE71" w14:textId="77777777" w:rsidR="00483855" w:rsidRPr="00483855" w:rsidRDefault="00483855" w:rsidP="00483855">
      <w:pPr>
        <w:rPr>
          <w:lang w:val="en-GB"/>
        </w:rPr>
      </w:pPr>
    </w:p>
    <w:p w14:paraId="47BDEF45" w14:textId="60638608" w:rsidR="00AE4190" w:rsidRDefault="00483855" w:rsidP="00617719">
      <w:pPr>
        <w:pStyle w:val="Default"/>
        <w:jc w:val="both"/>
        <w:rPr>
          <w:color w:val="auto"/>
        </w:rPr>
      </w:pPr>
      <w:r>
        <w:rPr>
          <w:color w:val="auto"/>
          <w:lang w:val="en-GB"/>
        </w:rPr>
        <w:t>20.</w:t>
      </w:r>
      <w:r>
        <w:rPr>
          <w:color w:val="auto"/>
          <w:lang w:val="en-GB"/>
        </w:rPr>
        <w:tab/>
      </w:r>
      <w:r w:rsidR="001E6551">
        <w:rPr>
          <w:color w:val="auto"/>
          <w:lang w:val="en-GB"/>
        </w:rPr>
        <w:t>After the evaluation of</w:t>
      </w:r>
      <w:r w:rsidR="00BE0DF2">
        <w:rPr>
          <w:color w:val="auto"/>
          <w:lang w:val="en-GB"/>
        </w:rPr>
        <w:t xml:space="preserve"> physical,</w:t>
      </w:r>
      <w:r w:rsidR="001E6551">
        <w:rPr>
          <w:color w:val="auto"/>
          <w:lang w:val="en-GB"/>
        </w:rPr>
        <w:t xml:space="preserve"> environmental and social impacts the consultant will</w:t>
      </w:r>
      <w:r w:rsidR="003328C2">
        <w:rPr>
          <w:color w:val="auto"/>
          <w:lang w:val="en-GB"/>
        </w:rPr>
        <w:t xml:space="preserve"> </w:t>
      </w:r>
      <w:r w:rsidR="001E6551">
        <w:t>develop strategies to</w:t>
      </w:r>
      <w:r w:rsidR="00BE0DF2">
        <w:t xml:space="preserve"> avoid,</w:t>
      </w:r>
      <w:r w:rsidR="001E6551">
        <w:t xml:space="preserve"> reduce or eliminate</w:t>
      </w:r>
      <w:r w:rsidR="00BE0DF2">
        <w:t xml:space="preserve"> or compensate</w:t>
      </w:r>
      <w:r w:rsidR="001E6551">
        <w:t xml:space="preserve"> potentially negative outcomes</w:t>
      </w:r>
      <w:r w:rsidR="00F37338">
        <w:t xml:space="preserve">, </w:t>
      </w:r>
      <w:r w:rsidR="001E6551">
        <w:t>as a result of project activities</w:t>
      </w:r>
      <w:r w:rsidR="001D125D">
        <w:t xml:space="preserve"> </w:t>
      </w:r>
      <w:r w:rsidR="00F37338">
        <w:t>and identify</w:t>
      </w:r>
      <w:r w:rsidR="001E6551">
        <w:t xml:space="preserve"> mitigation measures for those</w:t>
      </w:r>
      <w:r w:rsidR="00BE0DF2">
        <w:t xml:space="preserve"> impacts</w:t>
      </w:r>
      <w:r w:rsidR="001E6551">
        <w:t xml:space="preserve"> that are unavoidable. </w:t>
      </w:r>
      <w:r w:rsidR="001E6551">
        <w:rPr>
          <w:color w:val="auto"/>
        </w:rPr>
        <w:t xml:space="preserve">Mitigation measures may include adjustments to designs of </w:t>
      </w:r>
      <w:r w:rsidR="001E6551" w:rsidRPr="00907781">
        <w:rPr>
          <w:color w:val="auto"/>
        </w:rPr>
        <w:t>respective</w:t>
      </w:r>
      <w:r w:rsidR="001E6551">
        <w:rPr>
          <w:color w:val="auto"/>
        </w:rPr>
        <w:t xml:space="preserve"> project</w:t>
      </w:r>
      <w:r w:rsidR="001E6551" w:rsidRPr="00907781">
        <w:rPr>
          <w:color w:val="auto"/>
        </w:rPr>
        <w:t xml:space="preserve"> components</w:t>
      </w:r>
      <w:r w:rsidR="00BE0DF2">
        <w:rPr>
          <w:color w:val="auto"/>
        </w:rPr>
        <w:t>, reservoir size</w:t>
      </w:r>
      <w:r w:rsidR="005C23BF">
        <w:rPr>
          <w:color w:val="auto"/>
        </w:rPr>
        <w:t xml:space="preserve"> to reduce resettlement</w:t>
      </w:r>
      <w:r w:rsidR="00BE0DF2">
        <w:rPr>
          <w:color w:val="auto"/>
        </w:rPr>
        <w:t>, changes in water resources management</w:t>
      </w:r>
      <w:r w:rsidR="009D4667">
        <w:rPr>
          <w:color w:val="auto"/>
        </w:rPr>
        <w:t xml:space="preserve"> (e.g. environmental flow</w:t>
      </w:r>
      <w:r w:rsidR="0030015A">
        <w:rPr>
          <w:color w:val="auto"/>
        </w:rPr>
        <w:t>)</w:t>
      </w:r>
      <w:r w:rsidR="00BE0DF2">
        <w:rPr>
          <w:color w:val="auto"/>
        </w:rPr>
        <w:t>, etc</w:t>
      </w:r>
      <w:r w:rsidR="001E6551" w:rsidRPr="00907781">
        <w:rPr>
          <w:color w:val="auto"/>
        </w:rPr>
        <w:t>.</w:t>
      </w:r>
      <w:r w:rsidR="00F37338">
        <w:rPr>
          <w:color w:val="auto"/>
        </w:rPr>
        <w:t xml:space="preserve"> Particular attention will be given to mitigate potential negative impacts on downstream villages due to possible large</w:t>
      </w:r>
      <w:r w:rsidR="00BE0DF2">
        <w:rPr>
          <w:color w:val="auto"/>
        </w:rPr>
        <w:t xml:space="preserve"> unexpected</w:t>
      </w:r>
      <w:r w:rsidR="00F37338">
        <w:rPr>
          <w:color w:val="auto"/>
        </w:rPr>
        <w:t xml:space="preserve"> water release</w:t>
      </w:r>
      <w:r w:rsidR="00BE0DF2">
        <w:rPr>
          <w:color w:val="auto"/>
        </w:rPr>
        <w:t>s</w:t>
      </w:r>
      <w:r w:rsidR="00F37338">
        <w:rPr>
          <w:color w:val="auto"/>
        </w:rPr>
        <w:t xml:space="preserve"> that may be required (when unexpected storms or other high flow events</w:t>
      </w:r>
      <w:r w:rsidR="00236FE8">
        <w:rPr>
          <w:color w:val="auto"/>
        </w:rPr>
        <w:t xml:space="preserve"> occur</w:t>
      </w:r>
      <w:r w:rsidR="00F37338">
        <w:rPr>
          <w:color w:val="auto"/>
        </w:rPr>
        <w:t xml:space="preserve">) and/or dam break.  </w:t>
      </w:r>
    </w:p>
    <w:p w14:paraId="5C910913" w14:textId="72140049" w:rsidR="001E6551" w:rsidRDefault="00B92BA3" w:rsidP="00617719">
      <w:pPr>
        <w:pStyle w:val="Default"/>
        <w:jc w:val="both"/>
        <w:rPr>
          <w:color w:val="auto"/>
        </w:rPr>
      </w:pPr>
      <w:r>
        <w:rPr>
          <w:color w:val="auto"/>
        </w:rPr>
        <w:t>The Consultant will also</w:t>
      </w:r>
      <w:r w:rsidR="001E6551" w:rsidRPr="00B92BA3">
        <w:rPr>
          <w:color w:val="auto"/>
        </w:rPr>
        <w:t xml:space="preserve"> identify appropri</w:t>
      </w:r>
      <w:r w:rsidR="00300D86">
        <w:rPr>
          <w:color w:val="auto"/>
        </w:rPr>
        <w:t xml:space="preserve">ate measures to help maximize and </w:t>
      </w:r>
      <w:r w:rsidR="001E6551" w:rsidRPr="00B92BA3">
        <w:rPr>
          <w:color w:val="auto"/>
        </w:rPr>
        <w:t xml:space="preserve">enhance </w:t>
      </w:r>
      <w:r w:rsidRPr="00B92BA3">
        <w:rPr>
          <w:color w:val="auto"/>
        </w:rPr>
        <w:t xml:space="preserve">benefits and </w:t>
      </w:r>
      <w:r w:rsidR="001E6551" w:rsidRPr="00B92BA3">
        <w:rPr>
          <w:color w:val="auto"/>
        </w:rPr>
        <w:t>positive impacts</w:t>
      </w:r>
      <w:r w:rsidRPr="00B92BA3">
        <w:rPr>
          <w:color w:val="auto"/>
        </w:rPr>
        <w:t xml:space="preserve"> of the project</w:t>
      </w:r>
      <w:r>
        <w:rPr>
          <w:color w:val="auto"/>
        </w:rPr>
        <w:t xml:space="preserve"> for those people living in the footprint of the dam</w:t>
      </w:r>
      <w:r w:rsidR="00AE6AAB">
        <w:rPr>
          <w:color w:val="auto"/>
        </w:rPr>
        <w:t>, such as the preparation and implementation of a Local Development Plan (LDP) financed by the project</w:t>
      </w:r>
      <w:r>
        <w:rPr>
          <w:color w:val="auto"/>
        </w:rPr>
        <w:t>.</w:t>
      </w:r>
      <w:r w:rsidR="00C86550">
        <w:rPr>
          <w:color w:val="auto"/>
        </w:rPr>
        <w:t xml:space="preserve"> This could include a fisheries and/or an aquaculture development program.</w:t>
      </w:r>
    </w:p>
    <w:p w14:paraId="43160408" w14:textId="77777777" w:rsidR="00617719" w:rsidRDefault="00617719" w:rsidP="00617719">
      <w:pPr>
        <w:ind w:right="103"/>
        <w:jc w:val="both"/>
      </w:pPr>
    </w:p>
    <w:p w14:paraId="3EA5707C" w14:textId="5688D876" w:rsidR="001E6551" w:rsidRDefault="00617719" w:rsidP="00617719">
      <w:pPr>
        <w:ind w:right="103"/>
        <w:jc w:val="both"/>
      </w:pPr>
      <w:r>
        <w:t>21.</w:t>
      </w:r>
      <w:r>
        <w:tab/>
      </w:r>
      <w:r w:rsidR="001E6551">
        <w:t>These strategies will be formulated in an Environmental and Social Management Plan (ESMP)</w:t>
      </w:r>
      <w:r w:rsidR="002E5BBD">
        <w:t>, one for Construction (CESMP)</w:t>
      </w:r>
      <w:r w:rsidR="004E3B24">
        <w:t xml:space="preserve">, </w:t>
      </w:r>
      <w:r w:rsidR="002E5BBD">
        <w:t>one for Operation (OESMP)</w:t>
      </w:r>
      <w:r w:rsidR="004E3B24">
        <w:t xml:space="preserve"> and one for Decommissioning (DESMP)</w:t>
      </w:r>
      <w:r w:rsidR="002E5BBD">
        <w:t>,</w:t>
      </w:r>
      <w:r w:rsidR="001E6551">
        <w:t xml:space="preserve"> which must be acceptable to GOA</w:t>
      </w:r>
      <w:r w:rsidR="002E5BBD">
        <w:t>, the World Bank</w:t>
      </w:r>
      <w:r w:rsidR="001D125D">
        <w:t xml:space="preserve"> </w:t>
      </w:r>
      <w:r w:rsidR="001E6551">
        <w:t xml:space="preserve">and harmonized with MEW’s </w:t>
      </w:r>
      <w:r w:rsidR="00424375">
        <w:t xml:space="preserve">and </w:t>
      </w:r>
      <w:r w:rsidR="001E6551">
        <w:t>interna</w:t>
      </w:r>
      <w:r w:rsidR="004E3B24">
        <w:t>tional</w:t>
      </w:r>
      <w:r w:rsidR="00424375">
        <w:t xml:space="preserve"> good</w:t>
      </w:r>
      <w:r w:rsidR="001D125D">
        <w:t xml:space="preserve"> </w:t>
      </w:r>
      <w:r w:rsidR="00424375">
        <w:t>practices. In</w:t>
      </w:r>
      <w:r w:rsidR="00F37338">
        <w:t xml:space="preserve"> addition to mitigation measures t</w:t>
      </w:r>
      <w:r w:rsidR="00F37338">
        <w:rPr>
          <w:lang w:val="en-GB"/>
        </w:rPr>
        <w:t>he ESMP</w:t>
      </w:r>
      <w:r w:rsidR="00E246C2">
        <w:rPr>
          <w:lang w:val="en-GB"/>
        </w:rPr>
        <w:t>s</w:t>
      </w:r>
      <w:r w:rsidR="00F37338">
        <w:rPr>
          <w:lang w:val="en-GB"/>
        </w:rPr>
        <w:t xml:space="preserve"> s</w:t>
      </w:r>
      <w:r w:rsidR="00F37338" w:rsidRPr="00907781">
        <w:rPr>
          <w:lang w:val="en-GB"/>
        </w:rPr>
        <w:t xml:space="preserve">hould </w:t>
      </w:r>
      <w:r w:rsidR="00F37338">
        <w:rPr>
          <w:lang w:val="en-GB"/>
        </w:rPr>
        <w:t xml:space="preserve">also </w:t>
      </w:r>
      <w:r w:rsidR="00F37338" w:rsidRPr="00907781">
        <w:rPr>
          <w:lang w:val="en-GB"/>
        </w:rPr>
        <w:t xml:space="preserve">provide adequate details </w:t>
      </w:r>
      <w:r w:rsidR="00F37338">
        <w:rPr>
          <w:lang w:val="en-GB"/>
        </w:rPr>
        <w:t xml:space="preserve">on </w:t>
      </w:r>
      <w:r w:rsidR="00F37338" w:rsidRPr="00907781">
        <w:rPr>
          <w:lang w:val="en-GB"/>
        </w:rPr>
        <w:t>res</w:t>
      </w:r>
      <w:r w:rsidR="00F37338">
        <w:rPr>
          <w:lang w:val="en-GB"/>
        </w:rPr>
        <w:t xml:space="preserve">ponsible agencies/entities and </w:t>
      </w:r>
      <w:r w:rsidR="00F37338" w:rsidRPr="00907781">
        <w:rPr>
          <w:lang w:val="en-GB"/>
        </w:rPr>
        <w:t>cost</w:t>
      </w:r>
      <w:r w:rsidR="00F37338">
        <w:rPr>
          <w:lang w:val="en-GB"/>
        </w:rPr>
        <w:t>s</w:t>
      </w:r>
      <w:r w:rsidR="00F37338" w:rsidRPr="00907781">
        <w:rPr>
          <w:lang w:val="en-GB"/>
        </w:rPr>
        <w:t xml:space="preserve"> including needs for capacity building and training of key agencies and stakeholders to ensure effective implementation of the proposed ESMP</w:t>
      </w:r>
      <w:r w:rsidR="00E246C2">
        <w:rPr>
          <w:lang w:val="en-GB"/>
        </w:rPr>
        <w:t>s</w:t>
      </w:r>
      <w:r w:rsidR="00F37338" w:rsidRPr="00907781">
        <w:rPr>
          <w:lang w:val="en-GB"/>
        </w:rPr>
        <w:t>.</w:t>
      </w:r>
      <w:r w:rsidR="002E5BBD">
        <w:rPr>
          <w:lang w:val="en-GB"/>
        </w:rPr>
        <w:t xml:space="preserve"> The CESMP and OESMP should specify in detail the responsibilities of the Contractors, Owner’s Engineer</w:t>
      </w:r>
      <w:r w:rsidR="00A15668">
        <w:rPr>
          <w:lang w:val="en-GB"/>
        </w:rPr>
        <w:t xml:space="preserve"> and O&amp;M Manager of the Dam</w:t>
      </w:r>
      <w:r w:rsidR="002E5BBD">
        <w:rPr>
          <w:lang w:val="en-GB"/>
        </w:rPr>
        <w:t xml:space="preserve"> with regard to preparation and implementation of the ESMP</w:t>
      </w:r>
      <w:r w:rsidR="00A15668">
        <w:rPr>
          <w:lang w:val="en-GB"/>
        </w:rPr>
        <w:t>s</w:t>
      </w:r>
      <w:r w:rsidR="002E5BBD">
        <w:rPr>
          <w:lang w:val="en-GB"/>
        </w:rPr>
        <w:t xml:space="preserve"> and the Health &amp; Safety Plans, as well as </w:t>
      </w:r>
      <w:r w:rsidR="00A15668">
        <w:rPr>
          <w:lang w:val="en-GB"/>
        </w:rPr>
        <w:t>other</w:t>
      </w:r>
      <w:r w:rsidR="002E5BBD">
        <w:rPr>
          <w:lang w:val="en-GB"/>
        </w:rPr>
        <w:t xml:space="preserve"> agencies responsible for the implementation of the OESMP</w:t>
      </w:r>
      <w:r w:rsidR="00A15668">
        <w:rPr>
          <w:lang w:val="en-GB"/>
        </w:rPr>
        <w:t xml:space="preserve"> (e.g. the watershed management plan)</w:t>
      </w:r>
      <w:r w:rsidR="002E5BBD">
        <w:rPr>
          <w:lang w:val="en-GB"/>
        </w:rPr>
        <w:t>. The CESMP should specify the need for qualified and certified Environmental, Social and Health &amp; Safety Specialists by the Contractors and the Owner’s Engineer.</w:t>
      </w:r>
      <w:r w:rsidR="00DF6EEA">
        <w:rPr>
          <w:lang w:val="en-GB"/>
        </w:rPr>
        <w:t xml:space="preserve"> H&amp;S Specialists should be OHSAS 18001:2007, NEBOSCH or similar certified. </w:t>
      </w:r>
      <w:r w:rsidR="001E6551">
        <w:t>The ESMP</w:t>
      </w:r>
      <w:r w:rsidR="00FF7302">
        <w:t>s</w:t>
      </w:r>
      <w:r w:rsidR="001E6551">
        <w:t xml:space="preserve"> should as far as possible address</w:t>
      </w:r>
      <w:r w:rsidR="001D125D">
        <w:t xml:space="preserve"> </w:t>
      </w:r>
      <w:r>
        <w:t>needs</w:t>
      </w:r>
      <w:r w:rsidR="001E6551" w:rsidRPr="00907781">
        <w:t xml:space="preserve"> and problems </w:t>
      </w:r>
      <w:r w:rsidR="001E6551">
        <w:t xml:space="preserve">identified during consultations with stakeholders which may lead to an improvement of </w:t>
      </w:r>
      <w:r w:rsidR="001E6551" w:rsidRPr="00907781">
        <w:t xml:space="preserve">local </w:t>
      </w:r>
      <w:r w:rsidR="001E6551">
        <w:t xml:space="preserve">living conditions. </w:t>
      </w:r>
    </w:p>
    <w:p w14:paraId="6BD92D1F" w14:textId="77777777" w:rsidR="00617719" w:rsidRDefault="00617719" w:rsidP="00617719">
      <w:pPr>
        <w:ind w:right="103"/>
        <w:jc w:val="both"/>
      </w:pPr>
    </w:p>
    <w:p w14:paraId="05A4E392" w14:textId="1E05A505" w:rsidR="00A96B2C" w:rsidRPr="00A96B2C" w:rsidRDefault="00617719" w:rsidP="00617719">
      <w:pPr>
        <w:ind w:right="103"/>
        <w:jc w:val="both"/>
      </w:pPr>
      <w:r>
        <w:t>22.</w:t>
      </w:r>
      <w:r>
        <w:tab/>
      </w:r>
      <w:r w:rsidR="00A96B2C" w:rsidRPr="00A96B2C">
        <w:t>The ESMP should also define the implementation and institutional arrangement during the operation stage of the project. It means it should identify which specific department should be responsible for operation and maintenance as well as for safety of and what would be the authority, budget and staff of the department during the operation stage. This is important as issues should not fall into cracks and taken care of on time.</w:t>
      </w:r>
      <w:r>
        <w:t xml:space="preserve"> </w:t>
      </w:r>
      <w:r w:rsidR="00A15668">
        <w:t xml:space="preserve">Operation </w:t>
      </w:r>
      <w:r w:rsidR="00A96B2C" w:rsidRPr="00A96B2C">
        <w:rPr>
          <w:rFonts w:eastAsiaTheme="minorHAnsi"/>
        </w:rPr>
        <w:t>Environmental</w:t>
      </w:r>
      <w:r w:rsidR="00D830FF">
        <w:rPr>
          <w:rFonts w:eastAsiaTheme="minorHAnsi"/>
        </w:rPr>
        <w:t xml:space="preserve"> and Social</w:t>
      </w:r>
      <w:r w:rsidR="00A96B2C" w:rsidRPr="00A96B2C">
        <w:rPr>
          <w:rFonts w:eastAsiaTheme="minorHAnsi"/>
        </w:rPr>
        <w:t xml:space="preserve"> </w:t>
      </w:r>
      <w:r w:rsidR="00D830FF">
        <w:rPr>
          <w:rFonts w:eastAsiaTheme="minorHAnsi"/>
        </w:rPr>
        <w:t>M</w:t>
      </w:r>
      <w:r w:rsidR="00A96B2C" w:rsidRPr="00A96B2C">
        <w:rPr>
          <w:rFonts w:eastAsiaTheme="minorHAnsi"/>
        </w:rPr>
        <w:t xml:space="preserve">anagement </w:t>
      </w:r>
      <w:r w:rsidR="00D830FF">
        <w:rPr>
          <w:rFonts w:eastAsiaTheme="minorHAnsi"/>
        </w:rPr>
        <w:t>P</w:t>
      </w:r>
      <w:r w:rsidR="00A96B2C" w:rsidRPr="00A96B2C">
        <w:rPr>
          <w:rFonts w:eastAsiaTheme="minorHAnsi"/>
        </w:rPr>
        <w:t>lan</w:t>
      </w:r>
      <w:r w:rsidR="00D830FF">
        <w:rPr>
          <w:rFonts w:eastAsiaTheme="minorHAnsi"/>
        </w:rPr>
        <w:t xml:space="preserve"> (</w:t>
      </w:r>
      <w:r w:rsidR="00A15668">
        <w:rPr>
          <w:rFonts w:eastAsiaTheme="minorHAnsi"/>
        </w:rPr>
        <w:t>O</w:t>
      </w:r>
      <w:r w:rsidR="00D830FF">
        <w:rPr>
          <w:rFonts w:eastAsiaTheme="minorHAnsi"/>
        </w:rPr>
        <w:t>ESMP)</w:t>
      </w:r>
      <w:r w:rsidR="00A96B2C" w:rsidRPr="00A96B2C">
        <w:rPr>
          <w:rFonts w:eastAsiaTheme="minorHAnsi"/>
        </w:rPr>
        <w:t xml:space="preserve"> should identify mitigation measures, responsibilities, timeframes, environmental</w:t>
      </w:r>
      <w:r w:rsidR="00056095">
        <w:rPr>
          <w:rFonts w:eastAsiaTheme="minorHAnsi"/>
        </w:rPr>
        <w:t xml:space="preserve"> and social</w:t>
      </w:r>
      <w:r w:rsidR="00A96B2C" w:rsidRPr="00A96B2C">
        <w:rPr>
          <w:rFonts w:eastAsiaTheme="minorHAnsi"/>
        </w:rPr>
        <w:t xml:space="preserve"> costs</w:t>
      </w:r>
      <w:r w:rsidR="00D830FF">
        <w:rPr>
          <w:rFonts w:eastAsiaTheme="minorHAnsi"/>
        </w:rPr>
        <w:t>.</w:t>
      </w:r>
      <w:r w:rsidR="00A15668">
        <w:rPr>
          <w:rFonts w:eastAsiaTheme="minorHAnsi"/>
        </w:rPr>
        <w:t xml:space="preserve"> The OESMP should include </w:t>
      </w:r>
      <w:proofErr w:type="gramStart"/>
      <w:r w:rsidR="00A15668">
        <w:rPr>
          <w:rFonts w:eastAsiaTheme="minorHAnsi"/>
        </w:rPr>
        <w:t>an</w:t>
      </w:r>
      <w:proofErr w:type="gramEnd"/>
      <w:r w:rsidR="00A15668">
        <w:rPr>
          <w:rFonts w:eastAsiaTheme="minorHAnsi"/>
        </w:rPr>
        <w:t xml:space="preserve"> watershed management plan in order to reduce sedimentation of the reservoir.</w:t>
      </w:r>
      <w:r w:rsidR="00D830FF">
        <w:rPr>
          <w:rFonts w:eastAsiaTheme="minorHAnsi"/>
        </w:rPr>
        <w:t xml:space="preserve"> </w:t>
      </w:r>
    </w:p>
    <w:p w14:paraId="21BAFB55" w14:textId="77777777" w:rsidR="00D51F51" w:rsidRDefault="00D51F51" w:rsidP="00AF6EF0">
      <w:pPr>
        <w:pStyle w:val="Heading3"/>
        <w:rPr>
          <w:lang w:val="en-GB"/>
        </w:rPr>
      </w:pPr>
      <w:bookmarkStart w:id="12" w:name="_Toc514843148"/>
    </w:p>
    <w:p w14:paraId="1D48B490" w14:textId="5F6EE23E" w:rsidR="0048427B" w:rsidRPr="00907781" w:rsidRDefault="00A31B96" w:rsidP="00AF6EF0">
      <w:pPr>
        <w:pStyle w:val="Heading3"/>
        <w:rPr>
          <w:lang w:val="en-GB"/>
        </w:rPr>
      </w:pPr>
      <w:r>
        <w:rPr>
          <w:lang w:val="en-GB"/>
        </w:rPr>
        <w:t xml:space="preserve">D-1 </w:t>
      </w:r>
      <w:r w:rsidR="0048427B">
        <w:rPr>
          <w:lang w:val="en-GB"/>
        </w:rPr>
        <w:t>Specific ESMP tasks</w:t>
      </w:r>
      <w:bookmarkEnd w:id="12"/>
      <w:r w:rsidR="009936EC">
        <w:rPr>
          <w:lang w:val="en-GB"/>
        </w:rPr>
        <w:t xml:space="preserve"> of ESIA </w:t>
      </w:r>
      <w:r w:rsidR="002E1954">
        <w:rPr>
          <w:lang w:val="en-GB"/>
        </w:rPr>
        <w:t xml:space="preserve">Phase </w:t>
      </w:r>
      <w:r w:rsidR="009936EC">
        <w:rPr>
          <w:lang w:val="en-GB"/>
        </w:rPr>
        <w:t>I for dam site</w:t>
      </w:r>
      <w:r w:rsidR="00DF4733">
        <w:rPr>
          <w:lang w:val="en-GB"/>
        </w:rPr>
        <w:t xml:space="preserve">, reservoir, upstream and downstream </w:t>
      </w:r>
    </w:p>
    <w:p w14:paraId="0943B323" w14:textId="77777777" w:rsidR="0074046B" w:rsidRDefault="0074046B" w:rsidP="00617719">
      <w:pPr>
        <w:autoSpaceDE w:val="0"/>
        <w:autoSpaceDN w:val="0"/>
        <w:adjustRightInd w:val="0"/>
        <w:jc w:val="both"/>
        <w:rPr>
          <w:b/>
          <w:bCs/>
        </w:rPr>
      </w:pPr>
    </w:p>
    <w:p w14:paraId="053BE962" w14:textId="3BEA609B" w:rsidR="00C020EB" w:rsidRDefault="0048427B" w:rsidP="001023B2">
      <w:pPr>
        <w:jc w:val="both"/>
        <w:rPr>
          <w:sz w:val="22"/>
          <w:szCs w:val="22"/>
        </w:rPr>
      </w:pPr>
      <w:r w:rsidRPr="00907781">
        <w:rPr>
          <w:b/>
          <w:bCs/>
        </w:rPr>
        <w:lastRenderedPageBreak/>
        <w:t>Task 1: Development of environment and social management plans (ESMP</w:t>
      </w:r>
      <w:r w:rsidR="002E1954">
        <w:rPr>
          <w:b/>
          <w:bCs/>
        </w:rPr>
        <w:t>s</w:t>
      </w:r>
      <w:r w:rsidRPr="00907781">
        <w:rPr>
          <w:b/>
          <w:bCs/>
        </w:rPr>
        <w:t>) to mitigate negative impacts</w:t>
      </w:r>
      <w:r w:rsidR="000D3E13">
        <w:rPr>
          <w:b/>
          <w:bCs/>
        </w:rPr>
        <w:t>, responsibilities and budgets</w:t>
      </w:r>
      <w:r w:rsidR="00A96B2C">
        <w:rPr>
          <w:b/>
          <w:bCs/>
        </w:rPr>
        <w:t>.</w:t>
      </w:r>
      <w:r w:rsidR="00A96B2C" w:rsidRPr="00A96B2C">
        <w:rPr>
          <w:sz w:val="22"/>
          <w:szCs w:val="22"/>
        </w:rPr>
        <w:t xml:space="preserve"> </w:t>
      </w:r>
    </w:p>
    <w:p w14:paraId="667519C2" w14:textId="77777777" w:rsidR="00C020EB" w:rsidRDefault="00C020EB" w:rsidP="001023B2">
      <w:pPr>
        <w:jc w:val="both"/>
        <w:rPr>
          <w:sz w:val="22"/>
          <w:szCs w:val="22"/>
        </w:rPr>
      </w:pPr>
    </w:p>
    <w:p w14:paraId="356A1A6B" w14:textId="77777777" w:rsidR="001D125D" w:rsidRDefault="00A96B2C" w:rsidP="001023B2">
      <w:pPr>
        <w:jc w:val="both"/>
        <w:rPr>
          <w:rFonts w:eastAsiaTheme="minorHAnsi"/>
        </w:rPr>
      </w:pPr>
      <w:r w:rsidRPr="001D125D">
        <w:rPr>
          <w:rFonts w:eastAsiaTheme="minorHAnsi"/>
        </w:rPr>
        <w:t>The plan will comprise four main sections: mitigation measures, institutional</w:t>
      </w:r>
      <w:r w:rsidR="004066B8">
        <w:rPr>
          <w:rFonts w:eastAsiaTheme="minorHAnsi"/>
        </w:rPr>
        <w:t xml:space="preserve"> responsibilities and</w:t>
      </w:r>
      <w:r w:rsidRPr="001D125D">
        <w:rPr>
          <w:rFonts w:eastAsiaTheme="minorHAnsi"/>
        </w:rPr>
        <w:t xml:space="preserve"> strengthening and training, budget and monitoring.</w:t>
      </w:r>
    </w:p>
    <w:p w14:paraId="428446C6" w14:textId="77777777" w:rsidR="001D125D" w:rsidRDefault="00A96B2C" w:rsidP="00A96B2C">
      <w:pPr>
        <w:rPr>
          <w:rFonts w:eastAsiaTheme="minorHAnsi"/>
        </w:rPr>
      </w:pPr>
      <w:r w:rsidRPr="001D125D">
        <w:rPr>
          <w:rFonts w:eastAsiaTheme="minorHAnsi"/>
        </w:rPr>
        <w:t xml:space="preserve"> </w:t>
      </w:r>
    </w:p>
    <w:p w14:paraId="679BF3D7" w14:textId="5341E60F" w:rsidR="001D125D" w:rsidRPr="001D125D" w:rsidRDefault="00A96B2C" w:rsidP="007D2AA4">
      <w:pPr>
        <w:pStyle w:val="ListParagraph"/>
        <w:numPr>
          <w:ilvl w:val="0"/>
          <w:numId w:val="31"/>
        </w:numPr>
        <w:jc w:val="both"/>
        <w:rPr>
          <w:rFonts w:eastAsiaTheme="minorHAnsi"/>
        </w:rPr>
      </w:pPr>
      <w:r w:rsidRPr="001D125D">
        <w:rPr>
          <w:rFonts w:eastAsiaTheme="minorHAnsi"/>
        </w:rPr>
        <w:t>Mitigation of social and environmental impacts: Recommend feasible and cost-effective measures to prevent or reduce significant negative impacts to acceptable levels. Estimate the impacts and costs of those measures. Estimate the costs of any residual impacts. Consider compensation to affected parties for impacts that cannot be mitigated. The plan should include proposed work programs, budget estimates, schedules, responsibilities for implementation, and other necessary support services to implement the mitigating measures. The E</w:t>
      </w:r>
      <w:r w:rsidR="00B54D97">
        <w:rPr>
          <w:rFonts w:eastAsiaTheme="minorHAnsi"/>
        </w:rPr>
        <w:t>S</w:t>
      </w:r>
      <w:r w:rsidRPr="001D125D">
        <w:rPr>
          <w:rFonts w:eastAsiaTheme="minorHAnsi"/>
        </w:rPr>
        <w:t>MP</w:t>
      </w:r>
      <w:r w:rsidR="00490D00">
        <w:rPr>
          <w:rFonts w:eastAsiaTheme="minorHAnsi"/>
        </w:rPr>
        <w:t>s</w:t>
      </w:r>
      <w:r w:rsidRPr="001D125D">
        <w:rPr>
          <w:rFonts w:eastAsiaTheme="minorHAnsi"/>
        </w:rPr>
        <w:t xml:space="preserve"> should have specific instructions to </w:t>
      </w:r>
      <w:r w:rsidR="00422510">
        <w:rPr>
          <w:rFonts w:eastAsiaTheme="minorHAnsi"/>
        </w:rPr>
        <w:t>C</w:t>
      </w:r>
      <w:r w:rsidRPr="001D125D">
        <w:rPr>
          <w:rFonts w:eastAsiaTheme="minorHAnsi"/>
        </w:rPr>
        <w:t>ontractors</w:t>
      </w:r>
      <w:r w:rsidR="00422510">
        <w:rPr>
          <w:rFonts w:eastAsiaTheme="minorHAnsi"/>
        </w:rPr>
        <w:t>, Owner’s Engineer</w:t>
      </w:r>
      <w:r w:rsidR="00490D00">
        <w:rPr>
          <w:rFonts w:eastAsiaTheme="minorHAnsi"/>
        </w:rPr>
        <w:t xml:space="preserve">, </w:t>
      </w:r>
      <w:proofErr w:type="gramStart"/>
      <w:r w:rsidR="00490D00">
        <w:rPr>
          <w:rFonts w:eastAsiaTheme="minorHAnsi"/>
        </w:rPr>
        <w:t>O</w:t>
      </w:r>
      <w:proofErr w:type="gramEnd"/>
      <w:r w:rsidR="00490D00">
        <w:rPr>
          <w:rFonts w:eastAsiaTheme="minorHAnsi"/>
        </w:rPr>
        <w:t>&amp;M Dam Manager during operation</w:t>
      </w:r>
      <w:r w:rsidR="00422510">
        <w:rPr>
          <w:rFonts w:eastAsiaTheme="minorHAnsi"/>
        </w:rPr>
        <w:t xml:space="preserve"> and PIU</w:t>
      </w:r>
      <w:r w:rsidRPr="001D125D">
        <w:rPr>
          <w:rFonts w:eastAsiaTheme="minorHAnsi"/>
        </w:rPr>
        <w:t xml:space="preserve"> on environmental</w:t>
      </w:r>
      <w:r w:rsidR="00422510">
        <w:rPr>
          <w:rFonts w:eastAsiaTheme="minorHAnsi"/>
        </w:rPr>
        <w:t xml:space="preserve"> and social</w:t>
      </w:r>
      <w:r w:rsidRPr="001D125D">
        <w:rPr>
          <w:rFonts w:eastAsiaTheme="minorHAnsi"/>
        </w:rPr>
        <w:t xml:space="preserve"> management requirements. Th</w:t>
      </w:r>
      <w:r w:rsidR="00422510">
        <w:rPr>
          <w:rFonts w:eastAsiaTheme="minorHAnsi"/>
        </w:rPr>
        <w:t xml:space="preserve">is </w:t>
      </w:r>
      <w:r w:rsidRPr="001D125D">
        <w:rPr>
          <w:rFonts w:eastAsiaTheme="minorHAnsi"/>
        </w:rPr>
        <w:t>include</w:t>
      </w:r>
      <w:r w:rsidR="00422510">
        <w:rPr>
          <w:rFonts w:eastAsiaTheme="minorHAnsi"/>
        </w:rPr>
        <w:t>s</w:t>
      </w:r>
      <w:r w:rsidRPr="001D125D">
        <w:rPr>
          <w:rFonts w:eastAsiaTheme="minorHAnsi"/>
        </w:rPr>
        <w:t xml:space="preserve"> the requirement for a </w:t>
      </w:r>
      <w:r w:rsidR="00422510">
        <w:rPr>
          <w:rFonts w:eastAsiaTheme="minorHAnsi"/>
        </w:rPr>
        <w:t>C</w:t>
      </w:r>
      <w:r w:rsidRPr="001D125D">
        <w:rPr>
          <w:rFonts w:eastAsiaTheme="minorHAnsi"/>
        </w:rPr>
        <w:t>ontractor to prepare their own Environment</w:t>
      </w:r>
      <w:r w:rsidR="00B864B0">
        <w:rPr>
          <w:rFonts w:eastAsiaTheme="minorHAnsi"/>
        </w:rPr>
        <w:t xml:space="preserve"> and Social</w:t>
      </w:r>
      <w:r w:rsidRPr="001D125D">
        <w:rPr>
          <w:rFonts w:eastAsiaTheme="minorHAnsi"/>
        </w:rPr>
        <w:t xml:space="preserve"> Management System</w:t>
      </w:r>
      <w:r w:rsidR="00B864B0">
        <w:rPr>
          <w:rFonts w:eastAsiaTheme="minorHAnsi"/>
        </w:rPr>
        <w:t xml:space="preserve"> (ESMS)</w:t>
      </w:r>
      <w:r w:rsidRPr="001D125D">
        <w:rPr>
          <w:rFonts w:eastAsiaTheme="minorHAnsi"/>
        </w:rPr>
        <w:t xml:space="preserve"> in </w:t>
      </w:r>
      <w:r w:rsidR="00422510">
        <w:rPr>
          <w:rFonts w:eastAsiaTheme="minorHAnsi"/>
        </w:rPr>
        <w:t>compliance with PS1 on Assessment and Management of Environmental and Social Risks and Impacts</w:t>
      </w:r>
      <w:r w:rsidR="006A57A3">
        <w:rPr>
          <w:rFonts w:eastAsiaTheme="minorHAnsi"/>
        </w:rPr>
        <w:t>, as well as the preparation and implementation of the Contractor ESMP</w:t>
      </w:r>
      <w:r w:rsidR="00B864B0">
        <w:rPr>
          <w:rFonts w:eastAsiaTheme="minorHAnsi"/>
        </w:rPr>
        <w:t xml:space="preserve"> (CESMP)</w:t>
      </w:r>
      <w:r w:rsidR="006A57A3">
        <w:rPr>
          <w:rFonts w:eastAsiaTheme="minorHAnsi"/>
        </w:rPr>
        <w:t xml:space="preserve"> and Health &amp; Safety Plan</w:t>
      </w:r>
      <w:r w:rsidR="00B864B0">
        <w:rPr>
          <w:rFonts w:eastAsiaTheme="minorHAnsi"/>
        </w:rPr>
        <w:t xml:space="preserve"> (H&amp;S Plan)</w:t>
      </w:r>
      <w:r w:rsidR="001D125D" w:rsidRPr="001D125D">
        <w:rPr>
          <w:rFonts w:eastAsiaTheme="minorHAnsi"/>
        </w:rPr>
        <w:t>.</w:t>
      </w:r>
      <w:r w:rsidR="000E20FE">
        <w:rPr>
          <w:rFonts w:eastAsiaTheme="minorHAnsi"/>
        </w:rPr>
        <w:t xml:space="preserve"> Similar for the O&amp;M Manager: establishment of ESMS and preparation and implementation of OESMP and Health &amp; Safety Plan. </w:t>
      </w:r>
    </w:p>
    <w:p w14:paraId="64E67E1B" w14:textId="5C7B24CF" w:rsidR="001D125D" w:rsidRPr="001D125D" w:rsidRDefault="00A96B2C" w:rsidP="007D2AA4">
      <w:pPr>
        <w:pStyle w:val="ListParagraph"/>
        <w:numPr>
          <w:ilvl w:val="0"/>
          <w:numId w:val="31"/>
        </w:numPr>
        <w:jc w:val="both"/>
        <w:rPr>
          <w:sz w:val="22"/>
          <w:szCs w:val="22"/>
        </w:rPr>
      </w:pPr>
      <w:r w:rsidRPr="001D125D">
        <w:rPr>
          <w:rFonts w:eastAsiaTheme="minorHAnsi"/>
        </w:rPr>
        <w:t>Institutional</w:t>
      </w:r>
      <w:r w:rsidR="006A57A3">
        <w:rPr>
          <w:rFonts w:eastAsiaTheme="minorHAnsi"/>
        </w:rPr>
        <w:t xml:space="preserve"> responsibilities and</w:t>
      </w:r>
      <w:r w:rsidRPr="001D125D">
        <w:rPr>
          <w:rFonts w:eastAsiaTheme="minorHAnsi"/>
        </w:rPr>
        <w:t xml:space="preserve"> strengthening and training: Identification of institutional needs to implement social and environmental</w:t>
      </w:r>
      <w:r w:rsidR="00CA2FE6">
        <w:rPr>
          <w:rFonts w:eastAsiaTheme="minorHAnsi"/>
        </w:rPr>
        <w:t xml:space="preserve"> impact</w:t>
      </w:r>
      <w:r w:rsidRPr="001D125D">
        <w:rPr>
          <w:rFonts w:eastAsiaTheme="minorHAnsi"/>
        </w:rPr>
        <w:t xml:space="preserve"> assessment recommendations. Review the authority and capability of the Water Authorities other relevant institutions, in particular the </w:t>
      </w:r>
      <w:r w:rsidR="00C020EB">
        <w:rPr>
          <w:rFonts w:eastAsiaTheme="minorHAnsi"/>
        </w:rPr>
        <w:t xml:space="preserve">Afghan </w:t>
      </w:r>
      <w:r w:rsidRPr="001D125D">
        <w:rPr>
          <w:rFonts w:eastAsiaTheme="minorHAnsi"/>
        </w:rPr>
        <w:t>National Environment Protection Agency (NEPA) and recommend steps to strengthen or expand these institutions to ensure that effective social assessment</w:t>
      </w:r>
      <w:r w:rsidR="00CA2FE6">
        <w:rPr>
          <w:rFonts w:eastAsiaTheme="minorHAnsi"/>
        </w:rPr>
        <w:t xml:space="preserve"> and</w:t>
      </w:r>
      <w:r w:rsidRPr="001D125D">
        <w:rPr>
          <w:rFonts w:eastAsiaTheme="minorHAnsi"/>
        </w:rPr>
        <w:t xml:space="preserve"> environmental management and monitoring will occur. The recommendations may extend to</w:t>
      </w:r>
      <w:r w:rsidR="00CA2FE6">
        <w:rPr>
          <w:rFonts w:eastAsiaTheme="minorHAnsi"/>
        </w:rPr>
        <w:t xml:space="preserve"> propose</w:t>
      </w:r>
      <w:r w:rsidRPr="001D125D">
        <w:rPr>
          <w:rFonts w:eastAsiaTheme="minorHAnsi"/>
        </w:rPr>
        <w:t xml:space="preserve"> modification</w:t>
      </w:r>
      <w:r w:rsidR="00CA2FE6">
        <w:rPr>
          <w:rFonts w:eastAsiaTheme="minorHAnsi"/>
        </w:rPr>
        <w:t>s</w:t>
      </w:r>
      <w:r w:rsidRPr="001D125D">
        <w:rPr>
          <w:rFonts w:eastAsiaTheme="minorHAnsi"/>
        </w:rPr>
        <w:t xml:space="preserve"> / new laws and regulations, agency functions, inter-</w:t>
      </w:r>
      <w:proofErr w:type="spellStart"/>
      <w:r w:rsidRPr="001D125D">
        <w:rPr>
          <w:rFonts w:eastAsiaTheme="minorHAnsi"/>
        </w:rPr>
        <w:t>sectoral</w:t>
      </w:r>
      <w:proofErr w:type="spellEnd"/>
      <w:r w:rsidRPr="001D125D">
        <w:rPr>
          <w:rFonts w:eastAsiaTheme="minorHAnsi"/>
        </w:rPr>
        <w:t xml:space="preserve"> </w:t>
      </w:r>
      <w:r w:rsidRPr="001D125D">
        <w:t xml:space="preserve">arrangements, management procedures and training, staffing, operation and maintenance training, budgeting, and financial support. </w:t>
      </w:r>
    </w:p>
    <w:p w14:paraId="7980CD70" w14:textId="77777777" w:rsidR="001D125D" w:rsidRPr="001D125D" w:rsidRDefault="001D125D" w:rsidP="00C020EB">
      <w:pPr>
        <w:pStyle w:val="ListParagraph"/>
        <w:jc w:val="both"/>
        <w:rPr>
          <w:sz w:val="22"/>
          <w:szCs w:val="22"/>
        </w:rPr>
      </w:pPr>
    </w:p>
    <w:p w14:paraId="5D5636A6" w14:textId="3B3D2AF3" w:rsidR="001D125D" w:rsidRPr="00E87061" w:rsidRDefault="00A96B2C" w:rsidP="00C020EB">
      <w:pPr>
        <w:pStyle w:val="ListParagraph"/>
        <w:jc w:val="both"/>
      </w:pPr>
      <w:r w:rsidRPr="001D125D">
        <w:t xml:space="preserve">(c) </w:t>
      </w:r>
      <w:r w:rsidRPr="00C020EB">
        <w:rPr>
          <w:b/>
          <w:bCs/>
        </w:rPr>
        <w:t>Budget:</w:t>
      </w:r>
      <w:r w:rsidRPr="001D125D">
        <w:t xml:space="preserve"> All the costs related to the im</w:t>
      </w:r>
      <w:r w:rsidRPr="00F50629">
        <w:t>plementation and management of the E</w:t>
      </w:r>
      <w:r w:rsidR="006A57A3" w:rsidRPr="00911840">
        <w:t>S</w:t>
      </w:r>
      <w:r w:rsidRPr="00911840">
        <w:t>MP</w:t>
      </w:r>
      <w:r w:rsidR="00F50629" w:rsidRPr="00911840">
        <w:t>s</w:t>
      </w:r>
      <w:r w:rsidRPr="00911840">
        <w:t xml:space="preserve"> are to be detailed, </w:t>
      </w:r>
      <w:r w:rsidRPr="00E87061">
        <w:t xml:space="preserve">including institutional development, capacity building and training. This is essential for future planning purposes of the project. </w:t>
      </w:r>
    </w:p>
    <w:p w14:paraId="4F7B6CF9" w14:textId="77777777" w:rsidR="001D125D" w:rsidRPr="00E87061" w:rsidRDefault="001D125D" w:rsidP="00C020EB">
      <w:pPr>
        <w:pStyle w:val="ListParagraph"/>
        <w:jc w:val="both"/>
      </w:pPr>
    </w:p>
    <w:p w14:paraId="4D107129" w14:textId="52CC050F" w:rsidR="0048427B" w:rsidRDefault="00A96B2C" w:rsidP="00C020EB">
      <w:pPr>
        <w:pStyle w:val="ListParagraph"/>
        <w:jc w:val="both"/>
      </w:pPr>
      <w:r w:rsidRPr="00E87061">
        <w:t xml:space="preserve">(d) </w:t>
      </w:r>
      <w:r w:rsidRPr="00F50629">
        <w:rPr>
          <w:b/>
          <w:bCs/>
        </w:rPr>
        <w:t>Monitoring:</w:t>
      </w:r>
      <w:r w:rsidRPr="00911840">
        <w:t xml:space="preserve"> Describe detailed arrange</w:t>
      </w:r>
      <w:r w:rsidRPr="00DE124A">
        <w:t>ments required for</w:t>
      </w:r>
      <w:r w:rsidR="00B35E06">
        <w:t xml:space="preserve"> environmental and social surveillance and environmental and social</w:t>
      </w:r>
      <w:r w:rsidRPr="00DE124A">
        <w:t xml:space="preserve"> monitoring</w:t>
      </w:r>
      <w:r w:rsidR="00B35E06">
        <w:t xml:space="preserve"> during the</w:t>
      </w:r>
      <w:r w:rsidRPr="00DE124A">
        <w:t xml:space="preserve"> implementation of</w:t>
      </w:r>
      <w:r w:rsidR="00B35E06">
        <w:t xml:space="preserve"> the</w:t>
      </w:r>
      <w:r w:rsidRPr="00DE124A">
        <w:t xml:space="preserve"> mitigating measures during construction and operation. This will include a description of monitoring methodology, specific operations and features to be monitored, monitoring reporting relationships, and arrangements to ensure that monitoring is effective and leads to modifications where required to ensure minimal impact on the environment</w:t>
      </w:r>
      <w:r w:rsidR="00911840">
        <w:t xml:space="preserve"> and social fabric</w:t>
      </w:r>
      <w:r w:rsidRPr="00DE124A">
        <w:t>. Include in the plan an estimate of costs and a description of other inputs such as training and institutional strengthening (with emphasis on the role of the civil society organizations) to ensure effective monitoring.</w:t>
      </w:r>
      <w:r w:rsidR="00DE124A">
        <w:t xml:space="preserve"> </w:t>
      </w:r>
      <w:r w:rsidRPr="00DE124A">
        <w:t>The ESIA will need to take into account the increased flow of water into the system. Another area of impacts that could contribute substantially to the cumulative effect is those that can arise from the construction and operational phases of the Project. Most of these, if not all, can be avoided through a set of best practices that the consultant will prepare. There will be a need to prepare a program of action for the avoidance or minimization of HIV and AIDS transmission</w:t>
      </w:r>
      <w:r w:rsidR="00B35E06">
        <w:t xml:space="preserve"> for workers and communities</w:t>
      </w:r>
      <w:r w:rsidRPr="00DE124A">
        <w:t xml:space="preserve">. This program will incorporate </w:t>
      </w:r>
      <w:r w:rsidRPr="00DE124A">
        <w:lastRenderedPageBreak/>
        <w:t>the findings of the Health Baseline Study in Task 5</w:t>
      </w:r>
      <w:r w:rsidR="00613EC8">
        <w:t>, which includes the assessment of waterborne diseases</w:t>
      </w:r>
      <w:r w:rsidR="00911840">
        <w:t>, but also HIV/AIDS</w:t>
      </w:r>
      <w:r w:rsidRPr="00DE124A">
        <w:t>. The E</w:t>
      </w:r>
      <w:r w:rsidR="00B35E06">
        <w:t>S</w:t>
      </w:r>
      <w:r w:rsidRPr="00DE124A">
        <w:t>MP should make provisions for the minimum flow requirements in the river (amenity or environmental</w:t>
      </w:r>
      <w:r w:rsidR="00B35E06">
        <w:t xml:space="preserve"> flow</w:t>
      </w:r>
      <w:r w:rsidRPr="00DE124A">
        <w:t xml:space="preserve">) at all times during </w:t>
      </w:r>
      <w:r w:rsidR="00B35E06">
        <w:t xml:space="preserve">construction, </w:t>
      </w:r>
      <w:r w:rsidRPr="00DE124A">
        <w:t>pre-impoundment, impoundment</w:t>
      </w:r>
      <w:r w:rsidR="00672921">
        <w:t xml:space="preserve">, commissioning and operation. </w:t>
      </w:r>
    </w:p>
    <w:p w14:paraId="0AD21088" w14:textId="77777777" w:rsidR="00672921" w:rsidRPr="00672921" w:rsidRDefault="00672921" w:rsidP="00672921">
      <w:pPr>
        <w:pStyle w:val="ListParagraph"/>
      </w:pPr>
    </w:p>
    <w:p w14:paraId="37D0F4B1" w14:textId="77777777" w:rsidR="00F37338" w:rsidRDefault="00F65A5C" w:rsidP="00F37338">
      <w:pPr>
        <w:spacing w:after="4" w:line="273" w:lineRule="auto"/>
        <w:ind w:right="103"/>
      </w:pPr>
      <w:r>
        <w:t xml:space="preserve">The ESMP development </w:t>
      </w:r>
      <w:r w:rsidR="00F37338">
        <w:t xml:space="preserve">process will entail: </w:t>
      </w:r>
    </w:p>
    <w:p w14:paraId="6648087C" w14:textId="77777777" w:rsidR="00F37338" w:rsidRDefault="00F37338" w:rsidP="00C020EB">
      <w:pPr>
        <w:ind w:left="1080"/>
      </w:pPr>
    </w:p>
    <w:p w14:paraId="747A633F" w14:textId="1269DF8A" w:rsidR="00A74364" w:rsidRDefault="00F37338" w:rsidP="007D2AA4">
      <w:pPr>
        <w:pStyle w:val="Default"/>
        <w:numPr>
          <w:ilvl w:val="0"/>
          <w:numId w:val="25"/>
        </w:numPr>
        <w:jc w:val="both"/>
        <w:rPr>
          <w:color w:val="auto"/>
        </w:rPr>
      </w:pPr>
      <w:r>
        <w:t xml:space="preserve">Identification of relevant and practical mitigation measures for each potential </w:t>
      </w:r>
      <w:r w:rsidR="00A847B8">
        <w:t xml:space="preserve">physical, </w:t>
      </w:r>
      <w:r>
        <w:t>environmental and social adverse impact during the construction</w:t>
      </w:r>
      <w:r w:rsidR="00CC5CDA">
        <w:t>/improvement</w:t>
      </w:r>
      <w:r>
        <w:t xml:space="preserve"> and operation</w:t>
      </w:r>
      <w:r w:rsidR="00C2546F">
        <w:t xml:space="preserve"> and decommissioning</w:t>
      </w:r>
      <w:r>
        <w:t xml:space="preserve"> phases of the dam.</w:t>
      </w:r>
      <w:r w:rsidR="00C2546F">
        <w:t xml:space="preserve"> </w:t>
      </w:r>
      <w:r w:rsidR="00A74364" w:rsidRPr="00907781">
        <w:rPr>
          <w:color w:val="auto"/>
        </w:rPr>
        <w:t xml:space="preserve">The Consultant will also review adequacy and effectiveness of the Catchment Area Treatment measure recommended as part of the </w:t>
      </w:r>
      <w:r w:rsidR="00A74364">
        <w:rPr>
          <w:color w:val="auto"/>
        </w:rPr>
        <w:t>FS</w:t>
      </w:r>
      <w:r w:rsidR="00CC5CDA">
        <w:rPr>
          <w:color w:val="auto"/>
        </w:rPr>
        <w:t xml:space="preserve"> of the </w:t>
      </w:r>
      <w:r w:rsidR="00E3568C">
        <w:rPr>
          <w:color w:val="auto"/>
        </w:rPr>
        <w:t>dam development</w:t>
      </w:r>
      <w:r w:rsidR="00CC5CDA">
        <w:rPr>
          <w:color w:val="auto"/>
        </w:rPr>
        <w:t xml:space="preserve"> site</w:t>
      </w:r>
      <w:r w:rsidR="009F2491">
        <w:rPr>
          <w:color w:val="auto"/>
        </w:rPr>
        <w:t xml:space="preserve"> in order to reduce reservoir sedimentation</w:t>
      </w:r>
      <w:r w:rsidR="00A74364" w:rsidRPr="00907781">
        <w:rPr>
          <w:color w:val="auto"/>
        </w:rPr>
        <w:t xml:space="preserve">. </w:t>
      </w:r>
      <w:r w:rsidR="005D60B2">
        <w:rPr>
          <w:color w:val="auto"/>
        </w:rPr>
        <w:t>The ESIA Consultant should develop a Catchment Management Plan</w:t>
      </w:r>
      <w:r w:rsidR="00E14AC8">
        <w:rPr>
          <w:color w:val="auto"/>
        </w:rPr>
        <w:t>, Institutional Responsibility</w:t>
      </w:r>
      <w:r w:rsidR="009748B0">
        <w:rPr>
          <w:color w:val="auto"/>
        </w:rPr>
        <w:t xml:space="preserve"> and its costs</w:t>
      </w:r>
      <w:r w:rsidR="005D60B2">
        <w:rPr>
          <w:color w:val="auto"/>
        </w:rPr>
        <w:t>.</w:t>
      </w:r>
    </w:p>
    <w:p w14:paraId="163E5ECD" w14:textId="77EADF45" w:rsidR="0055689C" w:rsidRDefault="00273C9F" w:rsidP="007D2AA4">
      <w:pPr>
        <w:pStyle w:val="Default"/>
        <w:numPr>
          <w:ilvl w:val="0"/>
          <w:numId w:val="4"/>
        </w:numPr>
        <w:jc w:val="both"/>
        <w:rPr>
          <w:color w:val="auto"/>
        </w:rPr>
      </w:pPr>
      <w:r>
        <w:rPr>
          <w:color w:val="auto"/>
        </w:rPr>
        <w:t xml:space="preserve">Preparation of </w:t>
      </w:r>
      <w:r w:rsidR="00AA6042">
        <w:rPr>
          <w:color w:val="auto"/>
        </w:rPr>
        <w:t xml:space="preserve">Labor Management Procedures as required under WB ESS2 Labor and Working Conditions, covering </w:t>
      </w:r>
      <w:r>
        <w:rPr>
          <w:color w:val="auto"/>
        </w:rPr>
        <w:t xml:space="preserve">a </w:t>
      </w:r>
      <w:r w:rsidR="0055689C">
        <w:rPr>
          <w:color w:val="auto"/>
        </w:rPr>
        <w:t xml:space="preserve">Labor Influx Management Plan </w:t>
      </w:r>
      <w:r w:rsidR="00AA6042">
        <w:rPr>
          <w:color w:val="auto"/>
        </w:rPr>
        <w:t xml:space="preserve">and </w:t>
      </w:r>
      <w:r w:rsidR="0055689C">
        <w:rPr>
          <w:color w:val="auto"/>
        </w:rPr>
        <w:t>Work Camp Management Plan, Transport Management Plan, Waste Management Plan</w:t>
      </w:r>
      <w:r w:rsidR="008A214E">
        <w:rPr>
          <w:color w:val="auto"/>
        </w:rPr>
        <w:t xml:space="preserve"> for hazardous and normal waste</w:t>
      </w:r>
      <w:r w:rsidR="0055689C">
        <w:rPr>
          <w:color w:val="auto"/>
        </w:rPr>
        <w:t>,</w:t>
      </w:r>
      <w:r w:rsidR="00010B2A">
        <w:rPr>
          <w:color w:val="auto"/>
        </w:rPr>
        <w:t xml:space="preserve"> Blasting Plan,</w:t>
      </w:r>
      <w:r>
        <w:rPr>
          <w:color w:val="auto"/>
        </w:rPr>
        <w:t xml:space="preserve"> Noise and Air Pollution Management Plan,</w:t>
      </w:r>
      <w:r w:rsidR="00066C13">
        <w:rPr>
          <w:color w:val="auto"/>
        </w:rPr>
        <w:t xml:space="preserve"> Heath Facilities: ambulance, medical doctor and nurse on site</w:t>
      </w:r>
      <w:r w:rsidR="0055689C">
        <w:rPr>
          <w:color w:val="auto"/>
        </w:rPr>
        <w:t xml:space="preserve"> etc. </w:t>
      </w:r>
    </w:p>
    <w:p w14:paraId="71C79C23" w14:textId="08845D92" w:rsidR="00F37338" w:rsidRPr="00814C1B" w:rsidRDefault="00F37338" w:rsidP="007D2AA4">
      <w:pPr>
        <w:pStyle w:val="Default"/>
        <w:numPr>
          <w:ilvl w:val="0"/>
          <w:numId w:val="4"/>
        </w:numPr>
        <w:jc w:val="both"/>
        <w:rPr>
          <w:color w:val="auto"/>
        </w:rPr>
      </w:pPr>
      <w:r>
        <w:t>Detailing the management roles and responsibilities for implementation, supervision and monitoring implementation of mitigation measure as well as the cost for implementing the ESMP.</w:t>
      </w:r>
      <w:r w:rsidR="00E764D0">
        <w:t xml:space="preserve"> The ESIA Consultants should specially consider the responsibilities</w:t>
      </w:r>
      <w:r w:rsidR="00DE124A">
        <w:t xml:space="preserve"> </w:t>
      </w:r>
      <w:r w:rsidR="00E764D0">
        <w:t>of the</w:t>
      </w:r>
      <w:r w:rsidR="0091527B">
        <w:t xml:space="preserve"> PIU, the</w:t>
      </w:r>
      <w:r w:rsidR="00E764D0">
        <w:t xml:space="preserve"> Contractors and the Owner’s Engineer</w:t>
      </w:r>
      <w:r w:rsidR="00E14AC8">
        <w:t>, as well as the role of the O&amp;M Dam Operator during the Operational Phase.</w:t>
      </w:r>
    </w:p>
    <w:p w14:paraId="11BDD75D" w14:textId="65B19A29" w:rsidR="00814C1B" w:rsidRPr="004116E6" w:rsidRDefault="00814C1B" w:rsidP="007D2AA4">
      <w:pPr>
        <w:pStyle w:val="Default"/>
        <w:numPr>
          <w:ilvl w:val="0"/>
          <w:numId w:val="4"/>
        </w:numPr>
        <w:jc w:val="both"/>
        <w:rPr>
          <w:color w:val="auto"/>
        </w:rPr>
      </w:pPr>
      <w:r>
        <w:t>Develop a Grievance Redress Mechan</w:t>
      </w:r>
      <w:r w:rsidR="00AC0C96">
        <w:t>ism</w:t>
      </w:r>
      <w:r w:rsidR="00E764D0">
        <w:t xml:space="preserve"> (GRM) </w:t>
      </w:r>
      <w:r w:rsidR="00AC0C96">
        <w:t>for</w:t>
      </w:r>
      <w:r w:rsidR="00724798">
        <w:t xml:space="preserve"> contractor</w:t>
      </w:r>
      <w:r w:rsidR="00AC0C96">
        <w:t xml:space="preserve"> workers and</w:t>
      </w:r>
      <w:r w:rsidR="0028032F">
        <w:t xml:space="preserve"> a</w:t>
      </w:r>
      <w:r w:rsidR="00724798">
        <w:t xml:space="preserve"> separate GRM for PAPs and</w:t>
      </w:r>
      <w:r w:rsidR="00AC0C96">
        <w:t xml:space="preserve"> communities</w:t>
      </w:r>
      <w:r w:rsidR="00817622">
        <w:t xml:space="preserve"> </w:t>
      </w:r>
      <w:r w:rsidR="00FB3D6A">
        <w:t>incl</w:t>
      </w:r>
      <w:r w:rsidR="0028032F">
        <w:t>uding</w:t>
      </w:r>
      <w:r w:rsidR="00FB3D6A">
        <w:t xml:space="preserve"> host community at resettlement sites </w:t>
      </w:r>
      <w:r w:rsidR="00E86032">
        <w:t>and aligned with</w:t>
      </w:r>
      <w:r w:rsidR="0028032F">
        <w:t xml:space="preserve"> the</w:t>
      </w:r>
      <w:r w:rsidR="00E86032">
        <w:t xml:space="preserve"> existing DABS/MEW GRM</w:t>
      </w:r>
      <w:r w:rsidR="00AC0C96">
        <w:t>.</w:t>
      </w:r>
    </w:p>
    <w:p w14:paraId="3AFBCCF3" w14:textId="6973F1B5" w:rsidR="00A1513C" w:rsidRPr="00A74364" w:rsidRDefault="00A1513C" w:rsidP="007D2AA4">
      <w:pPr>
        <w:pStyle w:val="Default"/>
        <w:numPr>
          <w:ilvl w:val="0"/>
          <w:numId w:val="4"/>
        </w:numPr>
        <w:jc w:val="both"/>
        <w:rPr>
          <w:color w:val="auto"/>
        </w:rPr>
      </w:pPr>
      <w:r>
        <w:t xml:space="preserve">The Contractor should be required to establish a Code of Conduct, </w:t>
      </w:r>
      <w:r w:rsidR="001C59FC">
        <w:t>in compliance</w:t>
      </w:r>
      <w:r w:rsidR="0028032F">
        <w:t xml:space="preserve"> World Bank ESS2 and</w:t>
      </w:r>
      <w:r w:rsidR="00E86032">
        <w:t xml:space="preserve"> with Afghan Labor Law, and </w:t>
      </w:r>
      <w:r>
        <w:t>in which there is a prohibition among others of child labor, forced labor, sexual abu</w:t>
      </w:r>
      <w:r w:rsidR="00831A59">
        <w:t>se</w:t>
      </w:r>
      <w:r w:rsidR="0028032F">
        <w:t xml:space="preserve"> of minors</w:t>
      </w:r>
      <w:r w:rsidR="00831A59">
        <w:t xml:space="preserve"> </w:t>
      </w:r>
      <w:r w:rsidR="003C27B0">
        <w:t xml:space="preserve">and </w:t>
      </w:r>
      <w:r w:rsidR="00831A59">
        <w:t>gender</w:t>
      </w:r>
      <w:r>
        <w:t xml:space="preserve"> based violence</w:t>
      </w:r>
      <w:r w:rsidR="0028032F">
        <w:t xml:space="preserve"> (GBV)</w:t>
      </w:r>
      <w:r>
        <w:t>, discrimination</w:t>
      </w:r>
      <w:r w:rsidR="0028032F">
        <w:t xml:space="preserve"> with regard to gender, religion, etc.</w:t>
      </w:r>
      <w:r>
        <w:t>,</w:t>
      </w:r>
      <w:r w:rsidR="002D03F7">
        <w:t xml:space="preserve"> provision of lunch during working hours to avoid social unrest,</w:t>
      </w:r>
      <w:r w:rsidR="0028032F">
        <w:t xml:space="preserve"> and compensation as a consequence of accidents,</w:t>
      </w:r>
      <w:r>
        <w:t xml:space="preserve"> etc.</w:t>
      </w:r>
    </w:p>
    <w:p w14:paraId="68F248A9" w14:textId="4061E6AC" w:rsidR="00F37338" w:rsidRPr="00A74364" w:rsidRDefault="00F37338" w:rsidP="007D2AA4">
      <w:pPr>
        <w:pStyle w:val="Default"/>
        <w:numPr>
          <w:ilvl w:val="0"/>
          <w:numId w:val="4"/>
        </w:numPr>
        <w:jc w:val="both"/>
        <w:rPr>
          <w:color w:val="auto"/>
        </w:rPr>
      </w:pPr>
      <w:r>
        <w:t>Assessing the</w:t>
      </w:r>
      <w:r w:rsidR="0091527B">
        <w:t xml:space="preserve"> capacity and</w:t>
      </w:r>
      <w:r>
        <w:t xml:space="preserve"> ability of the implementing agencies to implement the proposed environmental</w:t>
      </w:r>
      <w:r w:rsidR="0091527B">
        <w:t xml:space="preserve"> and social</w:t>
      </w:r>
      <w:r>
        <w:t xml:space="preserve"> management and monitoring plan</w:t>
      </w:r>
      <w:r w:rsidR="00874FA9">
        <w:t>s</w:t>
      </w:r>
      <w:r w:rsidR="009A32D3">
        <w:t>.</w:t>
      </w:r>
    </w:p>
    <w:p w14:paraId="31DA790D" w14:textId="77777777" w:rsidR="00F37338" w:rsidRPr="00E96ED7" w:rsidRDefault="00F37338" w:rsidP="007D2AA4">
      <w:pPr>
        <w:pStyle w:val="Default"/>
        <w:numPr>
          <w:ilvl w:val="0"/>
          <w:numId w:val="4"/>
        </w:numPr>
        <w:jc w:val="both"/>
        <w:rPr>
          <w:color w:val="auto"/>
        </w:rPr>
      </w:pPr>
      <w:r>
        <w:t>Developing the institutional arrangement and capacity building programs necessary to ensure successful implementation</w:t>
      </w:r>
      <w:r w:rsidR="009A32D3">
        <w:t>, including a budget.</w:t>
      </w:r>
    </w:p>
    <w:p w14:paraId="2562B2A7" w14:textId="77777777" w:rsidR="00E96ED7" w:rsidRPr="004116E6" w:rsidRDefault="00E96ED7" w:rsidP="007D2AA4">
      <w:pPr>
        <w:pStyle w:val="Default"/>
        <w:numPr>
          <w:ilvl w:val="0"/>
          <w:numId w:val="4"/>
        </w:numPr>
        <w:jc w:val="both"/>
        <w:rPr>
          <w:color w:val="auto"/>
        </w:rPr>
      </w:pPr>
      <w:r>
        <w:t xml:space="preserve">Presenting </w:t>
      </w:r>
      <w:r w:rsidR="00B35FAF">
        <w:t xml:space="preserve">the </w:t>
      </w:r>
      <w:r w:rsidR="00D727BC">
        <w:t>ESMP</w:t>
      </w:r>
      <w:r w:rsidR="0091527B">
        <w:t>s</w:t>
      </w:r>
      <w:r w:rsidR="00DE124A">
        <w:t xml:space="preserve"> </w:t>
      </w:r>
      <w:r w:rsidR="005C0731">
        <w:t>in</w:t>
      </w:r>
      <w:r w:rsidR="00C020EB">
        <w:t xml:space="preserve"> </w:t>
      </w:r>
      <w:r w:rsidR="00D727BC">
        <w:t xml:space="preserve">a matrix as </w:t>
      </w:r>
      <w:r w:rsidR="000253CD">
        <w:t>well as narrative form</w:t>
      </w:r>
      <w:r w:rsidR="00D727BC">
        <w:t>.</w:t>
      </w:r>
    </w:p>
    <w:p w14:paraId="566C7CB8" w14:textId="77777777" w:rsidR="00DE2ABA" w:rsidRPr="00A74364" w:rsidRDefault="00DE2ABA" w:rsidP="007D2AA4">
      <w:pPr>
        <w:pStyle w:val="Default"/>
        <w:numPr>
          <w:ilvl w:val="0"/>
          <w:numId w:val="4"/>
        </w:numPr>
        <w:jc w:val="both"/>
        <w:rPr>
          <w:color w:val="auto"/>
        </w:rPr>
      </w:pPr>
      <w:r>
        <w:t xml:space="preserve">Present an ESMP and Health &amp; Safety Plan budget and specify the costs, which need to be paid by the Contractors, so that in case of non-compliance these expenses could be withhold. </w:t>
      </w:r>
    </w:p>
    <w:p w14:paraId="1AF986B2" w14:textId="77777777" w:rsidR="00C020EB" w:rsidRDefault="00C020EB" w:rsidP="00C020EB">
      <w:pPr>
        <w:pStyle w:val="Default"/>
        <w:jc w:val="both"/>
        <w:rPr>
          <w:color w:val="auto"/>
        </w:rPr>
      </w:pPr>
    </w:p>
    <w:p w14:paraId="71B12B0F" w14:textId="77777777" w:rsidR="00D23841" w:rsidRDefault="00D36566" w:rsidP="00C020EB">
      <w:pPr>
        <w:pStyle w:val="Default"/>
        <w:jc w:val="both"/>
        <w:rPr>
          <w:color w:val="auto"/>
        </w:rPr>
      </w:pPr>
      <w:r>
        <w:rPr>
          <w:color w:val="auto"/>
        </w:rPr>
        <w:t>The ESMP</w:t>
      </w:r>
      <w:r w:rsidR="0091527B">
        <w:rPr>
          <w:color w:val="auto"/>
        </w:rPr>
        <w:t>s</w:t>
      </w:r>
      <w:r>
        <w:rPr>
          <w:color w:val="auto"/>
        </w:rPr>
        <w:t xml:space="preserve"> should include a</w:t>
      </w:r>
      <w:r w:rsidR="0048427B" w:rsidRPr="00907781">
        <w:rPr>
          <w:color w:val="auto"/>
        </w:rPr>
        <w:t>ppropriate measures</w:t>
      </w:r>
      <w:r w:rsidR="00DE124A">
        <w:rPr>
          <w:color w:val="auto"/>
        </w:rPr>
        <w:t xml:space="preserve"> </w:t>
      </w:r>
      <w:r w:rsidR="0048427B" w:rsidRPr="00907781">
        <w:rPr>
          <w:color w:val="auto"/>
        </w:rPr>
        <w:t>to</w:t>
      </w:r>
      <w:r>
        <w:rPr>
          <w:color w:val="auto"/>
        </w:rPr>
        <w:t xml:space="preserve"> avoid, reduce or </w:t>
      </w:r>
      <w:r w:rsidR="0048427B" w:rsidRPr="00907781">
        <w:rPr>
          <w:color w:val="auto"/>
        </w:rPr>
        <w:t>eliminate</w:t>
      </w:r>
      <w:r w:rsidR="00DE6438">
        <w:rPr>
          <w:color w:val="auto"/>
        </w:rPr>
        <w:t xml:space="preserve"> or </w:t>
      </w:r>
      <w:r w:rsidR="00424375">
        <w:rPr>
          <w:color w:val="auto"/>
        </w:rPr>
        <w:t xml:space="preserve">compensate </w:t>
      </w:r>
      <w:r w:rsidR="00D250D1">
        <w:rPr>
          <w:color w:val="auto"/>
        </w:rPr>
        <w:t>t</w:t>
      </w:r>
      <w:r>
        <w:rPr>
          <w:color w:val="auto"/>
        </w:rPr>
        <w:t>he negative identified impacts and as far as possible address</w:t>
      </w:r>
      <w:r w:rsidR="0048427B" w:rsidRPr="00907781">
        <w:rPr>
          <w:color w:val="auto"/>
        </w:rPr>
        <w:t xml:space="preserve"> needs and problems pointed</w:t>
      </w:r>
      <w:r>
        <w:rPr>
          <w:color w:val="auto"/>
        </w:rPr>
        <w:t xml:space="preserve"> out during consultation with stakeholders which may also lead to an improvement of </w:t>
      </w:r>
      <w:r w:rsidR="0048427B" w:rsidRPr="00907781">
        <w:rPr>
          <w:color w:val="auto"/>
        </w:rPr>
        <w:t xml:space="preserve">local </w:t>
      </w:r>
      <w:r>
        <w:rPr>
          <w:color w:val="auto"/>
        </w:rPr>
        <w:t>living conditions.</w:t>
      </w:r>
      <w:r w:rsidR="00D31029">
        <w:rPr>
          <w:color w:val="auto"/>
        </w:rPr>
        <w:t xml:space="preserve"> Mitigation measures might </w:t>
      </w:r>
      <w:r w:rsidR="00D31029" w:rsidRPr="00907781">
        <w:rPr>
          <w:color w:val="auto"/>
        </w:rPr>
        <w:t>consist of the integration of proposed actions into the designs of the respective components.</w:t>
      </w:r>
      <w:r w:rsidR="00DE124A">
        <w:rPr>
          <w:color w:val="auto"/>
        </w:rPr>
        <w:t xml:space="preserve"> </w:t>
      </w:r>
      <w:r w:rsidR="0048427B" w:rsidRPr="00907781">
        <w:rPr>
          <w:color w:val="auto"/>
        </w:rPr>
        <w:t xml:space="preserve">The Consultant will </w:t>
      </w:r>
      <w:r>
        <w:rPr>
          <w:color w:val="auto"/>
        </w:rPr>
        <w:t xml:space="preserve">also </w:t>
      </w:r>
      <w:r w:rsidR="0048427B" w:rsidRPr="00907781">
        <w:rPr>
          <w:color w:val="auto"/>
        </w:rPr>
        <w:t xml:space="preserve">identify appropriate measures </w:t>
      </w:r>
      <w:r>
        <w:rPr>
          <w:color w:val="auto"/>
        </w:rPr>
        <w:t>to maximize and/or enhance</w:t>
      </w:r>
      <w:r w:rsidR="0048427B" w:rsidRPr="00907781">
        <w:rPr>
          <w:color w:val="auto"/>
        </w:rPr>
        <w:t xml:space="preserve"> positive impacts</w:t>
      </w:r>
      <w:r>
        <w:rPr>
          <w:color w:val="auto"/>
        </w:rPr>
        <w:t>.</w:t>
      </w:r>
    </w:p>
    <w:p w14:paraId="34CDDAD5" w14:textId="77777777" w:rsidR="00C020EB" w:rsidRDefault="00C020EB" w:rsidP="00C020EB">
      <w:pPr>
        <w:pStyle w:val="Default"/>
        <w:jc w:val="both"/>
        <w:rPr>
          <w:color w:val="auto"/>
        </w:rPr>
      </w:pPr>
    </w:p>
    <w:p w14:paraId="5850E4EF" w14:textId="77777777" w:rsidR="0048427B" w:rsidRPr="00907781" w:rsidRDefault="00D23841" w:rsidP="00C020EB">
      <w:pPr>
        <w:pStyle w:val="Default"/>
        <w:jc w:val="both"/>
        <w:rPr>
          <w:color w:val="auto"/>
        </w:rPr>
      </w:pPr>
      <w:r>
        <w:rPr>
          <w:color w:val="auto"/>
        </w:rPr>
        <w:lastRenderedPageBreak/>
        <w:t xml:space="preserve">The </w:t>
      </w:r>
      <w:r w:rsidR="00C020EB">
        <w:rPr>
          <w:color w:val="auto"/>
        </w:rPr>
        <w:t>C</w:t>
      </w:r>
      <w:r>
        <w:rPr>
          <w:color w:val="auto"/>
        </w:rPr>
        <w:t>onsultant will pr</w:t>
      </w:r>
      <w:r w:rsidR="00D36566">
        <w:rPr>
          <w:color w:val="auto"/>
        </w:rPr>
        <w:t>esent detailed</w:t>
      </w:r>
      <w:r w:rsidR="0048427B" w:rsidRPr="00907781">
        <w:rPr>
          <w:color w:val="auto"/>
        </w:rPr>
        <w:t xml:space="preserve"> practical relevant management/mitigation measures </w:t>
      </w:r>
      <w:r w:rsidR="00D36566">
        <w:rPr>
          <w:color w:val="auto"/>
        </w:rPr>
        <w:t xml:space="preserve">that take account of </w:t>
      </w:r>
      <w:r>
        <w:rPr>
          <w:color w:val="auto"/>
        </w:rPr>
        <w:t xml:space="preserve">the </w:t>
      </w:r>
      <w:r w:rsidR="0048427B" w:rsidRPr="00907781">
        <w:rPr>
          <w:color w:val="auto"/>
        </w:rPr>
        <w:t>capacity restraints</w:t>
      </w:r>
      <w:r w:rsidR="00DE124A">
        <w:rPr>
          <w:color w:val="auto"/>
        </w:rPr>
        <w:t xml:space="preserve"> </w:t>
      </w:r>
      <w:r w:rsidR="00D36566">
        <w:rPr>
          <w:color w:val="auto"/>
        </w:rPr>
        <w:t xml:space="preserve">of </w:t>
      </w:r>
      <w:r w:rsidR="0048427B" w:rsidRPr="00907781">
        <w:rPr>
          <w:color w:val="auto"/>
        </w:rPr>
        <w:t>those</w:t>
      </w:r>
      <w:r w:rsidR="00DE124A">
        <w:rPr>
          <w:color w:val="auto"/>
        </w:rPr>
        <w:t xml:space="preserve"> </w:t>
      </w:r>
      <w:r w:rsidR="00D36566">
        <w:rPr>
          <w:color w:val="auto"/>
        </w:rPr>
        <w:t>responsible for both implementing</w:t>
      </w:r>
      <w:r>
        <w:rPr>
          <w:color w:val="auto"/>
        </w:rPr>
        <w:t xml:space="preserve"> these measures in a sustainable way</w:t>
      </w:r>
      <w:r w:rsidR="00D36566">
        <w:rPr>
          <w:color w:val="auto"/>
        </w:rPr>
        <w:t xml:space="preserve"> and monitoring </w:t>
      </w:r>
      <w:r>
        <w:rPr>
          <w:color w:val="auto"/>
        </w:rPr>
        <w:t>their implementation</w:t>
      </w:r>
      <w:r w:rsidR="00806DC8">
        <w:rPr>
          <w:color w:val="auto"/>
        </w:rPr>
        <w:t>, including a budget</w:t>
      </w:r>
      <w:r>
        <w:rPr>
          <w:color w:val="auto"/>
        </w:rPr>
        <w:t xml:space="preserve">. </w:t>
      </w:r>
    </w:p>
    <w:p w14:paraId="326B9092" w14:textId="77777777" w:rsidR="00C020EB" w:rsidRDefault="00C020EB" w:rsidP="00C020EB">
      <w:pPr>
        <w:autoSpaceDE w:val="0"/>
        <w:autoSpaceDN w:val="0"/>
        <w:adjustRightInd w:val="0"/>
        <w:jc w:val="both"/>
        <w:rPr>
          <w:b/>
          <w:bCs/>
        </w:rPr>
      </w:pPr>
    </w:p>
    <w:p w14:paraId="63961285" w14:textId="77777777" w:rsidR="0048427B" w:rsidRPr="00907781" w:rsidRDefault="0048427B" w:rsidP="00C020EB">
      <w:pPr>
        <w:autoSpaceDE w:val="0"/>
        <w:autoSpaceDN w:val="0"/>
        <w:adjustRightInd w:val="0"/>
        <w:jc w:val="both"/>
        <w:rPr>
          <w:b/>
          <w:bCs/>
        </w:rPr>
      </w:pPr>
      <w:r w:rsidRPr="00907781">
        <w:rPr>
          <w:b/>
          <w:bCs/>
        </w:rPr>
        <w:t xml:space="preserve">Task 2: </w:t>
      </w:r>
      <w:r w:rsidRPr="007E38DF">
        <w:rPr>
          <w:b/>
          <w:bCs/>
        </w:rPr>
        <w:t>Development of Environmental</w:t>
      </w:r>
      <w:r w:rsidR="00DE6438">
        <w:rPr>
          <w:b/>
          <w:bCs/>
        </w:rPr>
        <w:t xml:space="preserve">, </w:t>
      </w:r>
      <w:r w:rsidRPr="007E38DF">
        <w:rPr>
          <w:b/>
          <w:bCs/>
        </w:rPr>
        <w:t>Social</w:t>
      </w:r>
      <w:r w:rsidR="00DE6438">
        <w:rPr>
          <w:b/>
          <w:bCs/>
        </w:rPr>
        <w:t>, Health and Safety Surveillance and</w:t>
      </w:r>
      <w:r w:rsidRPr="007E38DF">
        <w:rPr>
          <w:b/>
          <w:bCs/>
        </w:rPr>
        <w:t xml:space="preserve"> Monitoring Plan</w:t>
      </w:r>
      <w:r w:rsidR="00DE6438">
        <w:rPr>
          <w:b/>
          <w:bCs/>
        </w:rPr>
        <w:t>s</w:t>
      </w:r>
    </w:p>
    <w:p w14:paraId="0F515E39" w14:textId="77777777" w:rsidR="00C020EB" w:rsidRDefault="00C020EB" w:rsidP="00C020EB">
      <w:pPr>
        <w:pStyle w:val="Default"/>
        <w:jc w:val="both"/>
        <w:rPr>
          <w:color w:val="auto"/>
        </w:rPr>
      </w:pPr>
    </w:p>
    <w:p w14:paraId="3F986562" w14:textId="27ADDE73" w:rsidR="0048427B" w:rsidRDefault="0048427B" w:rsidP="00C020EB">
      <w:pPr>
        <w:pStyle w:val="Default"/>
        <w:jc w:val="both"/>
        <w:rPr>
          <w:color w:val="auto"/>
        </w:rPr>
      </w:pPr>
      <w:r w:rsidRPr="00907781">
        <w:rPr>
          <w:color w:val="auto"/>
        </w:rPr>
        <w:t xml:space="preserve">The Consultant will </w:t>
      </w:r>
      <w:r w:rsidR="00F37338">
        <w:rPr>
          <w:color w:val="auto"/>
        </w:rPr>
        <w:t xml:space="preserve">develop </w:t>
      </w:r>
      <w:r w:rsidR="00A74364">
        <w:rPr>
          <w:color w:val="auto"/>
        </w:rPr>
        <w:t>practical</w:t>
      </w:r>
      <w:r w:rsidR="004919AE">
        <w:rPr>
          <w:color w:val="auto"/>
        </w:rPr>
        <w:t xml:space="preserve"> environmental and social surveillance and environmental and social monitoring</w:t>
      </w:r>
      <w:r w:rsidR="00A74364">
        <w:rPr>
          <w:color w:val="auto"/>
        </w:rPr>
        <w:t xml:space="preserve"> </w:t>
      </w:r>
      <w:r w:rsidR="00F37338">
        <w:rPr>
          <w:color w:val="auto"/>
        </w:rPr>
        <w:t>plan</w:t>
      </w:r>
      <w:r w:rsidR="00A16288">
        <w:rPr>
          <w:color w:val="auto"/>
        </w:rPr>
        <w:t>s</w:t>
      </w:r>
      <w:r w:rsidR="00157694">
        <w:rPr>
          <w:color w:val="auto"/>
        </w:rPr>
        <w:t xml:space="preserve"> as an integral part of the ESMP</w:t>
      </w:r>
      <w:r w:rsidR="00DE124A">
        <w:rPr>
          <w:color w:val="auto"/>
        </w:rPr>
        <w:t xml:space="preserve"> </w:t>
      </w:r>
      <w:r w:rsidR="00A74364">
        <w:rPr>
          <w:color w:val="auto"/>
        </w:rPr>
        <w:t>to enable management</w:t>
      </w:r>
      <w:r w:rsidR="004919AE">
        <w:rPr>
          <w:color w:val="auto"/>
        </w:rPr>
        <w:t xml:space="preserve"> or the Owner’s Engineer</w:t>
      </w:r>
      <w:r w:rsidR="00A74364">
        <w:rPr>
          <w:color w:val="auto"/>
        </w:rPr>
        <w:t xml:space="preserve"> to </w:t>
      </w:r>
      <w:r w:rsidR="00DE6438">
        <w:rPr>
          <w:color w:val="auto"/>
        </w:rPr>
        <w:t xml:space="preserve">surveillance and </w:t>
      </w:r>
      <w:r w:rsidR="00A74364">
        <w:rPr>
          <w:color w:val="auto"/>
        </w:rPr>
        <w:t>monitor</w:t>
      </w:r>
      <w:r w:rsidR="00DE124A">
        <w:rPr>
          <w:color w:val="auto"/>
        </w:rPr>
        <w:t xml:space="preserve"> </w:t>
      </w:r>
      <w:r w:rsidR="00157694">
        <w:rPr>
          <w:color w:val="auto"/>
        </w:rPr>
        <w:t xml:space="preserve">effectively </w:t>
      </w:r>
      <w:r w:rsidR="00F37338">
        <w:rPr>
          <w:color w:val="auto"/>
        </w:rPr>
        <w:t xml:space="preserve">the implementation of mitigation </w:t>
      </w:r>
      <w:r w:rsidRPr="00907781">
        <w:rPr>
          <w:color w:val="auto"/>
        </w:rPr>
        <w:t>measures</w:t>
      </w:r>
      <w:r w:rsidR="00DE6438">
        <w:rPr>
          <w:color w:val="auto"/>
        </w:rPr>
        <w:t xml:space="preserve"> during construction and operation</w:t>
      </w:r>
      <w:r w:rsidR="00A74364">
        <w:rPr>
          <w:color w:val="auto"/>
        </w:rPr>
        <w:t>.  The plan will include indicators,</w:t>
      </w:r>
      <w:r w:rsidRPr="00907781">
        <w:rPr>
          <w:color w:val="auto"/>
        </w:rPr>
        <w:t xml:space="preserve"> methods</w:t>
      </w:r>
      <w:r w:rsidR="00A74364">
        <w:rPr>
          <w:color w:val="auto"/>
        </w:rPr>
        <w:t xml:space="preserve"> to be used, frequency of measurements and </w:t>
      </w:r>
      <w:r w:rsidRPr="00907781">
        <w:rPr>
          <w:color w:val="auto"/>
        </w:rPr>
        <w:t>definition of thresholds that will signal the need for corrective actions</w:t>
      </w:r>
      <w:r w:rsidR="00A74364">
        <w:rPr>
          <w:color w:val="auto"/>
        </w:rPr>
        <w:t>.  It will also include</w:t>
      </w:r>
      <w:r w:rsidR="00DE6438">
        <w:rPr>
          <w:color w:val="auto"/>
        </w:rPr>
        <w:t xml:space="preserve"> surveillance</w:t>
      </w:r>
      <w:r w:rsidRPr="00907781">
        <w:rPr>
          <w:color w:val="auto"/>
        </w:rPr>
        <w:t xml:space="preserve"> a</w:t>
      </w:r>
      <w:r w:rsidR="00DE6438">
        <w:rPr>
          <w:color w:val="auto"/>
        </w:rPr>
        <w:t>nd</w:t>
      </w:r>
      <w:r w:rsidRPr="00907781">
        <w:rPr>
          <w:color w:val="auto"/>
        </w:rPr>
        <w:t xml:space="preserve"> monitoring and repo</w:t>
      </w:r>
      <w:r w:rsidR="00A74364">
        <w:rPr>
          <w:color w:val="auto"/>
        </w:rPr>
        <w:t>rting procedure</w:t>
      </w:r>
      <w:r w:rsidR="00DE6438">
        <w:rPr>
          <w:color w:val="auto"/>
        </w:rPr>
        <w:t>s</w:t>
      </w:r>
      <w:r w:rsidR="00A74364">
        <w:rPr>
          <w:color w:val="auto"/>
        </w:rPr>
        <w:t xml:space="preserve">. The plan </w:t>
      </w:r>
      <w:r w:rsidRPr="00907781">
        <w:rPr>
          <w:color w:val="auto"/>
        </w:rPr>
        <w:t xml:space="preserve">should </w:t>
      </w:r>
      <w:r w:rsidR="00A74364">
        <w:rPr>
          <w:color w:val="auto"/>
        </w:rPr>
        <w:t xml:space="preserve">also include </w:t>
      </w:r>
      <w:r w:rsidRPr="00907781">
        <w:rPr>
          <w:color w:val="auto"/>
        </w:rPr>
        <w:t>staffing requirements,</w:t>
      </w:r>
      <w:r w:rsidR="00DE6438">
        <w:rPr>
          <w:color w:val="auto"/>
        </w:rPr>
        <w:t xml:space="preserve"> experience required,</w:t>
      </w:r>
      <w:r w:rsidRPr="00907781">
        <w:rPr>
          <w:color w:val="auto"/>
        </w:rPr>
        <w:t xml:space="preserve"> training and cost outlays. </w:t>
      </w:r>
    </w:p>
    <w:p w14:paraId="54762EAD" w14:textId="77777777" w:rsidR="00C020EB" w:rsidRPr="00907781" w:rsidRDefault="00C020EB" w:rsidP="00C020EB">
      <w:pPr>
        <w:pStyle w:val="Default"/>
        <w:jc w:val="both"/>
        <w:rPr>
          <w:color w:val="auto"/>
        </w:rPr>
      </w:pPr>
    </w:p>
    <w:p w14:paraId="54E98707" w14:textId="77777777" w:rsidR="0048427B" w:rsidRPr="00907781" w:rsidRDefault="0048427B" w:rsidP="00C020EB">
      <w:pPr>
        <w:pStyle w:val="Default"/>
        <w:jc w:val="both"/>
        <w:rPr>
          <w:b/>
          <w:color w:val="auto"/>
          <w:lang w:val="en-AU"/>
        </w:rPr>
      </w:pPr>
      <w:r w:rsidRPr="00907781">
        <w:rPr>
          <w:b/>
          <w:color w:val="auto"/>
          <w:lang w:val="en-AU"/>
        </w:rPr>
        <w:t>Task 3: Capacity and Training Needs</w:t>
      </w:r>
    </w:p>
    <w:p w14:paraId="1DEDEBC4" w14:textId="77777777" w:rsidR="00C020EB" w:rsidRDefault="00C020EB" w:rsidP="00C020EB">
      <w:pPr>
        <w:pStyle w:val="Default"/>
        <w:jc w:val="both"/>
        <w:rPr>
          <w:color w:val="auto"/>
          <w:lang w:val="en-AU"/>
        </w:rPr>
      </w:pPr>
    </w:p>
    <w:p w14:paraId="4B7A77F9" w14:textId="09A9EB83" w:rsidR="0048427B" w:rsidRDefault="0048427B" w:rsidP="00C020EB">
      <w:pPr>
        <w:pStyle w:val="Default"/>
        <w:jc w:val="both"/>
        <w:rPr>
          <w:color w:val="auto"/>
          <w:lang w:val="en-AU"/>
        </w:rPr>
      </w:pPr>
      <w:r w:rsidRPr="00907781">
        <w:rPr>
          <w:color w:val="auto"/>
          <w:lang w:val="en-AU"/>
        </w:rPr>
        <w:t>The Consultant will identify the institutional needs to implement the envi</w:t>
      </w:r>
      <w:r w:rsidR="00D23841">
        <w:rPr>
          <w:color w:val="auto"/>
          <w:lang w:val="en-AU"/>
        </w:rPr>
        <w:t>ronmental</w:t>
      </w:r>
      <w:r w:rsidR="00355818">
        <w:rPr>
          <w:color w:val="auto"/>
          <w:lang w:val="en-AU"/>
        </w:rPr>
        <w:t xml:space="preserve">, </w:t>
      </w:r>
      <w:r w:rsidR="00D23841">
        <w:rPr>
          <w:color w:val="auto"/>
          <w:lang w:val="en-AU"/>
        </w:rPr>
        <w:t>social</w:t>
      </w:r>
      <w:r w:rsidR="00355818">
        <w:rPr>
          <w:color w:val="auto"/>
          <w:lang w:val="en-AU"/>
        </w:rPr>
        <w:t>, health and safety</w:t>
      </w:r>
      <w:r w:rsidR="00D23841">
        <w:rPr>
          <w:color w:val="auto"/>
          <w:lang w:val="en-AU"/>
        </w:rPr>
        <w:t xml:space="preserve"> management </w:t>
      </w:r>
      <w:r w:rsidR="00B35FAF">
        <w:rPr>
          <w:color w:val="auto"/>
          <w:lang w:val="en-AU"/>
        </w:rPr>
        <w:t>and</w:t>
      </w:r>
      <w:r w:rsidR="00355818">
        <w:rPr>
          <w:color w:val="auto"/>
          <w:lang w:val="en-AU"/>
        </w:rPr>
        <w:t xml:space="preserve"> surveillance and</w:t>
      </w:r>
      <w:r w:rsidR="00B35FAF">
        <w:rPr>
          <w:color w:val="auto"/>
          <w:lang w:val="en-AU"/>
        </w:rPr>
        <w:t xml:space="preserve"> monitoring </w:t>
      </w:r>
      <w:r w:rsidR="00D23841">
        <w:rPr>
          <w:color w:val="auto"/>
          <w:lang w:val="en-AU"/>
        </w:rPr>
        <w:t>plan</w:t>
      </w:r>
      <w:r w:rsidRPr="00907781">
        <w:rPr>
          <w:color w:val="auto"/>
          <w:lang w:val="en-AU"/>
        </w:rPr>
        <w:t xml:space="preserve"> by reviewing the institutional mandates and capability of institutions at local, provincial/regional, and national levels and recommend steps to strengthen or expand them so that the management</w:t>
      </w:r>
      <w:r w:rsidR="00360BED">
        <w:rPr>
          <w:color w:val="auto"/>
          <w:lang w:val="en-AU"/>
        </w:rPr>
        <w:t>, surveillance</w:t>
      </w:r>
      <w:r w:rsidRPr="00907781">
        <w:rPr>
          <w:color w:val="auto"/>
          <w:lang w:val="en-AU"/>
        </w:rPr>
        <w:t xml:space="preserve"> a</w:t>
      </w:r>
      <w:r w:rsidR="00D23841">
        <w:rPr>
          <w:color w:val="auto"/>
          <w:lang w:val="en-AU"/>
        </w:rPr>
        <w:t>nd monitoring plans in the ESMP</w:t>
      </w:r>
      <w:r w:rsidR="008A7812">
        <w:rPr>
          <w:color w:val="auto"/>
          <w:lang w:val="en-AU"/>
        </w:rPr>
        <w:t xml:space="preserve"> and Health &amp; Safety Plans</w:t>
      </w:r>
      <w:r w:rsidR="00D23841">
        <w:rPr>
          <w:color w:val="auto"/>
          <w:lang w:val="en-AU"/>
        </w:rPr>
        <w:t xml:space="preserve"> </w:t>
      </w:r>
      <w:r w:rsidRPr="00907781">
        <w:rPr>
          <w:color w:val="auto"/>
          <w:lang w:val="en-AU"/>
        </w:rPr>
        <w:t>can be effectively implemented. The recommendations may extend to management procedures and training, staffing, and financial support</w:t>
      </w:r>
      <w:r w:rsidR="0091527B">
        <w:rPr>
          <w:color w:val="auto"/>
          <w:lang w:val="en-AU"/>
        </w:rPr>
        <w:t xml:space="preserve"> and should include a budget and responsibilities.</w:t>
      </w:r>
    </w:p>
    <w:p w14:paraId="34596705" w14:textId="77777777" w:rsidR="00C020EB" w:rsidRDefault="00C020EB" w:rsidP="00AF6EF0">
      <w:pPr>
        <w:pStyle w:val="Heading2"/>
      </w:pPr>
      <w:bookmarkStart w:id="13" w:name="_Toc514843149"/>
    </w:p>
    <w:p w14:paraId="64D2034E" w14:textId="77777777" w:rsidR="00104158" w:rsidRPr="005A0B49" w:rsidRDefault="00C12976" w:rsidP="00AF6EF0">
      <w:pPr>
        <w:pStyle w:val="Heading2"/>
        <w:rPr>
          <w:lang w:val="en-AU"/>
        </w:rPr>
      </w:pPr>
      <w:r>
        <w:t>E</w:t>
      </w:r>
      <w:r w:rsidR="00104158">
        <w:t xml:space="preserve">. </w:t>
      </w:r>
      <w:r w:rsidR="00275376">
        <w:t>ESIA REPORTING AND DELIVERABLES</w:t>
      </w:r>
      <w:bookmarkEnd w:id="13"/>
    </w:p>
    <w:p w14:paraId="67D5B507" w14:textId="77777777" w:rsidR="00D51F51" w:rsidRDefault="00D51F51" w:rsidP="00AF6EF0">
      <w:pPr>
        <w:pStyle w:val="Heading3"/>
      </w:pPr>
      <w:bookmarkStart w:id="14" w:name="_Toc379455105"/>
      <w:bookmarkStart w:id="15" w:name="_Toc514843150"/>
    </w:p>
    <w:p w14:paraId="0C8ECAC0" w14:textId="77777777" w:rsidR="00104158" w:rsidRPr="00157694" w:rsidRDefault="00C12976" w:rsidP="00AF6EF0">
      <w:pPr>
        <w:pStyle w:val="Heading3"/>
      </w:pPr>
      <w:r>
        <w:t>E</w:t>
      </w:r>
      <w:r w:rsidR="00A31B96">
        <w:t xml:space="preserve">-1 </w:t>
      </w:r>
      <w:r w:rsidR="00104158" w:rsidRPr="00157694">
        <w:t>Inception Report</w:t>
      </w:r>
      <w:bookmarkEnd w:id="14"/>
      <w:bookmarkEnd w:id="15"/>
    </w:p>
    <w:p w14:paraId="5D04EF3B" w14:textId="77777777" w:rsidR="0074046B" w:rsidRDefault="0074046B" w:rsidP="007E38DF">
      <w:pPr>
        <w:spacing w:after="120" w:line="276" w:lineRule="auto"/>
        <w:contextualSpacing/>
        <w:jc w:val="both"/>
      </w:pPr>
    </w:p>
    <w:p w14:paraId="215A8F37" w14:textId="200C8C4A" w:rsidR="00104158" w:rsidRDefault="00C020EB" w:rsidP="00C020EB">
      <w:pPr>
        <w:contextualSpacing/>
        <w:jc w:val="both"/>
      </w:pPr>
      <w:r>
        <w:t>23.</w:t>
      </w:r>
      <w:r>
        <w:tab/>
      </w:r>
      <w:r w:rsidR="00104158" w:rsidRPr="00907781">
        <w:t>The Consultant will submit an Inception Report</w:t>
      </w:r>
      <w:r w:rsidR="00DE124A">
        <w:t xml:space="preserve"> </w:t>
      </w:r>
      <w:r w:rsidR="00104158">
        <w:t xml:space="preserve">setting out </w:t>
      </w:r>
      <w:r w:rsidR="00104158" w:rsidRPr="00907781">
        <w:t xml:space="preserve">the </w:t>
      </w:r>
      <w:r w:rsidR="00E86032">
        <w:t xml:space="preserve">proposed </w:t>
      </w:r>
      <w:r w:rsidR="00104158" w:rsidRPr="00907781">
        <w:t>methodology</w:t>
      </w:r>
      <w:r w:rsidR="00B92BA3">
        <w:t xml:space="preserve"> - including</w:t>
      </w:r>
      <w:r w:rsidR="00D727BC">
        <w:t xml:space="preserve"> assumptions underpinning it as well as</w:t>
      </w:r>
      <w:r w:rsidR="00B92BA3">
        <w:t xml:space="preserve"> limitations -</w:t>
      </w:r>
      <w:r w:rsidR="00104158" w:rsidRPr="00907781">
        <w:t xml:space="preserve"> to be adopted for the ESIA studies, the deployment schedule of personnel, a schedule of site</w:t>
      </w:r>
      <w:r w:rsidR="0004086C">
        <w:t xml:space="preserve"> and field</w:t>
      </w:r>
      <w:r w:rsidR="00DE124A">
        <w:t xml:space="preserve"> </w:t>
      </w:r>
      <w:r w:rsidR="00D250D1">
        <w:t xml:space="preserve">research and </w:t>
      </w:r>
      <w:r w:rsidR="00104158" w:rsidRPr="00907781">
        <w:t>visits</w:t>
      </w:r>
      <w:r w:rsidR="0004086C">
        <w:t xml:space="preserve"> to b</w:t>
      </w:r>
      <w:r w:rsidR="00104158" w:rsidRPr="00907781">
        <w:t>e carried out and a reporting schedule, within a fixed time from the date of commencement of the assignment</w:t>
      </w:r>
      <w:r w:rsidR="00972472">
        <w:t xml:space="preserve"> to the end of the contract</w:t>
      </w:r>
      <w:r w:rsidR="00104158" w:rsidRPr="00907781">
        <w:t xml:space="preserve">. The Consultant </w:t>
      </w:r>
      <w:r w:rsidR="00494948">
        <w:t>should</w:t>
      </w:r>
      <w:r w:rsidR="00104158" w:rsidRPr="00907781">
        <w:t xml:space="preserve"> carry out a reconnaissance</w:t>
      </w:r>
      <w:r w:rsidR="007E38DF">
        <w:t>/initial scoping</w:t>
      </w:r>
      <w:r w:rsidR="00104158" w:rsidRPr="00907781">
        <w:t xml:space="preserve"> visit to</w:t>
      </w:r>
      <w:r w:rsidR="00494948">
        <w:t xml:space="preserve"> the</w:t>
      </w:r>
      <w:r w:rsidR="00DE124A">
        <w:t xml:space="preserve"> </w:t>
      </w:r>
      <w:r w:rsidR="00E3568C">
        <w:t>dam development</w:t>
      </w:r>
      <w:r w:rsidR="00104158">
        <w:t xml:space="preserve"> site </w:t>
      </w:r>
      <w:r w:rsidR="00104158" w:rsidRPr="00907781">
        <w:t>area and discuss with local authorities and communities before submitting the Inception Report</w:t>
      </w:r>
      <w:r w:rsidR="00294592">
        <w:t>.</w:t>
      </w:r>
    </w:p>
    <w:p w14:paraId="2A34F039" w14:textId="77777777" w:rsidR="00104158" w:rsidRDefault="00104158" w:rsidP="00104158">
      <w:pPr>
        <w:spacing w:after="120" w:line="276" w:lineRule="auto"/>
        <w:contextualSpacing/>
        <w:jc w:val="both"/>
      </w:pPr>
    </w:p>
    <w:p w14:paraId="4BF079DF" w14:textId="77777777" w:rsidR="00FB0A1F" w:rsidRDefault="00C12976" w:rsidP="00AF6EF0">
      <w:pPr>
        <w:pStyle w:val="Heading3"/>
      </w:pPr>
      <w:bookmarkStart w:id="16" w:name="_Toc514843151"/>
      <w:r>
        <w:t>E</w:t>
      </w:r>
      <w:r w:rsidR="00157694">
        <w:t>-2 Stakeholder Engagement</w:t>
      </w:r>
      <w:r w:rsidR="00104158">
        <w:t xml:space="preserve"> </w:t>
      </w:r>
      <w:r w:rsidR="00602047">
        <w:t>Report</w:t>
      </w:r>
      <w:bookmarkEnd w:id="16"/>
      <w:r w:rsidR="00972472">
        <w:t xml:space="preserve"> and Scoping Report</w:t>
      </w:r>
      <w:r w:rsidR="00D52642">
        <w:t xml:space="preserve"> and Final ESIA TOR</w:t>
      </w:r>
    </w:p>
    <w:p w14:paraId="63803E92" w14:textId="77777777" w:rsidR="00FB0A1F" w:rsidRPr="00FB0A1F" w:rsidRDefault="00FB0A1F" w:rsidP="00FB0A1F"/>
    <w:p w14:paraId="49ED49B8" w14:textId="656791C0" w:rsidR="00C020EB" w:rsidRDefault="00C020EB" w:rsidP="00C020EB">
      <w:pPr>
        <w:jc w:val="both"/>
      </w:pPr>
      <w:r>
        <w:t>24.</w:t>
      </w:r>
      <w:r>
        <w:tab/>
        <w:t>The C</w:t>
      </w:r>
      <w:r w:rsidR="00157694">
        <w:t xml:space="preserve">onsultant will submit a </w:t>
      </w:r>
      <w:r w:rsidR="00403C6D">
        <w:t>S</w:t>
      </w:r>
      <w:r w:rsidR="00157694">
        <w:t xml:space="preserve">takeholder </w:t>
      </w:r>
      <w:r w:rsidR="00403C6D">
        <w:t>E</w:t>
      </w:r>
      <w:r w:rsidR="00157694">
        <w:t>ngagement</w:t>
      </w:r>
      <w:r w:rsidR="00DE124A">
        <w:t xml:space="preserve"> </w:t>
      </w:r>
      <w:r w:rsidR="00403C6D">
        <w:t>Plan (SEP),</w:t>
      </w:r>
      <w:r w:rsidR="00157694">
        <w:t xml:space="preserve"> which will set out how different stakeholder groups will be identified and consulted</w:t>
      </w:r>
      <w:r w:rsidR="00104158">
        <w:t xml:space="preserve"> throughout the ESIA process.</w:t>
      </w:r>
      <w:r w:rsidR="00157694">
        <w:t xml:space="preserve">  Particular attention should be paid to engagement with women and other vulnerable groups</w:t>
      </w:r>
      <w:r w:rsidR="00DB5F17">
        <w:t>, incl</w:t>
      </w:r>
      <w:r w:rsidR="00403C6D">
        <w:t>uding</w:t>
      </w:r>
      <w:r w:rsidR="00DB5F17">
        <w:t xml:space="preserve"> any migratory</w:t>
      </w:r>
      <w:r w:rsidR="00403C6D">
        <w:t xml:space="preserve"> </w:t>
      </w:r>
      <w:r w:rsidR="00E86032">
        <w:t xml:space="preserve">and </w:t>
      </w:r>
      <w:r w:rsidR="00403C6D">
        <w:t>nomadic</w:t>
      </w:r>
      <w:r w:rsidR="00DB5F17">
        <w:t xml:space="preserve"> groups</w:t>
      </w:r>
      <w:r w:rsidR="00157694">
        <w:t>.</w:t>
      </w:r>
      <w:r w:rsidR="00E1589D">
        <w:t xml:space="preserve"> There should a Public Consultation on the draft ESIA TOR to ensure that stakeholder concerns have been addressed. This will result in a Scoping Report and a final ESIA TOR. The second Public Consultation should be carried out on the Draft Final ESIA Report.</w:t>
      </w:r>
      <w:r w:rsidR="00D250D1">
        <w:t xml:space="preserve"> All consultations should be fully documented in terms of place, location, participation, and proceedings</w:t>
      </w:r>
      <w:r w:rsidR="00972472">
        <w:t xml:space="preserve"> </w:t>
      </w:r>
      <w:r w:rsidR="00E86032">
        <w:t xml:space="preserve">incl. all concerns raised </w:t>
      </w:r>
      <w:r w:rsidR="00972472">
        <w:t>and signed attendance sheets</w:t>
      </w:r>
      <w:r w:rsidR="004808E8">
        <w:t xml:space="preserve"> be presented in an Annex to the ESIA Report</w:t>
      </w:r>
      <w:r w:rsidR="00D250D1">
        <w:t>.</w:t>
      </w:r>
      <w:r w:rsidR="00DE124A">
        <w:t xml:space="preserve"> </w:t>
      </w:r>
    </w:p>
    <w:p w14:paraId="2F31FA27" w14:textId="77777777" w:rsidR="00C020EB" w:rsidRDefault="00C020EB" w:rsidP="00C020EB">
      <w:pPr>
        <w:jc w:val="both"/>
      </w:pPr>
    </w:p>
    <w:p w14:paraId="2B5669A2" w14:textId="77777777" w:rsidR="00474262" w:rsidRDefault="00474262" w:rsidP="00474262">
      <w:pPr>
        <w:pStyle w:val="Heading3"/>
      </w:pPr>
      <w:r>
        <w:t xml:space="preserve">E-3 </w:t>
      </w:r>
      <w:r w:rsidRPr="00907781">
        <w:t>ESIA Report</w:t>
      </w:r>
      <w:r w:rsidR="001C74BD">
        <w:t>s</w:t>
      </w:r>
      <w:r>
        <w:t>- Suggested Structure</w:t>
      </w:r>
    </w:p>
    <w:p w14:paraId="2D1F3FEC" w14:textId="77777777" w:rsidR="00F76204" w:rsidRDefault="00F76204" w:rsidP="004116E6"/>
    <w:p w14:paraId="22E412EF" w14:textId="7DFA646A" w:rsidR="00F76204" w:rsidRPr="00F76204" w:rsidRDefault="00F76204" w:rsidP="004116E6">
      <w:r>
        <w:t>25.</w:t>
      </w:r>
      <w:r>
        <w:tab/>
        <w:t>The E</w:t>
      </w:r>
      <w:r w:rsidR="001C74BD">
        <w:t>S</w:t>
      </w:r>
      <w:r>
        <w:t>I</w:t>
      </w:r>
      <w:r w:rsidR="001C74BD">
        <w:t>A</w:t>
      </w:r>
      <w:r w:rsidR="009936EC">
        <w:t xml:space="preserve"> r</w:t>
      </w:r>
      <w:r>
        <w:t>eport</w:t>
      </w:r>
      <w:r w:rsidR="009936EC">
        <w:t>ing</w:t>
      </w:r>
      <w:r>
        <w:t xml:space="preserve"> will comprise two parts: </w:t>
      </w:r>
      <w:r w:rsidR="001C74BD">
        <w:t>(</w:t>
      </w:r>
      <w:proofErr w:type="spellStart"/>
      <w:r w:rsidR="001C74BD">
        <w:t>i</w:t>
      </w:r>
      <w:proofErr w:type="spellEnd"/>
      <w:r w:rsidR="001C74BD">
        <w:t xml:space="preserve">) </w:t>
      </w:r>
      <w:r>
        <w:t>ESIA P</w:t>
      </w:r>
      <w:r w:rsidR="00771F2A">
        <w:t>hase</w:t>
      </w:r>
      <w:r>
        <w:t xml:space="preserve"> I </w:t>
      </w:r>
      <w:proofErr w:type="spellStart"/>
      <w:r>
        <w:t>Ka</w:t>
      </w:r>
      <w:r w:rsidR="001C74BD">
        <w:t>jaki</w:t>
      </w:r>
      <w:proofErr w:type="spellEnd"/>
      <w:r w:rsidR="001C74BD">
        <w:t xml:space="preserve"> site,</w:t>
      </w:r>
      <w:r w:rsidR="001C59FC">
        <w:t xml:space="preserve"> reservoir, upstream and downstream areas;</w:t>
      </w:r>
      <w:r w:rsidR="001C74BD">
        <w:t xml:space="preserve"> </w:t>
      </w:r>
      <w:r>
        <w:t xml:space="preserve">and </w:t>
      </w:r>
      <w:r w:rsidR="001C74BD">
        <w:t xml:space="preserve">(ii) </w:t>
      </w:r>
      <w:r>
        <w:t>ESIA P</w:t>
      </w:r>
      <w:r w:rsidR="00771F2A">
        <w:t>hase</w:t>
      </w:r>
      <w:r>
        <w:t xml:space="preserve"> II </w:t>
      </w:r>
      <w:r w:rsidR="001C74BD">
        <w:t>Resettlement S</w:t>
      </w:r>
      <w:r>
        <w:t>ites</w:t>
      </w:r>
      <w:r w:rsidR="001C74BD">
        <w:t xml:space="preserve">. The two </w:t>
      </w:r>
      <w:r w:rsidR="003C7FDD">
        <w:t>Phases</w:t>
      </w:r>
      <w:r w:rsidR="001C74BD">
        <w:t xml:space="preserve"> </w:t>
      </w:r>
      <w:r w:rsidR="003C7FDD">
        <w:t>should</w:t>
      </w:r>
      <w:r w:rsidR="001C74BD">
        <w:t xml:space="preserve"> be submitted as two deliverables, since the ESIA for the Resettlement Site</w:t>
      </w:r>
      <w:r w:rsidR="001C59FC">
        <w:t>(s)</w:t>
      </w:r>
      <w:r w:rsidR="001C74BD">
        <w:t xml:space="preserve"> </w:t>
      </w:r>
      <w:r w:rsidR="003D2D7F">
        <w:t>can only be initiated when the GOA has identified</w:t>
      </w:r>
      <w:r w:rsidR="003C7FDD">
        <w:t xml:space="preserve"> the</w:t>
      </w:r>
      <w:r w:rsidR="003D2D7F">
        <w:t xml:space="preserve"> resettlement site</w:t>
      </w:r>
      <w:r w:rsidR="001C59FC">
        <w:t>(s)</w:t>
      </w:r>
      <w:r w:rsidR="003D2D7F">
        <w:t xml:space="preserve"> for the PAPs. </w:t>
      </w:r>
      <w:r w:rsidR="001C74BD">
        <w:t xml:space="preserve">The basic structure of the two reports will </w:t>
      </w:r>
      <w:r w:rsidR="009936EC">
        <w:t xml:space="preserve">be largely </w:t>
      </w:r>
      <w:r w:rsidR="001C74BD">
        <w:t>identical.</w:t>
      </w:r>
    </w:p>
    <w:p w14:paraId="22B71844" w14:textId="77777777" w:rsidR="00474262" w:rsidRDefault="00474262" w:rsidP="00C020EB">
      <w:pPr>
        <w:jc w:val="both"/>
      </w:pPr>
    </w:p>
    <w:p w14:paraId="652AC071" w14:textId="77777777" w:rsidR="00474262" w:rsidRPr="00A96B2C" w:rsidRDefault="00C020EB" w:rsidP="00C020EB">
      <w:pPr>
        <w:jc w:val="both"/>
        <w:rPr>
          <w:sz w:val="22"/>
          <w:szCs w:val="22"/>
        </w:rPr>
      </w:pPr>
      <w:r>
        <w:t>25.</w:t>
      </w:r>
      <w:r>
        <w:tab/>
      </w:r>
      <w:r w:rsidR="00A96B2C" w:rsidRPr="00DE124A">
        <w:t xml:space="preserve">The </w:t>
      </w:r>
      <w:r w:rsidR="00E86032">
        <w:t>ESIA</w:t>
      </w:r>
      <w:r w:rsidR="00A96B2C" w:rsidRPr="00DE124A">
        <w:t xml:space="preserve"> report should be concise and limited to significant envir</w:t>
      </w:r>
      <w:r w:rsidR="00DE124A">
        <w:t>onmental and social issues</w:t>
      </w:r>
      <w:r>
        <w:t xml:space="preserve"> </w:t>
      </w:r>
      <w:r w:rsidR="00DE124A">
        <w:t xml:space="preserve">- </w:t>
      </w:r>
      <w:r>
        <w:t>n</w:t>
      </w:r>
      <w:r w:rsidR="00DE124A">
        <w:t>ot</w:t>
      </w:r>
      <w:r w:rsidR="00A96B2C" w:rsidRPr="00DE124A">
        <w:t xml:space="preserve">withstanding the fact that the identification of all aspects and effects </w:t>
      </w:r>
      <w:r w:rsidR="00DE124A" w:rsidRPr="00DE124A">
        <w:t>is</w:t>
      </w:r>
      <w:r w:rsidR="00A96B2C" w:rsidRPr="00DE124A">
        <w:t xml:space="preserve"> done and significance of rating be applied in line with Task 7. The main text should focus on methodology, analysis, findings, conclusions and recommended actions, supported by summaries of the data collected and citations for any references used in interpreting those data. Detailed or uninterrupted data are not appropriate in the main text and should be presented in appendices or a separate volume. Unpublished documents used in the assessment should also be assembled in an appendix. </w:t>
      </w:r>
    </w:p>
    <w:p w14:paraId="3425A3CA" w14:textId="77777777" w:rsidR="00104158" w:rsidRDefault="00104158" w:rsidP="004116E6">
      <w:pPr>
        <w:jc w:val="both"/>
      </w:pPr>
    </w:p>
    <w:p w14:paraId="23095613" w14:textId="22BDE5B2" w:rsidR="00C020EB" w:rsidRDefault="00C020EB" w:rsidP="00C020EB">
      <w:pPr>
        <w:autoSpaceDE w:val="0"/>
        <w:autoSpaceDN w:val="0"/>
        <w:adjustRightInd w:val="0"/>
        <w:jc w:val="both"/>
      </w:pPr>
      <w:r>
        <w:t>26.</w:t>
      </w:r>
      <w:r>
        <w:tab/>
      </w:r>
      <w:r w:rsidR="00104158" w:rsidRPr="00C020EB">
        <w:t>The Consultant will</w:t>
      </w:r>
      <w:r w:rsidR="007E38DF" w:rsidRPr="00C020EB">
        <w:t xml:space="preserve"> prepare and present to MEW the</w:t>
      </w:r>
      <w:r w:rsidR="00104158" w:rsidRPr="00C020EB">
        <w:t xml:space="preserve"> ESIA including all necessary additional documentation which may be required to satisfy specific Afghan</w:t>
      </w:r>
      <w:r w:rsidR="00930BBC" w:rsidRPr="00C020EB">
        <w:t xml:space="preserve"> </w:t>
      </w:r>
      <w:r w:rsidR="0074046B" w:rsidRPr="00C020EB">
        <w:t>laws</w:t>
      </w:r>
      <w:r w:rsidR="007B0D8B" w:rsidRPr="00C020EB">
        <w:t xml:space="preserve"> and applicable </w:t>
      </w:r>
      <w:r w:rsidR="00D250D1" w:rsidRPr="00C020EB">
        <w:t xml:space="preserve">ESMF, </w:t>
      </w:r>
      <w:r w:rsidR="007B0D8B" w:rsidRPr="00C020EB">
        <w:t xml:space="preserve">World Bank </w:t>
      </w:r>
      <w:r w:rsidR="00693CDC">
        <w:t>ESSs</w:t>
      </w:r>
      <w:r w:rsidR="007B0D8B" w:rsidRPr="00C020EB">
        <w:t xml:space="preserve"> and applicable</w:t>
      </w:r>
      <w:r w:rsidR="00C82826">
        <w:t xml:space="preserve"> World Bank Group</w:t>
      </w:r>
      <w:r w:rsidR="007B0D8B" w:rsidRPr="00C020EB">
        <w:t xml:space="preserve"> Environmental, Health and Safety Guidelines</w:t>
      </w:r>
      <w:r w:rsidR="00C82826">
        <w:t xml:space="preserve"> (EHSGs)</w:t>
      </w:r>
      <w:r w:rsidR="007B0D8B" w:rsidRPr="00C020EB">
        <w:t xml:space="preserve"> of April 2007, </w:t>
      </w:r>
      <w:r w:rsidR="0074046B" w:rsidRPr="00C020EB">
        <w:t xml:space="preserve">which may be triggered by </w:t>
      </w:r>
      <w:r w:rsidR="00104158" w:rsidRPr="00C020EB">
        <w:t xml:space="preserve">the planned project activities. The report will describe and analyze the significant </w:t>
      </w:r>
      <w:r w:rsidR="00EF20DC" w:rsidRPr="00C020EB">
        <w:t xml:space="preserve">physical, </w:t>
      </w:r>
      <w:r w:rsidR="00104158" w:rsidRPr="00C020EB">
        <w:t>environmental and social</w:t>
      </w:r>
      <w:r w:rsidR="00EF20DC" w:rsidRPr="00C020EB">
        <w:t xml:space="preserve"> impacts</w:t>
      </w:r>
      <w:r w:rsidR="00E86032">
        <w:t xml:space="preserve"> as well as present socio-economic baseline data</w:t>
      </w:r>
      <w:r w:rsidR="00EF20DC" w:rsidRPr="00C020EB">
        <w:t>.</w:t>
      </w:r>
      <w:r w:rsidR="00104158" w:rsidRPr="00C020EB">
        <w:t xml:space="preserve"> All supporting documentations of the data collected and quotations for any references used in interpreting those data which are not appropriate in</w:t>
      </w:r>
      <w:r w:rsidR="007648BB" w:rsidRPr="00C020EB">
        <w:t xml:space="preserve"> the</w:t>
      </w:r>
      <w:r w:rsidR="00104158" w:rsidRPr="00C020EB">
        <w:t xml:space="preserve"> main text should be presented in appendices or as a separate </w:t>
      </w:r>
      <w:r w:rsidR="00C82826">
        <w:t>volume</w:t>
      </w:r>
      <w:r w:rsidR="00104158" w:rsidRPr="00C020EB">
        <w:t xml:space="preserve">. </w:t>
      </w:r>
    </w:p>
    <w:p w14:paraId="3837DAA3" w14:textId="77777777" w:rsidR="00C020EB" w:rsidRDefault="00C020EB" w:rsidP="00C020EB">
      <w:pPr>
        <w:autoSpaceDE w:val="0"/>
        <w:autoSpaceDN w:val="0"/>
        <w:adjustRightInd w:val="0"/>
        <w:jc w:val="both"/>
      </w:pPr>
    </w:p>
    <w:p w14:paraId="51CB80D8" w14:textId="77777777" w:rsidR="00104158" w:rsidRDefault="00C020EB" w:rsidP="00C020EB">
      <w:pPr>
        <w:autoSpaceDE w:val="0"/>
        <w:autoSpaceDN w:val="0"/>
        <w:adjustRightInd w:val="0"/>
        <w:jc w:val="both"/>
      </w:pPr>
      <w:r>
        <w:t>27.</w:t>
      </w:r>
      <w:r>
        <w:tab/>
      </w:r>
      <w:r w:rsidR="00104158" w:rsidRPr="00C020EB">
        <w:t>The report will detail the approach (models, methods and criteria) adopted to carry out the studies and will also include maps</w:t>
      </w:r>
      <w:r w:rsidR="007648BB" w:rsidRPr="00C020EB">
        <w:t>, photographs</w:t>
      </w:r>
      <w:r w:rsidR="00104158" w:rsidRPr="00C020EB">
        <w:t xml:space="preserve"> and drawings at the appropriate scale and refer to all consulted documents. The proposed structure for the ESIA is outlined below:</w:t>
      </w:r>
    </w:p>
    <w:p w14:paraId="071AD250" w14:textId="77777777" w:rsidR="00C020EB" w:rsidRPr="00C020EB" w:rsidRDefault="00C020EB" w:rsidP="00C020EB">
      <w:pPr>
        <w:autoSpaceDE w:val="0"/>
        <w:autoSpaceDN w:val="0"/>
        <w:adjustRightInd w:val="0"/>
        <w:jc w:val="both"/>
      </w:pPr>
    </w:p>
    <w:p w14:paraId="2B02F37F" w14:textId="77777777" w:rsidR="00104158" w:rsidRPr="00C020EB" w:rsidRDefault="00104158" w:rsidP="007D2AA4">
      <w:pPr>
        <w:pStyle w:val="ListParagraph"/>
        <w:numPr>
          <w:ilvl w:val="0"/>
          <w:numId w:val="3"/>
        </w:numPr>
        <w:autoSpaceDE w:val="0"/>
        <w:autoSpaceDN w:val="0"/>
        <w:adjustRightInd w:val="0"/>
        <w:contextualSpacing/>
        <w:jc w:val="both"/>
      </w:pPr>
      <w:r w:rsidRPr="00C020EB">
        <w:t>Executive Summary</w:t>
      </w:r>
      <w:r w:rsidR="00637B51" w:rsidRPr="00C020EB">
        <w:t xml:space="preserve"> in English, </w:t>
      </w:r>
      <w:r w:rsidR="00637B51" w:rsidRPr="00C020EB">
        <w:rPr>
          <w:lang w:val="en-CA"/>
        </w:rPr>
        <w:t>Dari and Pashtu</w:t>
      </w:r>
      <w:r w:rsidRPr="00C020EB">
        <w:t xml:space="preserve"> - </w:t>
      </w:r>
      <w:r w:rsidRPr="00C020EB">
        <w:rPr>
          <w:lang w:val="en-CA"/>
        </w:rPr>
        <w:t>will be</w:t>
      </w:r>
      <w:r w:rsidR="007E38DF" w:rsidRPr="00C020EB">
        <w:rPr>
          <w:lang w:val="en-CA"/>
        </w:rPr>
        <w:t xml:space="preserve"> used as a stand</w:t>
      </w:r>
      <w:r w:rsidRPr="00C020EB">
        <w:rPr>
          <w:lang w:val="en-CA"/>
        </w:rPr>
        <w:t>alone document.  It will be concise and written in a non-technical language</w:t>
      </w:r>
      <w:r w:rsidR="00C107BF" w:rsidRPr="00C020EB">
        <w:rPr>
          <w:lang w:val="en-CA"/>
        </w:rPr>
        <w:t>, include some maps and photographs</w:t>
      </w:r>
      <w:r w:rsidR="00BB1A95">
        <w:rPr>
          <w:lang w:val="en-CA"/>
        </w:rPr>
        <w:t xml:space="preserve"> </w:t>
      </w:r>
      <w:r w:rsidRPr="00C020EB">
        <w:t>and will discuss significant findings and recommendations</w:t>
      </w:r>
    </w:p>
    <w:p w14:paraId="2B441DF6" w14:textId="77777777" w:rsidR="00104158" w:rsidRDefault="00104158" w:rsidP="007D2AA4">
      <w:pPr>
        <w:pStyle w:val="ListParagraph"/>
        <w:numPr>
          <w:ilvl w:val="0"/>
          <w:numId w:val="3"/>
        </w:numPr>
        <w:autoSpaceDE w:val="0"/>
        <w:autoSpaceDN w:val="0"/>
        <w:adjustRightInd w:val="0"/>
        <w:contextualSpacing/>
        <w:jc w:val="both"/>
      </w:pPr>
      <w:r w:rsidRPr="00C020EB">
        <w:t>Introduction;</w:t>
      </w:r>
    </w:p>
    <w:p w14:paraId="3E088CCE" w14:textId="3304E9DA" w:rsidR="00980871" w:rsidRDefault="00980871" w:rsidP="005C25B4">
      <w:pPr>
        <w:pStyle w:val="ListParagraph"/>
        <w:numPr>
          <w:ilvl w:val="0"/>
          <w:numId w:val="3"/>
        </w:numPr>
        <w:autoSpaceDE w:val="0"/>
        <w:autoSpaceDN w:val="0"/>
        <w:adjustRightInd w:val="0"/>
        <w:contextualSpacing/>
        <w:jc w:val="both"/>
      </w:pPr>
      <w:r w:rsidRPr="00C020EB">
        <w:t>Description of the Proposed Project</w:t>
      </w:r>
      <w:r w:rsidR="005C25B4">
        <w:t xml:space="preserve">: </w:t>
      </w:r>
      <w:r w:rsidR="005C25B4" w:rsidRPr="00C020EB">
        <w:t>Description of proposed activities of the dam location and associated facilities;</w:t>
      </w:r>
    </w:p>
    <w:p w14:paraId="6047D63F" w14:textId="1258A6AC" w:rsidR="005C25B4" w:rsidRPr="00C020EB" w:rsidRDefault="005C25B4" w:rsidP="005C25B4">
      <w:pPr>
        <w:pStyle w:val="ListParagraph"/>
        <w:numPr>
          <w:ilvl w:val="0"/>
          <w:numId w:val="3"/>
        </w:numPr>
        <w:autoSpaceDE w:val="0"/>
        <w:autoSpaceDN w:val="0"/>
        <w:adjustRightInd w:val="0"/>
        <w:contextualSpacing/>
        <w:jc w:val="both"/>
      </w:pPr>
      <w:r w:rsidRPr="00C020EB">
        <w:t>Analysis/discussion of feasible Alternatives;</w:t>
      </w:r>
    </w:p>
    <w:p w14:paraId="6F3E4380" w14:textId="77777777" w:rsidR="00104158" w:rsidRPr="00C020EB" w:rsidRDefault="00104158" w:rsidP="007D2AA4">
      <w:pPr>
        <w:pStyle w:val="ListParagraph"/>
        <w:numPr>
          <w:ilvl w:val="0"/>
          <w:numId w:val="3"/>
        </w:numPr>
        <w:autoSpaceDE w:val="0"/>
        <w:autoSpaceDN w:val="0"/>
        <w:adjustRightInd w:val="0"/>
        <w:contextualSpacing/>
        <w:jc w:val="both"/>
      </w:pPr>
      <w:r w:rsidRPr="00C020EB">
        <w:t>Policy, Legal and Institutional Framework</w:t>
      </w:r>
    </w:p>
    <w:p w14:paraId="3A42B78D" w14:textId="77777777" w:rsidR="005C25B4" w:rsidRPr="00C020EB" w:rsidRDefault="005C25B4" w:rsidP="005C25B4">
      <w:pPr>
        <w:pStyle w:val="ListParagraph"/>
        <w:numPr>
          <w:ilvl w:val="0"/>
          <w:numId w:val="3"/>
        </w:numPr>
        <w:autoSpaceDE w:val="0"/>
        <w:autoSpaceDN w:val="0"/>
        <w:adjustRightInd w:val="0"/>
        <w:contextualSpacing/>
        <w:jc w:val="both"/>
      </w:pPr>
      <w:r>
        <w:t xml:space="preserve">Applicable </w:t>
      </w:r>
      <w:r w:rsidRPr="00C020EB">
        <w:t xml:space="preserve">World Bank </w:t>
      </w:r>
      <w:r>
        <w:t>ESSs</w:t>
      </w:r>
      <w:r w:rsidRPr="00C020EB">
        <w:t xml:space="preserve"> and applicable Environmental, Health and Safety Guidelines of April 2007</w:t>
      </w:r>
    </w:p>
    <w:p w14:paraId="1D21CBEA" w14:textId="07BCDDAA" w:rsidR="005C25B4" w:rsidRDefault="005C25B4" w:rsidP="005C25B4">
      <w:pPr>
        <w:pStyle w:val="ListParagraph"/>
        <w:numPr>
          <w:ilvl w:val="0"/>
          <w:numId w:val="3"/>
        </w:numPr>
        <w:autoSpaceDE w:val="0"/>
        <w:autoSpaceDN w:val="0"/>
        <w:adjustRightInd w:val="0"/>
        <w:contextualSpacing/>
        <w:jc w:val="both"/>
      </w:pPr>
      <w:r>
        <w:t xml:space="preserve">ESIA Process and Public Participation: </w:t>
      </w:r>
      <w:r w:rsidRPr="00C020EB">
        <w:t>Presentation of consultations with relevant stakeholders and affected persons;</w:t>
      </w:r>
    </w:p>
    <w:p w14:paraId="42B07D3C" w14:textId="0475FBDF" w:rsidR="0088633D" w:rsidRPr="00C020EB" w:rsidRDefault="005C25B4" w:rsidP="005C25B4">
      <w:pPr>
        <w:pStyle w:val="ListParagraph"/>
        <w:numPr>
          <w:ilvl w:val="0"/>
          <w:numId w:val="3"/>
        </w:numPr>
        <w:autoSpaceDE w:val="0"/>
        <w:autoSpaceDN w:val="0"/>
        <w:adjustRightInd w:val="0"/>
        <w:contextualSpacing/>
        <w:jc w:val="both"/>
      </w:pPr>
      <w:r>
        <w:t xml:space="preserve">Baseline Environment: </w:t>
      </w:r>
      <w:r w:rsidRPr="00C020EB">
        <w:t>Description of physical, environmental an</w:t>
      </w:r>
      <w:r>
        <w:t xml:space="preserve">d social context/ baseline data: </w:t>
      </w:r>
      <w:r w:rsidRPr="00C020EB">
        <w:t>Description of the area of influence, project footprint and physical, environmental and social baseline condition (including maps, photos and social structure and community relationship and network);</w:t>
      </w:r>
    </w:p>
    <w:p w14:paraId="7A8EE6C7" w14:textId="76B763A2" w:rsidR="005C25B4" w:rsidRPr="00C020EB" w:rsidRDefault="005C25B4" w:rsidP="00D17449">
      <w:pPr>
        <w:pStyle w:val="ListParagraph"/>
        <w:numPr>
          <w:ilvl w:val="0"/>
          <w:numId w:val="3"/>
        </w:numPr>
        <w:autoSpaceDE w:val="0"/>
        <w:autoSpaceDN w:val="0"/>
        <w:adjustRightInd w:val="0"/>
        <w:contextualSpacing/>
        <w:jc w:val="both"/>
      </w:pPr>
      <w:r>
        <w:t xml:space="preserve">Impact Assessment and </w:t>
      </w:r>
      <w:r w:rsidR="0088633D" w:rsidRPr="00C020EB">
        <w:t>Methodology (includ</w:t>
      </w:r>
      <w:r w:rsidR="00F50C8A">
        <w:t>ing</w:t>
      </w:r>
      <w:r w:rsidR="0088633D" w:rsidRPr="00C020EB">
        <w:t xml:space="preserve"> environmental and social assessment </w:t>
      </w:r>
      <w:r w:rsidR="00F50C8A">
        <w:t>methodologies</w:t>
      </w:r>
      <w:r w:rsidR="0088633D" w:rsidRPr="00C020EB">
        <w:t>)</w:t>
      </w:r>
      <w:r>
        <w:t xml:space="preserve">: </w:t>
      </w:r>
      <w:r w:rsidRPr="00C020EB">
        <w:t>Significance of Physical</w:t>
      </w:r>
      <w:r>
        <w:t>,</w:t>
      </w:r>
      <w:r w:rsidRPr="00C020EB">
        <w:t xml:space="preserve"> Environmental</w:t>
      </w:r>
      <w:r>
        <w:t xml:space="preserve"> and Social</w:t>
      </w:r>
      <w:r w:rsidRPr="00C020EB">
        <w:t xml:space="preserve"> Impacts (including sections on environmental</w:t>
      </w:r>
      <w:r>
        <w:t xml:space="preserve"> and social</w:t>
      </w:r>
      <w:r w:rsidR="001835AE">
        <w:t xml:space="preserve"> costs and</w:t>
      </w:r>
      <w:r w:rsidRPr="00C020EB">
        <w:t xml:space="preserve"> benefits and </w:t>
      </w:r>
      <w:r w:rsidRPr="00C020EB">
        <w:lastRenderedPageBreak/>
        <w:t>residual impacts)</w:t>
      </w:r>
      <w:r w:rsidR="00D17449">
        <w:t xml:space="preserve">. </w:t>
      </w:r>
      <w:r w:rsidR="00D17449" w:rsidRPr="00C020EB">
        <w:t>Discussion of the proposed mitigation measures tak</w:t>
      </w:r>
      <w:r w:rsidR="00D17449">
        <w:t>ing</w:t>
      </w:r>
      <w:r w:rsidR="00D17449" w:rsidRPr="00C020EB">
        <w:t xml:space="preserve"> the results from consultation with local agencies and communities into account including cost estimate and the agencies/entities responsible for implementation;</w:t>
      </w:r>
    </w:p>
    <w:p w14:paraId="53FFF25C" w14:textId="25592870" w:rsidR="005C25B4" w:rsidRDefault="005C25B4" w:rsidP="00E87061">
      <w:pPr>
        <w:pStyle w:val="ListParagraph"/>
        <w:numPr>
          <w:ilvl w:val="0"/>
          <w:numId w:val="3"/>
        </w:numPr>
        <w:autoSpaceDE w:val="0"/>
        <w:autoSpaceDN w:val="0"/>
        <w:adjustRightInd w:val="0"/>
        <w:contextualSpacing/>
        <w:jc w:val="both"/>
      </w:pPr>
      <w:r>
        <w:t xml:space="preserve">Residual Risks: </w:t>
      </w:r>
      <w:r w:rsidR="00104158" w:rsidRPr="00C020EB">
        <w:t>Discussion of the environmental and social risks and impacts of the proposed project for the different phases (preparation/construction and implementation/operation)</w:t>
      </w:r>
      <w:r w:rsidR="009D01BD">
        <w:t xml:space="preserve"> and decommissioning</w:t>
      </w:r>
      <w:r w:rsidR="00104158" w:rsidRPr="00C020EB">
        <w:t xml:space="preserve"> of its lifecycle;</w:t>
      </w:r>
    </w:p>
    <w:p w14:paraId="75730A95" w14:textId="77777777" w:rsidR="005C25B4" w:rsidRDefault="005C25B4" w:rsidP="00E87061">
      <w:pPr>
        <w:pStyle w:val="ListParagraph"/>
        <w:numPr>
          <w:ilvl w:val="0"/>
          <w:numId w:val="3"/>
        </w:numPr>
        <w:autoSpaceDE w:val="0"/>
        <w:autoSpaceDN w:val="0"/>
        <w:adjustRightInd w:val="0"/>
        <w:contextualSpacing/>
        <w:jc w:val="both"/>
      </w:pPr>
      <w:r>
        <w:t xml:space="preserve">Unplanned Events; </w:t>
      </w:r>
    </w:p>
    <w:p w14:paraId="71C54364" w14:textId="68711073" w:rsidR="00D17449" w:rsidRPr="00C020EB" w:rsidRDefault="005C25B4" w:rsidP="00E87061">
      <w:pPr>
        <w:pStyle w:val="ListParagraph"/>
        <w:numPr>
          <w:ilvl w:val="0"/>
          <w:numId w:val="3"/>
        </w:numPr>
        <w:autoSpaceDE w:val="0"/>
        <w:autoSpaceDN w:val="0"/>
        <w:adjustRightInd w:val="0"/>
        <w:contextualSpacing/>
        <w:jc w:val="both"/>
      </w:pPr>
      <w:r>
        <w:t>Cumulative Impacts:</w:t>
      </w:r>
      <w:r w:rsidRPr="005C25B4">
        <w:t xml:space="preserve"> </w:t>
      </w:r>
      <w:r w:rsidRPr="00C020EB">
        <w:t>The consultant will address cumulative impacts and as best as possible describe the contribution that the</w:t>
      </w:r>
      <w:r>
        <w:t xml:space="preserve"> identified</w:t>
      </w:r>
      <w:r w:rsidRPr="00C020EB">
        <w:t xml:space="preserve"> impact</w:t>
      </w:r>
      <w:r>
        <w:t>s</w:t>
      </w:r>
      <w:r w:rsidRPr="00C020EB">
        <w:t xml:space="preserve"> will have to the overall cumulative effect. To determine these, the consultant will require general knowledge of other activities contributing to the cumulative impacts and activities and projects planned for the future that could also contribute to the cumulative effect. The consultant will describe the overall residual impacts that can be expected following mitigation as described in the Environmental</w:t>
      </w:r>
      <w:r>
        <w:t xml:space="preserve"> and Social</w:t>
      </w:r>
      <w:r w:rsidRPr="00C020EB">
        <w:t xml:space="preserve"> Management Plan.</w:t>
      </w:r>
    </w:p>
    <w:p w14:paraId="307C15A7" w14:textId="77777777" w:rsidR="005C25B4" w:rsidRPr="00C020EB" w:rsidRDefault="005C25B4" w:rsidP="00E87061">
      <w:pPr>
        <w:pStyle w:val="ListParagraph"/>
        <w:autoSpaceDE w:val="0"/>
        <w:autoSpaceDN w:val="0"/>
        <w:adjustRightInd w:val="0"/>
        <w:ind w:left="1080"/>
        <w:contextualSpacing/>
        <w:jc w:val="both"/>
      </w:pPr>
    </w:p>
    <w:p w14:paraId="0F9D2C67" w14:textId="0B83E7D8" w:rsidR="00104158" w:rsidRPr="00C020EB" w:rsidRDefault="00D17449" w:rsidP="007D2AA4">
      <w:pPr>
        <w:pStyle w:val="ListParagraph"/>
        <w:numPr>
          <w:ilvl w:val="0"/>
          <w:numId w:val="3"/>
        </w:numPr>
        <w:autoSpaceDE w:val="0"/>
        <w:autoSpaceDN w:val="0"/>
        <w:adjustRightInd w:val="0"/>
        <w:contextualSpacing/>
        <w:jc w:val="both"/>
      </w:pPr>
      <w:r>
        <w:t xml:space="preserve">Separate Reports: </w:t>
      </w:r>
      <w:r w:rsidR="00104158" w:rsidRPr="00C020EB">
        <w:t>Environmental and Social Management Plan</w:t>
      </w:r>
      <w:r w:rsidR="00CC3E2A" w:rsidRPr="00C020EB">
        <w:t>s</w:t>
      </w:r>
      <w:r w:rsidR="00104158" w:rsidRPr="00C020EB">
        <w:t xml:space="preserve"> (</w:t>
      </w:r>
      <w:r w:rsidR="00CC3E2A" w:rsidRPr="00C020EB">
        <w:t>C</w:t>
      </w:r>
      <w:r w:rsidR="00104158" w:rsidRPr="00C020EB">
        <w:t>ESMP</w:t>
      </w:r>
      <w:r w:rsidR="005C25B4">
        <w:t xml:space="preserve">, </w:t>
      </w:r>
      <w:r w:rsidR="00CC3E2A" w:rsidRPr="00C020EB">
        <w:t>OESMP</w:t>
      </w:r>
      <w:r w:rsidR="005C25B4">
        <w:t xml:space="preserve"> and DESMP</w:t>
      </w:r>
      <w:r w:rsidR="00104158" w:rsidRPr="00C020EB">
        <w:t>) (detailed ESMPs i.e.</w:t>
      </w:r>
      <w:r w:rsidR="00CC3E2A" w:rsidRPr="00C020EB">
        <w:t xml:space="preserve"> water resources management,</w:t>
      </w:r>
      <w:r w:rsidR="00104158" w:rsidRPr="00C020EB">
        <w:t xml:space="preserve"> traffic,</w:t>
      </w:r>
      <w:r w:rsidR="007E38DF" w:rsidRPr="00C020EB">
        <w:t xml:space="preserve"> access road map,</w:t>
      </w:r>
      <w:r w:rsidR="00104158" w:rsidRPr="00C020EB">
        <w:t xml:space="preserve"> waste, emergency</w:t>
      </w:r>
      <w:r w:rsidR="00CC3E2A" w:rsidRPr="00C020EB">
        <w:t xml:space="preserve"> (early warning system)</w:t>
      </w:r>
      <w:r w:rsidR="00104158" w:rsidRPr="00C020EB">
        <w:t xml:space="preserve">, </w:t>
      </w:r>
      <w:r w:rsidR="00CC3E2A" w:rsidRPr="00C020EB">
        <w:t xml:space="preserve">upstream </w:t>
      </w:r>
      <w:r w:rsidR="00104158" w:rsidRPr="00C020EB">
        <w:t>catchmen</w:t>
      </w:r>
      <w:r w:rsidR="007E38DF" w:rsidRPr="00C020EB">
        <w:t>t</w:t>
      </w:r>
      <w:r w:rsidR="00CC3E2A" w:rsidRPr="00C020EB">
        <w:t xml:space="preserve"> management,</w:t>
      </w:r>
      <w:r w:rsidR="007E38DF" w:rsidRPr="00C020EB">
        <w:t xml:space="preserve"> etc.</w:t>
      </w:r>
      <w:r w:rsidR="00CC3E2A" w:rsidRPr="00C020EB">
        <w:t xml:space="preserve"> The </w:t>
      </w:r>
      <w:r w:rsidR="005C25B4">
        <w:t>three</w:t>
      </w:r>
      <w:r w:rsidR="00CC3E2A" w:rsidRPr="00C020EB">
        <w:t xml:space="preserve"> ESMPs should</w:t>
      </w:r>
      <w:r w:rsidR="00104158" w:rsidRPr="00C020EB">
        <w:t xml:space="preserve"> be submitted</w:t>
      </w:r>
      <w:r w:rsidR="00CC3E2A" w:rsidRPr="00C020EB">
        <w:t xml:space="preserve"> as</w:t>
      </w:r>
      <w:r w:rsidR="00104158" w:rsidRPr="00C020EB">
        <w:t xml:space="preserve"> separate</w:t>
      </w:r>
      <w:r w:rsidR="00CC3E2A" w:rsidRPr="00C020EB">
        <w:t xml:space="preserve"> reports</w:t>
      </w:r>
      <w:r w:rsidR="00104158" w:rsidRPr="00C020EB">
        <w:t>)</w:t>
      </w:r>
      <w:r w:rsidR="00C24A61" w:rsidRPr="00C020EB">
        <w:t xml:space="preserve"> and t</w:t>
      </w:r>
      <w:r w:rsidR="005C25B4">
        <w:t>hree</w:t>
      </w:r>
      <w:r w:rsidR="00C24A61" w:rsidRPr="00C020EB">
        <w:t xml:space="preserve"> different budgets</w:t>
      </w:r>
      <w:r w:rsidR="00104158" w:rsidRPr="00C020EB">
        <w:t xml:space="preserve">; </w:t>
      </w:r>
    </w:p>
    <w:p w14:paraId="1BBD21E5" w14:textId="77777777" w:rsidR="00104158" w:rsidRPr="00C020EB" w:rsidRDefault="00104158" w:rsidP="007D2AA4">
      <w:pPr>
        <w:pStyle w:val="ListParagraph"/>
        <w:numPr>
          <w:ilvl w:val="0"/>
          <w:numId w:val="3"/>
        </w:numPr>
        <w:autoSpaceDE w:val="0"/>
        <w:autoSpaceDN w:val="0"/>
        <w:adjustRightInd w:val="0"/>
        <w:contextualSpacing/>
        <w:jc w:val="both"/>
      </w:pPr>
      <w:r w:rsidRPr="00C020EB">
        <w:t>Environmental</w:t>
      </w:r>
      <w:r w:rsidR="00CC3E2A" w:rsidRPr="00C020EB">
        <w:t xml:space="preserve">, </w:t>
      </w:r>
      <w:r w:rsidRPr="00C020EB">
        <w:t>Social</w:t>
      </w:r>
      <w:r w:rsidR="00CC3E2A" w:rsidRPr="00C020EB">
        <w:t>, Health and Safety Surveillance and</w:t>
      </w:r>
      <w:r w:rsidRPr="00C020EB">
        <w:t xml:space="preserve"> Monitoring Plan</w:t>
      </w:r>
      <w:r w:rsidR="00CC3E2A" w:rsidRPr="00C020EB">
        <w:t>s</w:t>
      </w:r>
      <w:r w:rsidRPr="00C020EB">
        <w:t>;</w:t>
      </w:r>
    </w:p>
    <w:p w14:paraId="41CA03B1" w14:textId="77777777" w:rsidR="00104158" w:rsidRPr="00C020EB" w:rsidRDefault="00104158" w:rsidP="007D2AA4">
      <w:pPr>
        <w:pStyle w:val="ListParagraph"/>
        <w:numPr>
          <w:ilvl w:val="0"/>
          <w:numId w:val="3"/>
        </w:numPr>
        <w:autoSpaceDE w:val="0"/>
        <w:autoSpaceDN w:val="0"/>
        <w:adjustRightInd w:val="0"/>
        <w:contextualSpacing/>
        <w:jc w:val="both"/>
      </w:pPr>
      <w:r w:rsidRPr="00C020EB">
        <w:t>Specific Conclusions and Recommendations;</w:t>
      </w:r>
    </w:p>
    <w:p w14:paraId="7DFC6B4C" w14:textId="228E06BB" w:rsidR="00D7581B" w:rsidRPr="00C020EB" w:rsidRDefault="005C25B4" w:rsidP="007D2AA4">
      <w:pPr>
        <w:pStyle w:val="ListParagraph"/>
        <w:numPr>
          <w:ilvl w:val="0"/>
          <w:numId w:val="3"/>
        </w:numPr>
        <w:autoSpaceDE w:val="0"/>
        <w:autoSpaceDN w:val="0"/>
        <w:adjustRightInd w:val="0"/>
        <w:contextualSpacing/>
        <w:jc w:val="both"/>
      </w:pPr>
      <w:r>
        <w:t xml:space="preserve">Annex </w:t>
      </w:r>
      <w:r w:rsidR="00D7581B" w:rsidRPr="00C020EB">
        <w:t>Information and Public Disclosure</w:t>
      </w:r>
    </w:p>
    <w:p w14:paraId="57AD462F" w14:textId="77777777" w:rsidR="0088633D" w:rsidRPr="00C020EB" w:rsidRDefault="0088633D" w:rsidP="007D2AA4">
      <w:pPr>
        <w:pStyle w:val="ListParagraph"/>
        <w:numPr>
          <w:ilvl w:val="0"/>
          <w:numId w:val="3"/>
        </w:numPr>
        <w:autoSpaceDE w:val="0"/>
        <w:autoSpaceDN w:val="0"/>
        <w:adjustRightInd w:val="0"/>
        <w:contextualSpacing/>
      </w:pPr>
      <w:r w:rsidRPr="00C020EB">
        <w:t>Annexes (Maps, records of consultations</w:t>
      </w:r>
      <w:r w:rsidR="00F50C8A">
        <w:t xml:space="preserve"> with detail list of concerns voiced</w:t>
      </w:r>
      <w:r w:rsidRPr="00C020EB">
        <w:t>, references record of interagency/forum/consultation meetings,</w:t>
      </w:r>
      <w:r w:rsidR="00A91F9E">
        <w:t xml:space="preserve"> signed attendance sheets,</w:t>
      </w:r>
      <w:r w:rsidRPr="00C020EB">
        <w:t xml:space="preserve"> and maps);</w:t>
      </w:r>
    </w:p>
    <w:p w14:paraId="2D6A516B" w14:textId="77777777" w:rsidR="0088633D" w:rsidRDefault="0088633D" w:rsidP="007D2AA4">
      <w:pPr>
        <w:pStyle w:val="ListParagraph"/>
        <w:numPr>
          <w:ilvl w:val="0"/>
          <w:numId w:val="3"/>
        </w:numPr>
        <w:autoSpaceDE w:val="0"/>
        <w:autoSpaceDN w:val="0"/>
        <w:adjustRightInd w:val="0"/>
        <w:contextualSpacing/>
      </w:pPr>
      <w:r w:rsidRPr="00C020EB">
        <w:t>References</w:t>
      </w:r>
    </w:p>
    <w:p w14:paraId="56EF661D" w14:textId="77777777" w:rsidR="001C74BD" w:rsidRPr="0088633D" w:rsidRDefault="001C74BD" w:rsidP="004116E6">
      <w:pPr>
        <w:autoSpaceDE w:val="0"/>
        <w:autoSpaceDN w:val="0"/>
        <w:adjustRightInd w:val="0"/>
        <w:contextualSpacing/>
      </w:pPr>
    </w:p>
    <w:p w14:paraId="392D525C" w14:textId="6B0AB1BA" w:rsidR="00C020EB" w:rsidRPr="00C020EB" w:rsidRDefault="00C12976" w:rsidP="00C020EB">
      <w:pPr>
        <w:autoSpaceDE w:val="0"/>
        <w:autoSpaceDN w:val="0"/>
        <w:adjustRightInd w:val="0"/>
        <w:contextualSpacing/>
        <w:rPr>
          <w:b/>
          <w:bCs/>
          <w:sz w:val="22"/>
          <w:szCs w:val="22"/>
        </w:rPr>
      </w:pPr>
      <w:bookmarkStart w:id="17" w:name="_Toc514843153"/>
      <w:r w:rsidRPr="00C020EB">
        <w:rPr>
          <w:rFonts w:eastAsiaTheme="minorEastAsia"/>
          <w:b/>
          <w:bCs/>
        </w:rPr>
        <w:t>E</w:t>
      </w:r>
      <w:r w:rsidR="00A31B96" w:rsidRPr="00C020EB">
        <w:rPr>
          <w:rFonts w:eastAsiaTheme="minorEastAsia"/>
          <w:b/>
          <w:bCs/>
        </w:rPr>
        <w:t>-4 Reporting and Feedback R</w:t>
      </w:r>
      <w:r w:rsidR="00157694" w:rsidRPr="00C020EB">
        <w:rPr>
          <w:rFonts w:eastAsiaTheme="minorEastAsia"/>
          <w:b/>
          <w:bCs/>
        </w:rPr>
        <w:t>equirements</w:t>
      </w:r>
      <w:bookmarkEnd w:id="17"/>
      <w:r w:rsidR="003D2D7F">
        <w:rPr>
          <w:rFonts w:eastAsiaTheme="minorEastAsia"/>
          <w:b/>
          <w:bCs/>
        </w:rPr>
        <w:t xml:space="preserve"> – applicable to </w:t>
      </w:r>
      <w:r w:rsidR="00F86F9D">
        <w:rPr>
          <w:rFonts w:eastAsiaTheme="minorEastAsia"/>
          <w:b/>
          <w:bCs/>
        </w:rPr>
        <w:t xml:space="preserve">both </w:t>
      </w:r>
      <w:r w:rsidR="003D2D7F">
        <w:rPr>
          <w:rFonts w:eastAsiaTheme="minorEastAsia"/>
          <w:b/>
          <w:bCs/>
        </w:rPr>
        <w:t>ESIA P</w:t>
      </w:r>
      <w:r w:rsidR="007C5B59">
        <w:rPr>
          <w:rFonts w:eastAsiaTheme="minorEastAsia"/>
          <w:b/>
          <w:bCs/>
        </w:rPr>
        <w:t>hase</w:t>
      </w:r>
      <w:r w:rsidR="003D2D7F">
        <w:rPr>
          <w:rFonts w:eastAsiaTheme="minorEastAsia"/>
          <w:b/>
          <w:bCs/>
        </w:rPr>
        <w:t xml:space="preserve"> I and ESIA P</w:t>
      </w:r>
      <w:r w:rsidR="007C5B59">
        <w:rPr>
          <w:rFonts w:eastAsiaTheme="minorEastAsia"/>
          <w:b/>
          <w:bCs/>
        </w:rPr>
        <w:t>hase</w:t>
      </w:r>
      <w:r w:rsidR="003D2D7F">
        <w:rPr>
          <w:rFonts w:eastAsiaTheme="minorEastAsia"/>
          <w:b/>
          <w:bCs/>
        </w:rPr>
        <w:t xml:space="preserve"> II</w:t>
      </w:r>
      <w:r w:rsidR="00CE1EBB" w:rsidRPr="00C020EB">
        <w:rPr>
          <w:rFonts w:eastAsiaTheme="minorEastAsia"/>
          <w:b/>
          <w:bCs/>
        </w:rPr>
        <w:t>:</w:t>
      </w:r>
      <w:r w:rsidR="006E6E7F" w:rsidRPr="00C020EB">
        <w:rPr>
          <w:rFonts w:eastAsiaTheme="minorEastAsia"/>
          <w:b/>
          <w:bCs/>
        </w:rPr>
        <w:t xml:space="preserve"> </w:t>
      </w:r>
    </w:p>
    <w:p w14:paraId="1ABD5583" w14:textId="77777777" w:rsidR="00C020EB" w:rsidRDefault="00C020EB" w:rsidP="00C020EB">
      <w:pPr>
        <w:autoSpaceDE w:val="0"/>
        <w:autoSpaceDN w:val="0"/>
        <w:adjustRightInd w:val="0"/>
        <w:contextualSpacing/>
        <w:rPr>
          <w:b/>
          <w:bCs/>
          <w:sz w:val="22"/>
          <w:szCs w:val="22"/>
        </w:rPr>
      </w:pPr>
    </w:p>
    <w:p w14:paraId="6C863E01" w14:textId="77777777" w:rsidR="00C020EB" w:rsidRDefault="00C020EB" w:rsidP="00C020EB">
      <w:pPr>
        <w:autoSpaceDE w:val="0"/>
        <w:autoSpaceDN w:val="0"/>
        <w:adjustRightInd w:val="0"/>
        <w:contextualSpacing/>
        <w:jc w:val="both"/>
      </w:pPr>
      <w:r>
        <w:t xml:space="preserve">28 </w:t>
      </w:r>
      <w:r>
        <w:tab/>
      </w:r>
      <w:r w:rsidR="006E6E7F" w:rsidRPr="00CE1EBB">
        <w:t xml:space="preserve">The consultant will prepare and present to the client a brief but comprehensive inception report that will contain a detailed work plan </w:t>
      </w:r>
      <w:r w:rsidR="00F50C8A">
        <w:t xml:space="preserve">with proposed methodology for how to deliver on the assigned tasks </w:t>
      </w:r>
      <w:r w:rsidR="006E6E7F" w:rsidRPr="00CE1EBB">
        <w:t>(approval will depend on a consensus reached with project stakeholders)</w:t>
      </w:r>
      <w:r w:rsidR="006215F9">
        <w:t>, as well as a SEP, Scoping Report with Final ESIA TOR.</w:t>
      </w:r>
      <w:r w:rsidR="006E6E7F" w:rsidRPr="00CE1EBB">
        <w:t xml:space="preserve"> The main output will be an ESIA report that will be prepared and presented in draft, draft final and final versions to the client and others to be determined. Number of copies of each will be determined during negotiations with the client. The consultant will also provide a stand-alone executive summary at the draft final and final stage. Number of copies will be decided upon between the consultant and the client. It would be expected that the Reports will be in both hard copy and electronic (soft) formats. </w:t>
      </w:r>
      <w:r w:rsidR="006215F9">
        <w:t xml:space="preserve">All the reports will be in English. </w:t>
      </w:r>
    </w:p>
    <w:p w14:paraId="7505AE23" w14:textId="77777777" w:rsidR="00C020EB" w:rsidRDefault="00C020EB" w:rsidP="00C020EB">
      <w:pPr>
        <w:autoSpaceDE w:val="0"/>
        <w:autoSpaceDN w:val="0"/>
        <w:adjustRightInd w:val="0"/>
        <w:contextualSpacing/>
        <w:jc w:val="both"/>
      </w:pPr>
    </w:p>
    <w:p w14:paraId="75F665A1" w14:textId="77777777" w:rsidR="00C020EB" w:rsidRDefault="00C020EB" w:rsidP="00C020EB">
      <w:pPr>
        <w:autoSpaceDE w:val="0"/>
        <w:autoSpaceDN w:val="0"/>
        <w:adjustRightInd w:val="0"/>
        <w:contextualSpacing/>
        <w:jc w:val="both"/>
      </w:pPr>
      <w:r>
        <w:t>29.</w:t>
      </w:r>
      <w:r>
        <w:tab/>
      </w:r>
      <w:r w:rsidR="006E6E7F" w:rsidRPr="00CE1EBB">
        <w:t xml:space="preserve">The consultant will also provide </w:t>
      </w:r>
      <w:r w:rsidR="006215F9">
        <w:t xml:space="preserve">a </w:t>
      </w:r>
      <w:r w:rsidR="006E6E7F" w:rsidRPr="00CE1EBB">
        <w:t xml:space="preserve">brief, but comprehensive progress reports on a monthly basis to the office of the Project Director through his appointed representative. These will indicate the progress of the ESIA in terms of tasks accomplished; difficulties encountered, adherence to schedule and budgets, and suggested recommendations for modifications that would be discussed with management. Copies of the progress report will be forwarded to several parties, a final list to be determined during negotiations. The consultant will also </w:t>
      </w:r>
      <w:r w:rsidR="006E6E7F" w:rsidRPr="00CE1EBB">
        <w:lastRenderedPageBreak/>
        <w:t xml:space="preserve">prepare reports and other materials as required to meet the public consultation needs of the ESIA. </w:t>
      </w:r>
    </w:p>
    <w:p w14:paraId="08A5C781" w14:textId="77777777" w:rsidR="00C020EB" w:rsidRDefault="00C020EB" w:rsidP="00C020EB">
      <w:pPr>
        <w:autoSpaceDE w:val="0"/>
        <w:autoSpaceDN w:val="0"/>
        <w:adjustRightInd w:val="0"/>
        <w:contextualSpacing/>
        <w:jc w:val="both"/>
      </w:pPr>
    </w:p>
    <w:p w14:paraId="5AE356A2" w14:textId="77777777" w:rsidR="001A0E4D" w:rsidRPr="00672921" w:rsidRDefault="00C020EB" w:rsidP="00C020EB">
      <w:pPr>
        <w:autoSpaceDE w:val="0"/>
        <w:autoSpaceDN w:val="0"/>
        <w:adjustRightInd w:val="0"/>
        <w:contextualSpacing/>
        <w:jc w:val="both"/>
      </w:pPr>
      <w:r w:rsidRPr="00C020EB">
        <w:t>30.</w:t>
      </w:r>
      <w:r w:rsidRPr="00C020EB">
        <w:tab/>
      </w:r>
      <w:r w:rsidR="006E6E7F" w:rsidRPr="00C020EB">
        <w:rPr>
          <w:b/>
          <w:bCs/>
        </w:rPr>
        <w:t xml:space="preserve">Reporting Relationships </w:t>
      </w:r>
      <w:proofErr w:type="gramStart"/>
      <w:r w:rsidR="006E6E7F" w:rsidRPr="00CE1EBB">
        <w:t>The</w:t>
      </w:r>
      <w:proofErr w:type="gramEnd"/>
      <w:r w:rsidR="006E6E7F" w:rsidRPr="00CE1EBB">
        <w:t xml:space="preserve"> agency responsible for the implementation of the Project will be the Project Director. Day to day activities of the consultants will be supervised and monitored by the appointed person of the Project Director and the Environmental and Social Safeguards Specialists of the team. The consultant will report directly to the officer duly delegated by the Project Director. The consultant will not report directly to the World Bank although discussions regarding technical aspects (only) of the ESIA can be discussed with the designated World Bank </w:t>
      </w:r>
      <w:r w:rsidR="00F50C8A">
        <w:t xml:space="preserve">social and </w:t>
      </w:r>
      <w:r w:rsidR="006E6E7F" w:rsidRPr="00CE1EBB">
        <w:t xml:space="preserve">environmental safeguards specialists. </w:t>
      </w:r>
      <w:r w:rsidR="006E6E7F" w:rsidRPr="00C020EB">
        <w:rPr>
          <w:lang w:val="en-CA"/>
        </w:rPr>
        <w:t xml:space="preserve"> </w:t>
      </w:r>
    </w:p>
    <w:p w14:paraId="5E7F7C96" w14:textId="77777777" w:rsidR="0088633D" w:rsidRDefault="0088633D" w:rsidP="00F65A5C">
      <w:pPr>
        <w:autoSpaceDE w:val="0"/>
        <w:autoSpaceDN w:val="0"/>
        <w:adjustRightInd w:val="0"/>
        <w:spacing w:after="120" w:line="276" w:lineRule="auto"/>
        <w:contextualSpacing/>
        <w:jc w:val="both"/>
        <w:rPr>
          <w:lang w:val="en-CA"/>
        </w:rPr>
      </w:pPr>
    </w:p>
    <w:p w14:paraId="5BDB6A5F" w14:textId="77777777" w:rsidR="00F65A5C" w:rsidRPr="00F65A5C" w:rsidRDefault="00E35150" w:rsidP="00F65A5C">
      <w:pPr>
        <w:autoSpaceDE w:val="0"/>
        <w:autoSpaceDN w:val="0"/>
        <w:adjustRightInd w:val="0"/>
        <w:spacing w:after="120" w:line="276" w:lineRule="auto"/>
        <w:contextualSpacing/>
        <w:jc w:val="both"/>
        <w:rPr>
          <w:lang w:val="en-CA"/>
        </w:rPr>
      </w:pPr>
      <w:r>
        <w:rPr>
          <w:lang w:val="en-CA"/>
        </w:rPr>
        <w:t>31.</w:t>
      </w:r>
      <w:r>
        <w:rPr>
          <w:lang w:val="en-CA"/>
        </w:rPr>
        <w:tab/>
      </w:r>
      <w:r w:rsidR="00F65A5C">
        <w:rPr>
          <w:lang w:val="en-CA"/>
        </w:rPr>
        <w:t>Reporting and feedback requirements are set out below:</w:t>
      </w:r>
    </w:p>
    <w:p w14:paraId="0B8C9D39" w14:textId="77777777" w:rsidR="00157694" w:rsidRDefault="00157694" w:rsidP="007D2AA4">
      <w:pPr>
        <w:pStyle w:val="ListParagraph"/>
        <w:numPr>
          <w:ilvl w:val="0"/>
          <w:numId w:val="7"/>
        </w:numPr>
        <w:autoSpaceDE w:val="0"/>
        <w:autoSpaceDN w:val="0"/>
        <w:adjustRightInd w:val="0"/>
        <w:contextualSpacing/>
        <w:jc w:val="both"/>
        <w:rPr>
          <w:lang w:val="en-CA"/>
        </w:rPr>
      </w:pPr>
      <w:r w:rsidRPr="00907781">
        <w:rPr>
          <w:lang w:val="en-CA"/>
        </w:rPr>
        <w:t xml:space="preserve">The reports will be written in English and also </w:t>
      </w:r>
      <w:r>
        <w:rPr>
          <w:lang w:val="en-CA"/>
        </w:rPr>
        <w:t xml:space="preserve">translated to Dari and Pashtu. </w:t>
      </w:r>
    </w:p>
    <w:p w14:paraId="2C785DF6" w14:textId="06EAD3CE" w:rsidR="00157694" w:rsidRPr="00907781" w:rsidRDefault="00157694" w:rsidP="007D2AA4">
      <w:pPr>
        <w:pStyle w:val="ListParagraph"/>
        <w:numPr>
          <w:ilvl w:val="0"/>
          <w:numId w:val="7"/>
        </w:numPr>
        <w:autoSpaceDE w:val="0"/>
        <w:autoSpaceDN w:val="0"/>
        <w:adjustRightInd w:val="0"/>
        <w:contextualSpacing/>
        <w:jc w:val="both"/>
        <w:rPr>
          <w:lang w:val="en-CA"/>
        </w:rPr>
      </w:pPr>
      <w:r>
        <w:rPr>
          <w:lang w:val="en-CA"/>
        </w:rPr>
        <w:t xml:space="preserve">The consultant will conduct workshops at </w:t>
      </w:r>
      <w:proofErr w:type="spellStart"/>
      <w:r w:rsidR="00602047">
        <w:rPr>
          <w:lang w:val="en-CA"/>
        </w:rPr>
        <w:t>Helmund</w:t>
      </w:r>
      <w:proofErr w:type="spellEnd"/>
      <w:r w:rsidR="00602047">
        <w:rPr>
          <w:lang w:val="en-CA"/>
        </w:rPr>
        <w:t xml:space="preserve"> </w:t>
      </w:r>
      <w:r w:rsidR="000F1923">
        <w:rPr>
          <w:lang w:val="en-CA"/>
        </w:rPr>
        <w:t>R</w:t>
      </w:r>
      <w:r w:rsidR="00602047">
        <w:rPr>
          <w:lang w:val="en-CA"/>
        </w:rPr>
        <w:t xml:space="preserve">iver </w:t>
      </w:r>
      <w:r w:rsidR="000F1923">
        <w:rPr>
          <w:lang w:val="en-CA"/>
        </w:rPr>
        <w:t>B</w:t>
      </w:r>
      <w:r w:rsidR="00602047">
        <w:rPr>
          <w:lang w:val="en-CA"/>
        </w:rPr>
        <w:t>asin</w:t>
      </w:r>
      <w:r>
        <w:rPr>
          <w:lang w:val="en-CA"/>
        </w:rPr>
        <w:t xml:space="preserve"> and national </w:t>
      </w:r>
      <w:r w:rsidR="00602047">
        <w:rPr>
          <w:lang w:val="en-CA"/>
        </w:rPr>
        <w:t xml:space="preserve">(Kabul) </w:t>
      </w:r>
      <w:r>
        <w:rPr>
          <w:lang w:val="en-CA"/>
        </w:rPr>
        <w:t>levels to present and receive comments and feedback on</w:t>
      </w:r>
      <w:r w:rsidR="00292A0C">
        <w:rPr>
          <w:lang w:val="en-CA"/>
        </w:rPr>
        <w:t xml:space="preserve"> the ESIA TOR in order to include all stakeholder concerns in the ESIA TOR and</w:t>
      </w:r>
      <w:r>
        <w:rPr>
          <w:lang w:val="en-CA"/>
        </w:rPr>
        <w:t xml:space="preserve"> final dr</w:t>
      </w:r>
      <w:r w:rsidRPr="00907781">
        <w:rPr>
          <w:lang w:val="en-CA"/>
        </w:rPr>
        <w:t xml:space="preserve">aft </w:t>
      </w:r>
      <w:r>
        <w:rPr>
          <w:lang w:val="en-CA"/>
        </w:rPr>
        <w:t xml:space="preserve">ESIA </w:t>
      </w:r>
      <w:r w:rsidRPr="00907781">
        <w:rPr>
          <w:lang w:val="en-CA"/>
        </w:rPr>
        <w:t>report</w:t>
      </w:r>
      <w:r>
        <w:rPr>
          <w:lang w:val="en-CA"/>
        </w:rPr>
        <w:t>s.   The full ESIA report will be circulated to MEW</w:t>
      </w:r>
      <w:r w:rsidR="00EC4900">
        <w:rPr>
          <w:lang w:val="en-CA"/>
        </w:rPr>
        <w:t xml:space="preserve">, </w:t>
      </w:r>
      <w:r>
        <w:rPr>
          <w:lang w:val="en-CA"/>
        </w:rPr>
        <w:t>NEPA</w:t>
      </w:r>
      <w:r w:rsidR="00EC4900">
        <w:rPr>
          <w:lang w:val="en-CA"/>
        </w:rPr>
        <w:t xml:space="preserve"> and the World Bank</w:t>
      </w:r>
      <w:r>
        <w:rPr>
          <w:lang w:val="en-CA"/>
        </w:rPr>
        <w:t xml:space="preserve"> in advance of the workshops.  Executive summaries of the ESIA will be circulated in Dari and Pashto to other stakeholders.</w:t>
      </w:r>
    </w:p>
    <w:p w14:paraId="20B9806F" w14:textId="77777777" w:rsidR="00157694" w:rsidRPr="00D74E99" w:rsidRDefault="00157694" w:rsidP="007D2AA4">
      <w:pPr>
        <w:pStyle w:val="ListParagraph"/>
        <w:numPr>
          <w:ilvl w:val="0"/>
          <w:numId w:val="7"/>
        </w:numPr>
        <w:autoSpaceDE w:val="0"/>
        <w:autoSpaceDN w:val="0"/>
        <w:adjustRightInd w:val="0"/>
        <w:contextualSpacing/>
        <w:jc w:val="both"/>
      </w:pPr>
      <w:r>
        <w:t>The final report will take account of feedback from stakeholders.  I</w:t>
      </w:r>
      <w:r w:rsidRPr="00907781">
        <w:t xml:space="preserve">f changes requested during the draft report stage are not satisfactorily addressed, the Consultant will be required to work further on the document until it is considered satisfactory or </w:t>
      </w:r>
      <w:r w:rsidRPr="00D74E99">
        <w:t xml:space="preserve">acceptable. </w:t>
      </w:r>
    </w:p>
    <w:p w14:paraId="0780E28B" w14:textId="77777777" w:rsidR="00157694" w:rsidRPr="00D74E99" w:rsidRDefault="00157694" w:rsidP="007D2AA4">
      <w:pPr>
        <w:pStyle w:val="ListParagraph"/>
        <w:numPr>
          <w:ilvl w:val="0"/>
          <w:numId w:val="7"/>
        </w:numPr>
        <w:autoSpaceDE w:val="0"/>
        <w:autoSpaceDN w:val="0"/>
        <w:adjustRightInd w:val="0"/>
        <w:contextualSpacing/>
        <w:jc w:val="both"/>
      </w:pPr>
      <w:r w:rsidRPr="00D74E99">
        <w:t xml:space="preserve">All submissions related to the assignment should be submitted to MEW. Electronic versions of all the reports (draft and final) should be in MS Word document as well as </w:t>
      </w:r>
      <w:r w:rsidR="00602047" w:rsidRPr="00D74E99">
        <w:t xml:space="preserve">Adobe </w:t>
      </w:r>
      <w:r w:rsidRPr="00D74E99">
        <w:t>Acrobat and/or other practical forms</w:t>
      </w:r>
      <w:r w:rsidR="00DF0AA1" w:rsidRPr="00D74E99">
        <w:t>. Number of hardcopies to be prepared to the review panel of NEPA and MEW team as per requested.</w:t>
      </w:r>
    </w:p>
    <w:p w14:paraId="767F9528" w14:textId="77777777" w:rsidR="0074046B" w:rsidRDefault="0074046B" w:rsidP="00157694">
      <w:pPr>
        <w:autoSpaceDE w:val="0"/>
        <w:autoSpaceDN w:val="0"/>
        <w:adjustRightInd w:val="0"/>
        <w:spacing w:after="120" w:line="276" w:lineRule="auto"/>
        <w:jc w:val="both"/>
        <w:rPr>
          <w:b/>
          <w:bCs/>
        </w:rPr>
      </w:pPr>
    </w:p>
    <w:p w14:paraId="178A153F" w14:textId="77777777" w:rsidR="00157694" w:rsidRPr="00907781" w:rsidRDefault="00BB4A8A" w:rsidP="00AF6EF0">
      <w:pPr>
        <w:pStyle w:val="Heading3"/>
      </w:pPr>
      <w:bookmarkStart w:id="18" w:name="_Toc514843154"/>
      <w:r>
        <w:t>E-5</w:t>
      </w:r>
      <w:r w:rsidR="00157694" w:rsidRPr="00907781">
        <w:t xml:space="preserve"> Ti</w:t>
      </w:r>
      <w:r>
        <w:t>ming, Duration</w:t>
      </w:r>
      <w:r w:rsidR="00157694" w:rsidRPr="00907781">
        <w:t xml:space="preserve"> and Deliverable</w:t>
      </w:r>
      <w:bookmarkEnd w:id="18"/>
    </w:p>
    <w:p w14:paraId="275DD327" w14:textId="77777777" w:rsidR="0074046B" w:rsidRDefault="0074046B" w:rsidP="002D1305">
      <w:pPr>
        <w:autoSpaceDE w:val="0"/>
        <w:autoSpaceDN w:val="0"/>
        <w:adjustRightInd w:val="0"/>
        <w:spacing w:after="120" w:line="276" w:lineRule="auto"/>
        <w:jc w:val="both"/>
      </w:pPr>
    </w:p>
    <w:p w14:paraId="557A3AA9" w14:textId="77777777" w:rsidR="00C020EB" w:rsidRDefault="00E35150" w:rsidP="00E35150">
      <w:pPr>
        <w:autoSpaceDE w:val="0"/>
        <w:autoSpaceDN w:val="0"/>
        <w:adjustRightInd w:val="0"/>
      </w:pPr>
      <w:r>
        <w:t>32.</w:t>
      </w:r>
      <w:r>
        <w:tab/>
      </w:r>
      <w:r w:rsidR="00157694" w:rsidRPr="00602047">
        <w:t>It is expected that the ESIA</w:t>
      </w:r>
      <w:r w:rsidR="009347BA" w:rsidRPr="00602047">
        <w:t xml:space="preserve"> studies will begin in </w:t>
      </w:r>
      <w:r w:rsidR="00951CF2" w:rsidRPr="00602047">
        <w:t>third</w:t>
      </w:r>
      <w:r w:rsidR="009347BA" w:rsidRPr="00602047">
        <w:t xml:space="preserve"> quarter of 2018</w:t>
      </w:r>
      <w:r w:rsidR="00157694" w:rsidRPr="00602047">
        <w:t xml:space="preserve">.  Duration of the services will be about </w:t>
      </w:r>
      <w:r w:rsidR="00E3640A">
        <w:t>8</w:t>
      </w:r>
      <w:r w:rsidR="00FA2D42" w:rsidRPr="00602047">
        <w:t xml:space="preserve"> months</w:t>
      </w:r>
      <w:r w:rsidR="001C0A82">
        <w:t xml:space="preserve"> (considerable information is already available in the FS and the ESIA</w:t>
      </w:r>
      <w:r w:rsidR="00FA4603">
        <w:t xml:space="preserve"> and Scoping Report</w:t>
      </w:r>
      <w:r w:rsidR="001C0A82">
        <w:t xml:space="preserve"> of April 2017)</w:t>
      </w:r>
      <w:r w:rsidR="00602047" w:rsidRPr="00602047">
        <w:t xml:space="preserve"> </w:t>
      </w:r>
      <w:r w:rsidR="00FA2D42" w:rsidRPr="00602047">
        <w:t>assuming that security</w:t>
      </w:r>
      <w:r w:rsidR="00157694" w:rsidRPr="00602047">
        <w:t xml:space="preserve"> in the project area</w:t>
      </w:r>
      <w:r w:rsidR="00157694">
        <w:t xml:space="preserve"> is acceptable.</w:t>
      </w:r>
    </w:p>
    <w:p w14:paraId="4D2947C6" w14:textId="77777777" w:rsidR="00157694" w:rsidRPr="00907781" w:rsidRDefault="00157694" w:rsidP="00C020EB">
      <w:pPr>
        <w:autoSpaceDE w:val="0"/>
        <w:autoSpaceDN w:val="0"/>
        <w:adjustRightInd w:val="0"/>
        <w:jc w:val="both"/>
      </w:pPr>
      <w:r>
        <w:t xml:space="preserve">  </w:t>
      </w:r>
    </w:p>
    <w:tbl>
      <w:tblPr>
        <w:tblStyle w:val="TableGrid"/>
        <w:tblW w:w="0" w:type="auto"/>
        <w:tblInd w:w="-5" w:type="dxa"/>
        <w:tblLook w:val="04A0" w:firstRow="1" w:lastRow="0" w:firstColumn="1" w:lastColumn="0" w:noHBand="0" w:noVBand="1"/>
      </w:tblPr>
      <w:tblGrid>
        <w:gridCol w:w="3870"/>
        <w:gridCol w:w="5151"/>
      </w:tblGrid>
      <w:tr w:rsidR="00157694" w:rsidRPr="00907781" w14:paraId="77D20EE2" w14:textId="77777777" w:rsidTr="00602047">
        <w:tc>
          <w:tcPr>
            <w:tcW w:w="3870" w:type="dxa"/>
          </w:tcPr>
          <w:p w14:paraId="43B363BA" w14:textId="77777777" w:rsidR="00157694" w:rsidRPr="00907781" w:rsidRDefault="00157694" w:rsidP="00157694">
            <w:pPr>
              <w:autoSpaceDE w:val="0"/>
              <w:autoSpaceDN w:val="0"/>
              <w:adjustRightInd w:val="0"/>
              <w:spacing w:after="120" w:line="276" w:lineRule="auto"/>
              <w:rPr>
                <w:b/>
              </w:rPr>
            </w:pPr>
            <w:r w:rsidRPr="00907781">
              <w:rPr>
                <w:b/>
              </w:rPr>
              <w:t>Deliverables</w:t>
            </w:r>
          </w:p>
        </w:tc>
        <w:tc>
          <w:tcPr>
            <w:tcW w:w="5151" w:type="dxa"/>
          </w:tcPr>
          <w:p w14:paraId="5405A685" w14:textId="77777777" w:rsidR="00157694" w:rsidRPr="00907781" w:rsidRDefault="00157694" w:rsidP="00157694">
            <w:pPr>
              <w:autoSpaceDE w:val="0"/>
              <w:autoSpaceDN w:val="0"/>
              <w:adjustRightInd w:val="0"/>
              <w:spacing w:after="120" w:line="276" w:lineRule="auto"/>
              <w:rPr>
                <w:b/>
              </w:rPr>
            </w:pPr>
            <w:r w:rsidRPr="00907781">
              <w:rPr>
                <w:b/>
              </w:rPr>
              <w:t>Time</w:t>
            </w:r>
          </w:p>
        </w:tc>
      </w:tr>
      <w:tr w:rsidR="00157694" w:rsidRPr="00907781" w14:paraId="31A76696" w14:textId="77777777" w:rsidTr="00602047">
        <w:tc>
          <w:tcPr>
            <w:tcW w:w="3870" w:type="dxa"/>
          </w:tcPr>
          <w:p w14:paraId="5091FABF" w14:textId="68A3E696" w:rsidR="00157694" w:rsidRPr="00907781" w:rsidRDefault="00157694" w:rsidP="00157694">
            <w:pPr>
              <w:autoSpaceDE w:val="0"/>
              <w:autoSpaceDN w:val="0"/>
              <w:adjustRightInd w:val="0"/>
              <w:spacing w:after="120" w:line="276" w:lineRule="auto"/>
            </w:pPr>
            <w:r w:rsidRPr="00907781">
              <w:t>Inception Report</w:t>
            </w:r>
            <w:r w:rsidR="003D2D7F">
              <w:t xml:space="preserve">, ESIA </w:t>
            </w:r>
            <w:r w:rsidR="000F1923">
              <w:t xml:space="preserve">Phase </w:t>
            </w:r>
            <w:r w:rsidR="003D2D7F">
              <w:t>I</w:t>
            </w:r>
          </w:p>
        </w:tc>
        <w:tc>
          <w:tcPr>
            <w:tcW w:w="5151" w:type="dxa"/>
          </w:tcPr>
          <w:p w14:paraId="0B4D5AF7" w14:textId="77777777" w:rsidR="00157694" w:rsidRPr="00602047" w:rsidRDefault="00157694" w:rsidP="00157694">
            <w:pPr>
              <w:autoSpaceDE w:val="0"/>
              <w:autoSpaceDN w:val="0"/>
              <w:adjustRightInd w:val="0"/>
              <w:spacing w:after="120" w:line="276" w:lineRule="auto"/>
            </w:pPr>
            <w:r w:rsidRPr="00602047">
              <w:t>1</w:t>
            </w:r>
            <w:r w:rsidR="00E35150">
              <w:t xml:space="preserve"> </w:t>
            </w:r>
            <w:r w:rsidRPr="00602047">
              <w:t>month after signing contract</w:t>
            </w:r>
            <w:r w:rsidR="009347BA" w:rsidRPr="00602047">
              <w:t>.</w:t>
            </w:r>
          </w:p>
        </w:tc>
      </w:tr>
      <w:tr w:rsidR="00157694" w:rsidRPr="00907781" w14:paraId="57E3BAB0" w14:textId="77777777" w:rsidTr="00602047">
        <w:tc>
          <w:tcPr>
            <w:tcW w:w="3870" w:type="dxa"/>
          </w:tcPr>
          <w:p w14:paraId="7E174C73" w14:textId="77777777" w:rsidR="00157694" w:rsidRPr="00907781" w:rsidRDefault="00157694" w:rsidP="00157694">
            <w:pPr>
              <w:autoSpaceDE w:val="0"/>
              <w:autoSpaceDN w:val="0"/>
              <w:adjustRightInd w:val="0"/>
              <w:spacing w:after="120" w:line="276" w:lineRule="auto"/>
            </w:pPr>
            <w:r w:rsidRPr="00907781">
              <w:t>Stakeholder Engagement Plan</w:t>
            </w:r>
            <w:r w:rsidR="00602047">
              <w:t xml:space="preserve"> Report</w:t>
            </w:r>
            <w:r w:rsidR="005C7DB4">
              <w:t>, Scoping Report and Final ESIA TOR</w:t>
            </w:r>
          </w:p>
        </w:tc>
        <w:tc>
          <w:tcPr>
            <w:tcW w:w="5151" w:type="dxa"/>
          </w:tcPr>
          <w:p w14:paraId="5EDCCE50" w14:textId="77777777" w:rsidR="00157694" w:rsidRPr="00602047" w:rsidRDefault="00157694" w:rsidP="00157694">
            <w:pPr>
              <w:autoSpaceDE w:val="0"/>
              <w:autoSpaceDN w:val="0"/>
              <w:adjustRightInd w:val="0"/>
              <w:spacing w:after="120" w:line="276" w:lineRule="auto"/>
            </w:pPr>
            <w:r w:rsidRPr="00602047">
              <w:t>1</w:t>
            </w:r>
            <w:r w:rsidR="005C7DB4">
              <w:t xml:space="preserve">.5 </w:t>
            </w:r>
            <w:r w:rsidRPr="00602047">
              <w:t>month after signing contract</w:t>
            </w:r>
            <w:r w:rsidR="009347BA" w:rsidRPr="00602047">
              <w:t>.</w:t>
            </w:r>
          </w:p>
        </w:tc>
      </w:tr>
      <w:tr w:rsidR="00157694" w:rsidRPr="00907781" w14:paraId="21F2B96C" w14:textId="77777777" w:rsidTr="00602047">
        <w:tc>
          <w:tcPr>
            <w:tcW w:w="3870" w:type="dxa"/>
          </w:tcPr>
          <w:p w14:paraId="567DD3CB" w14:textId="77777777" w:rsidR="00157694" w:rsidRPr="00907781" w:rsidRDefault="00157694" w:rsidP="00157694">
            <w:pPr>
              <w:autoSpaceDE w:val="0"/>
              <w:autoSpaceDN w:val="0"/>
              <w:adjustRightInd w:val="0"/>
              <w:spacing w:after="120" w:line="276" w:lineRule="auto"/>
            </w:pPr>
            <w:r w:rsidRPr="00907781">
              <w:t>First Progress Report</w:t>
            </w:r>
          </w:p>
        </w:tc>
        <w:tc>
          <w:tcPr>
            <w:tcW w:w="5151" w:type="dxa"/>
          </w:tcPr>
          <w:p w14:paraId="3432F521" w14:textId="77777777" w:rsidR="00157694" w:rsidRPr="00602047" w:rsidDel="00481B98" w:rsidRDefault="009347BA" w:rsidP="00157694">
            <w:pPr>
              <w:autoSpaceDE w:val="0"/>
              <w:autoSpaceDN w:val="0"/>
              <w:adjustRightInd w:val="0"/>
              <w:spacing w:after="120" w:line="276" w:lineRule="auto"/>
            </w:pPr>
            <w:r w:rsidRPr="00602047">
              <w:t>2</w:t>
            </w:r>
            <w:r w:rsidR="005B5601">
              <w:t>.5</w:t>
            </w:r>
            <w:r w:rsidR="00157694" w:rsidRPr="00602047">
              <w:t xml:space="preserve"> months after signing contract</w:t>
            </w:r>
          </w:p>
        </w:tc>
      </w:tr>
      <w:tr w:rsidR="00157694" w:rsidRPr="00907781" w14:paraId="1C77B760" w14:textId="77777777" w:rsidTr="00602047">
        <w:tc>
          <w:tcPr>
            <w:tcW w:w="3870" w:type="dxa"/>
          </w:tcPr>
          <w:p w14:paraId="77C0342E" w14:textId="77777777" w:rsidR="00157694" w:rsidRPr="00907781" w:rsidRDefault="00157694" w:rsidP="00157694">
            <w:pPr>
              <w:autoSpaceDE w:val="0"/>
              <w:autoSpaceDN w:val="0"/>
              <w:adjustRightInd w:val="0"/>
              <w:spacing w:after="120" w:line="276" w:lineRule="auto"/>
            </w:pPr>
            <w:r w:rsidRPr="00907781">
              <w:t>Midterm report</w:t>
            </w:r>
          </w:p>
        </w:tc>
        <w:tc>
          <w:tcPr>
            <w:tcW w:w="5151" w:type="dxa"/>
          </w:tcPr>
          <w:p w14:paraId="239EC1A6" w14:textId="77777777" w:rsidR="00157694" w:rsidRPr="00602047" w:rsidRDefault="009347BA" w:rsidP="00157694">
            <w:pPr>
              <w:autoSpaceDE w:val="0"/>
              <w:autoSpaceDN w:val="0"/>
              <w:adjustRightInd w:val="0"/>
              <w:spacing w:after="120" w:line="276" w:lineRule="auto"/>
            </w:pPr>
            <w:r w:rsidRPr="00602047">
              <w:t>3</w:t>
            </w:r>
            <w:r w:rsidR="00D3413B">
              <w:t>.5</w:t>
            </w:r>
            <w:r w:rsidR="00157694" w:rsidRPr="00602047">
              <w:t xml:space="preserve"> months after signing contract</w:t>
            </w:r>
          </w:p>
        </w:tc>
      </w:tr>
      <w:tr w:rsidR="00157694" w:rsidRPr="00907781" w14:paraId="1DB3815A" w14:textId="77777777" w:rsidTr="00E87061">
        <w:trPr>
          <w:trHeight w:val="467"/>
        </w:trPr>
        <w:tc>
          <w:tcPr>
            <w:tcW w:w="3870" w:type="dxa"/>
          </w:tcPr>
          <w:p w14:paraId="37C2AEF3" w14:textId="77777777" w:rsidR="00157694" w:rsidRPr="00907781" w:rsidRDefault="00157694" w:rsidP="00157694">
            <w:pPr>
              <w:autoSpaceDE w:val="0"/>
              <w:autoSpaceDN w:val="0"/>
              <w:adjustRightInd w:val="0"/>
              <w:spacing w:after="120" w:line="276" w:lineRule="auto"/>
            </w:pPr>
            <w:r w:rsidRPr="00907781">
              <w:t>Third Progress Report</w:t>
            </w:r>
          </w:p>
        </w:tc>
        <w:tc>
          <w:tcPr>
            <w:tcW w:w="5151" w:type="dxa"/>
          </w:tcPr>
          <w:p w14:paraId="42BE6849" w14:textId="77777777" w:rsidR="00157694" w:rsidRPr="00602047" w:rsidRDefault="00D3413B" w:rsidP="00157694">
            <w:pPr>
              <w:autoSpaceDE w:val="0"/>
              <w:autoSpaceDN w:val="0"/>
              <w:adjustRightInd w:val="0"/>
              <w:spacing w:after="120" w:line="276" w:lineRule="auto"/>
            </w:pPr>
            <w:r>
              <w:t>4</w:t>
            </w:r>
            <w:r w:rsidR="009347BA" w:rsidRPr="00602047">
              <w:t>.5</w:t>
            </w:r>
            <w:r w:rsidR="00157694" w:rsidRPr="00602047">
              <w:t xml:space="preserve"> months after signing contract</w:t>
            </w:r>
          </w:p>
        </w:tc>
      </w:tr>
      <w:tr w:rsidR="00157694" w:rsidRPr="00907781" w14:paraId="3A2FD95F" w14:textId="77777777" w:rsidTr="00602047">
        <w:tc>
          <w:tcPr>
            <w:tcW w:w="3870" w:type="dxa"/>
          </w:tcPr>
          <w:p w14:paraId="0A762274" w14:textId="72D205B2" w:rsidR="00157694" w:rsidRPr="00907781" w:rsidRDefault="00157694" w:rsidP="00157694">
            <w:pPr>
              <w:autoSpaceDE w:val="0"/>
              <w:autoSpaceDN w:val="0"/>
              <w:adjustRightInd w:val="0"/>
              <w:spacing w:after="120" w:line="276" w:lineRule="auto"/>
            </w:pPr>
            <w:r w:rsidRPr="00907781">
              <w:lastRenderedPageBreak/>
              <w:t xml:space="preserve">Draft ESIA </w:t>
            </w:r>
            <w:r w:rsidR="000F1923">
              <w:t xml:space="preserve">Phase </w:t>
            </w:r>
            <w:r w:rsidR="003D2D7F">
              <w:t xml:space="preserve">I </w:t>
            </w:r>
            <w:r w:rsidRPr="00907781">
              <w:t>report including ESMP</w:t>
            </w:r>
          </w:p>
        </w:tc>
        <w:tc>
          <w:tcPr>
            <w:tcW w:w="5151" w:type="dxa"/>
          </w:tcPr>
          <w:p w14:paraId="71147DED" w14:textId="77777777" w:rsidR="00157694" w:rsidRPr="00602047" w:rsidRDefault="00D3413B" w:rsidP="00157694">
            <w:pPr>
              <w:autoSpaceDE w:val="0"/>
              <w:autoSpaceDN w:val="0"/>
              <w:adjustRightInd w:val="0"/>
              <w:spacing w:after="120" w:line="276" w:lineRule="auto"/>
            </w:pPr>
            <w:r>
              <w:t>6</w:t>
            </w:r>
            <w:r w:rsidR="00B65D02" w:rsidRPr="00602047">
              <w:t>.5</w:t>
            </w:r>
            <w:r w:rsidR="00157694" w:rsidRPr="00602047">
              <w:t xml:space="preserve"> months after signing contract</w:t>
            </w:r>
          </w:p>
        </w:tc>
      </w:tr>
      <w:tr w:rsidR="00157694" w:rsidRPr="00907781" w14:paraId="1DF31A10" w14:textId="77777777" w:rsidTr="00602047">
        <w:tc>
          <w:tcPr>
            <w:tcW w:w="3870" w:type="dxa"/>
          </w:tcPr>
          <w:p w14:paraId="58B2D71E" w14:textId="7E316B81" w:rsidR="00157694" w:rsidRPr="00907781" w:rsidRDefault="00157694" w:rsidP="00157694">
            <w:pPr>
              <w:autoSpaceDE w:val="0"/>
              <w:autoSpaceDN w:val="0"/>
              <w:adjustRightInd w:val="0"/>
              <w:spacing w:after="120" w:line="276" w:lineRule="auto"/>
            </w:pPr>
            <w:r w:rsidRPr="00907781">
              <w:t xml:space="preserve">Final ESIA </w:t>
            </w:r>
            <w:r w:rsidR="000F1923">
              <w:t xml:space="preserve">Phase </w:t>
            </w:r>
            <w:r w:rsidR="003D2D7F">
              <w:t>I</w:t>
            </w:r>
          </w:p>
        </w:tc>
        <w:tc>
          <w:tcPr>
            <w:tcW w:w="5151" w:type="dxa"/>
          </w:tcPr>
          <w:p w14:paraId="5FF39049" w14:textId="77777777" w:rsidR="00157694" w:rsidRPr="00602047" w:rsidRDefault="00D3413B" w:rsidP="00157694">
            <w:pPr>
              <w:autoSpaceDE w:val="0"/>
              <w:autoSpaceDN w:val="0"/>
              <w:adjustRightInd w:val="0"/>
              <w:spacing w:after="120" w:line="276" w:lineRule="auto"/>
            </w:pPr>
            <w:r>
              <w:t>8</w:t>
            </w:r>
            <w:r w:rsidR="00B65D02" w:rsidRPr="00602047">
              <w:t xml:space="preserve"> months</w:t>
            </w:r>
            <w:r w:rsidR="00157694" w:rsidRPr="00602047">
              <w:t xml:space="preserve"> after approval of draft ESIA</w:t>
            </w:r>
          </w:p>
        </w:tc>
      </w:tr>
    </w:tbl>
    <w:p w14:paraId="123B8D9D" w14:textId="77777777" w:rsidR="00157694" w:rsidRDefault="00157694" w:rsidP="00157694">
      <w:pPr>
        <w:autoSpaceDE w:val="0"/>
        <w:autoSpaceDN w:val="0"/>
        <w:adjustRightInd w:val="0"/>
        <w:spacing w:after="120" w:line="276" w:lineRule="auto"/>
        <w:jc w:val="both"/>
        <w:rPr>
          <w:rFonts w:eastAsia="Calibri"/>
          <w:bCs/>
        </w:rPr>
      </w:pPr>
    </w:p>
    <w:p w14:paraId="11B4838C" w14:textId="77777777" w:rsidR="00157694" w:rsidRPr="00E20C54" w:rsidRDefault="00E35150" w:rsidP="00E35150">
      <w:pPr>
        <w:autoSpaceDE w:val="0"/>
        <w:autoSpaceDN w:val="0"/>
        <w:adjustRightInd w:val="0"/>
        <w:spacing w:after="120"/>
        <w:jc w:val="both"/>
        <w:rPr>
          <w:rFonts w:eastAsia="Calibri"/>
          <w:bCs/>
        </w:rPr>
      </w:pPr>
      <w:r w:rsidRPr="00E20C54">
        <w:rPr>
          <w:rFonts w:eastAsia="Calibri"/>
          <w:bCs/>
        </w:rPr>
        <w:t>33.</w:t>
      </w:r>
      <w:r w:rsidRPr="00E20C54">
        <w:rPr>
          <w:rFonts w:eastAsia="Calibri"/>
          <w:bCs/>
        </w:rPr>
        <w:tab/>
      </w:r>
      <w:r w:rsidR="00157694" w:rsidRPr="00E20C54">
        <w:rPr>
          <w:rFonts w:eastAsia="Calibri"/>
          <w:bCs/>
        </w:rPr>
        <w:t>The consultancy contract will be a lump-sum contract against submitted and approved deliverables, as per the following disbursement schedule:</w:t>
      </w:r>
    </w:p>
    <w:p w14:paraId="55275E96" w14:textId="77777777" w:rsidR="00157694" w:rsidRPr="00E20C54" w:rsidRDefault="00157694" w:rsidP="007D2AA4">
      <w:pPr>
        <w:pStyle w:val="ListParagraph"/>
        <w:numPr>
          <w:ilvl w:val="0"/>
          <w:numId w:val="6"/>
        </w:numPr>
        <w:autoSpaceDE w:val="0"/>
        <w:autoSpaceDN w:val="0"/>
        <w:adjustRightInd w:val="0"/>
        <w:spacing w:after="120" w:line="276" w:lineRule="auto"/>
        <w:contextualSpacing/>
        <w:jc w:val="both"/>
        <w:rPr>
          <w:rFonts w:eastAsia="Calibri"/>
          <w:bCs/>
        </w:rPr>
      </w:pPr>
      <w:r w:rsidRPr="00E20C54">
        <w:rPr>
          <w:rFonts w:eastAsia="Calibri"/>
          <w:bCs/>
        </w:rPr>
        <w:t xml:space="preserve">20% - Upon submission of an acceptable Inception </w:t>
      </w:r>
      <w:r w:rsidR="00FA2D42" w:rsidRPr="00E20C54">
        <w:rPr>
          <w:rFonts w:eastAsia="Calibri"/>
          <w:bCs/>
        </w:rPr>
        <w:t>Report and Stakeholder Engagement Plan</w:t>
      </w:r>
      <w:r w:rsidR="001F74E6" w:rsidRPr="00E20C54">
        <w:rPr>
          <w:rFonts w:eastAsia="Calibri"/>
          <w:bCs/>
        </w:rPr>
        <w:t>, Scoping</w:t>
      </w:r>
      <w:r w:rsidR="003C1FD4" w:rsidRPr="00E20C54">
        <w:rPr>
          <w:rFonts w:eastAsia="Calibri"/>
          <w:bCs/>
        </w:rPr>
        <w:t xml:space="preserve"> Report</w:t>
      </w:r>
      <w:r w:rsidR="001F74E6" w:rsidRPr="00E20C54">
        <w:rPr>
          <w:rFonts w:eastAsia="Calibri"/>
          <w:bCs/>
        </w:rPr>
        <w:t xml:space="preserve"> and Final ESIA TOR</w:t>
      </w:r>
    </w:p>
    <w:p w14:paraId="62647A54" w14:textId="77777777" w:rsidR="00157694" w:rsidRPr="00E20C54" w:rsidRDefault="00157694" w:rsidP="007D2AA4">
      <w:pPr>
        <w:pStyle w:val="ListParagraph"/>
        <w:numPr>
          <w:ilvl w:val="0"/>
          <w:numId w:val="6"/>
        </w:numPr>
        <w:autoSpaceDE w:val="0"/>
        <w:autoSpaceDN w:val="0"/>
        <w:adjustRightInd w:val="0"/>
        <w:spacing w:after="120" w:line="276" w:lineRule="auto"/>
        <w:contextualSpacing/>
        <w:jc w:val="both"/>
        <w:rPr>
          <w:rFonts w:eastAsia="Calibri"/>
          <w:bCs/>
        </w:rPr>
      </w:pPr>
      <w:r w:rsidRPr="00E20C54">
        <w:rPr>
          <w:rFonts w:eastAsia="Calibri"/>
          <w:bCs/>
        </w:rPr>
        <w:t>20% - Upon submission of acceptable Midterm Report</w:t>
      </w:r>
    </w:p>
    <w:p w14:paraId="43B5E08D" w14:textId="77777777" w:rsidR="00157694" w:rsidRPr="00E20C54" w:rsidRDefault="00157694" w:rsidP="007D2AA4">
      <w:pPr>
        <w:pStyle w:val="ListParagraph"/>
        <w:numPr>
          <w:ilvl w:val="0"/>
          <w:numId w:val="6"/>
        </w:numPr>
        <w:autoSpaceDE w:val="0"/>
        <w:autoSpaceDN w:val="0"/>
        <w:adjustRightInd w:val="0"/>
        <w:spacing w:after="120" w:line="276" w:lineRule="auto"/>
        <w:contextualSpacing/>
        <w:jc w:val="both"/>
        <w:rPr>
          <w:rFonts w:eastAsia="Calibri"/>
          <w:bCs/>
        </w:rPr>
      </w:pPr>
      <w:r w:rsidRPr="00E20C54">
        <w:rPr>
          <w:rFonts w:eastAsia="Calibri"/>
          <w:bCs/>
        </w:rPr>
        <w:t>40% - Upon submission and approval of Draft ESIA Report</w:t>
      </w:r>
    </w:p>
    <w:p w14:paraId="33745A9D" w14:textId="77777777" w:rsidR="00157694" w:rsidRPr="00E20C54" w:rsidRDefault="00157694" w:rsidP="007D2AA4">
      <w:pPr>
        <w:pStyle w:val="ListParagraph"/>
        <w:numPr>
          <w:ilvl w:val="0"/>
          <w:numId w:val="6"/>
        </w:numPr>
        <w:autoSpaceDE w:val="0"/>
        <w:autoSpaceDN w:val="0"/>
        <w:adjustRightInd w:val="0"/>
        <w:spacing w:after="120" w:line="276" w:lineRule="auto"/>
        <w:contextualSpacing/>
        <w:jc w:val="both"/>
        <w:rPr>
          <w:rFonts w:eastAsia="Calibri"/>
          <w:bCs/>
        </w:rPr>
      </w:pPr>
      <w:r w:rsidRPr="00E20C54">
        <w:rPr>
          <w:rFonts w:eastAsia="Calibri"/>
          <w:bCs/>
        </w:rPr>
        <w:t xml:space="preserve">20% - Upon submission and approval of Final ESIA </w:t>
      </w:r>
    </w:p>
    <w:p w14:paraId="11C50743" w14:textId="77777777" w:rsidR="00E35150" w:rsidRDefault="00E35150" w:rsidP="00AF6EF0">
      <w:pPr>
        <w:pStyle w:val="Heading3"/>
        <w:rPr>
          <w:lang w:val="en-AU"/>
        </w:rPr>
      </w:pPr>
      <w:bookmarkStart w:id="19" w:name="_Toc514843155"/>
    </w:p>
    <w:p w14:paraId="4EB46117" w14:textId="77777777" w:rsidR="00157694" w:rsidRPr="00907781" w:rsidRDefault="00BB4A8A" w:rsidP="00AF6EF0">
      <w:pPr>
        <w:pStyle w:val="Heading3"/>
        <w:rPr>
          <w:lang w:val="en-AU"/>
        </w:rPr>
      </w:pPr>
      <w:r>
        <w:rPr>
          <w:lang w:val="en-AU"/>
        </w:rPr>
        <w:t>E-6</w:t>
      </w:r>
      <w:r w:rsidR="00E35150">
        <w:rPr>
          <w:lang w:val="en-AU"/>
        </w:rPr>
        <w:t xml:space="preserve"> </w:t>
      </w:r>
      <w:r w:rsidR="004C0FDB">
        <w:rPr>
          <w:lang w:val="en-AU"/>
        </w:rPr>
        <w:t xml:space="preserve">International </w:t>
      </w:r>
      <w:r w:rsidR="00157694" w:rsidRPr="00907781">
        <w:rPr>
          <w:lang w:val="en-AU"/>
        </w:rPr>
        <w:t xml:space="preserve">ESIA </w:t>
      </w:r>
      <w:r w:rsidR="00DF00C3">
        <w:rPr>
          <w:lang w:val="en-AU"/>
        </w:rPr>
        <w:t xml:space="preserve">&amp; RAP </w:t>
      </w:r>
      <w:r w:rsidR="00157694" w:rsidRPr="00907781">
        <w:rPr>
          <w:lang w:val="en-AU"/>
        </w:rPr>
        <w:t>Consulting Team</w:t>
      </w:r>
      <w:bookmarkEnd w:id="19"/>
    </w:p>
    <w:p w14:paraId="78FDA1B1" w14:textId="77777777" w:rsidR="0074046B" w:rsidRDefault="0074046B" w:rsidP="00157694">
      <w:pPr>
        <w:autoSpaceDE w:val="0"/>
        <w:autoSpaceDN w:val="0"/>
        <w:adjustRightInd w:val="0"/>
        <w:spacing w:after="120" w:line="276" w:lineRule="auto"/>
        <w:jc w:val="both"/>
        <w:rPr>
          <w:rFonts w:eastAsia="Calibri"/>
        </w:rPr>
      </w:pPr>
    </w:p>
    <w:p w14:paraId="35310A8C" w14:textId="6840447C" w:rsidR="00157694" w:rsidRDefault="00E35150" w:rsidP="00090C4A">
      <w:pPr>
        <w:autoSpaceDE w:val="0"/>
        <w:autoSpaceDN w:val="0"/>
        <w:adjustRightInd w:val="0"/>
        <w:jc w:val="both"/>
        <w:rPr>
          <w:rFonts w:asciiTheme="majorBidi" w:eastAsia="Calibri" w:hAnsiTheme="majorBidi" w:cstheme="majorBidi"/>
        </w:rPr>
      </w:pPr>
      <w:r>
        <w:rPr>
          <w:rFonts w:asciiTheme="majorBidi" w:eastAsia="Calibri" w:hAnsiTheme="majorBidi" w:cstheme="majorBidi"/>
        </w:rPr>
        <w:t>34.</w:t>
      </w:r>
      <w:r>
        <w:rPr>
          <w:rFonts w:asciiTheme="majorBidi" w:eastAsia="Calibri" w:hAnsiTheme="majorBidi" w:cstheme="majorBidi"/>
        </w:rPr>
        <w:tab/>
      </w:r>
      <w:r w:rsidR="0074046B" w:rsidRPr="00E35150">
        <w:rPr>
          <w:rFonts w:asciiTheme="majorBidi" w:eastAsia="Calibri" w:hAnsiTheme="majorBidi" w:cstheme="majorBidi"/>
        </w:rPr>
        <w:t>T</w:t>
      </w:r>
      <w:r w:rsidR="00157694" w:rsidRPr="00E35150">
        <w:rPr>
          <w:rFonts w:asciiTheme="majorBidi" w:eastAsia="Calibri" w:hAnsiTheme="majorBidi" w:cstheme="majorBidi"/>
        </w:rPr>
        <w:t xml:space="preserve">he ESIA </w:t>
      </w:r>
      <w:r w:rsidR="00DF00C3">
        <w:rPr>
          <w:rFonts w:asciiTheme="majorBidi" w:eastAsia="Calibri" w:hAnsiTheme="majorBidi" w:cstheme="majorBidi"/>
        </w:rPr>
        <w:t xml:space="preserve">&amp; RAP </w:t>
      </w:r>
      <w:r w:rsidR="00157694" w:rsidRPr="00E35150">
        <w:rPr>
          <w:rFonts w:asciiTheme="majorBidi" w:eastAsia="Calibri" w:hAnsiTheme="majorBidi" w:cstheme="majorBidi"/>
        </w:rPr>
        <w:t>Team should re</w:t>
      </w:r>
      <w:r w:rsidR="00090C4A">
        <w:rPr>
          <w:rFonts w:asciiTheme="majorBidi" w:eastAsia="Calibri" w:hAnsiTheme="majorBidi" w:cstheme="majorBidi"/>
        </w:rPr>
        <w:t xml:space="preserve">flect substantial environmental, </w:t>
      </w:r>
      <w:r w:rsidR="00157694" w:rsidRPr="00E35150">
        <w:rPr>
          <w:rFonts w:asciiTheme="majorBidi" w:eastAsia="Calibri" w:hAnsiTheme="majorBidi" w:cstheme="majorBidi"/>
        </w:rPr>
        <w:t>social</w:t>
      </w:r>
      <w:r w:rsidR="00090C4A">
        <w:rPr>
          <w:rFonts w:asciiTheme="majorBidi" w:eastAsia="Calibri" w:hAnsiTheme="majorBidi" w:cstheme="majorBidi"/>
        </w:rPr>
        <w:t>, resettlement</w:t>
      </w:r>
      <w:r w:rsidR="00157694" w:rsidRPr="00E35150">
        <w:rPr>
          <w:rFonts w:asciiTheme="majorBidi" w:eastAsia="Calibri" w:hAnsiTheme="majorBidi" w:cstheme="majorBidi"/>
        </w:rPr>
        <w:t xml:space="preserve"> </w:t>
      </w:r>
      <w:r w:rsidR="00090C4A">
        <w:rPr>
          <w:rFonts w:asciiTheme="majorBidi" w:eastAsia="Calibri" w:hAnsiTheme="majorBidi" w:cstheme="majorBidi"/>
        </w:rPr>
        <w:t xml:space="preserve">and hydropower </w:t>
      </w:r>
      <w:r w:rsidR="00157694" w:rsidRPr="00E35150">
        <w:rPr>
          <w:rFonts w:asciiTheme="majorBidi" w:eastAsia="Calibri" w:hAnsiTheme="majorBidi" w:cstheme="majorBidi"/>
        </w:rPr>
        <w:t>assessment experience</w:t>
      </w:r>
      <w:r w:rsidR="00090C4A">
        <w:rPr>
          <w:rFonts w:asciiTheme="majorBidi" w:eastAsia="Calibri" w:hAnsiTheme="majorBidi" w:cstheme="majorBidi"/>
        </w:rPr>
        <w:t>s</w:t>
      </w:r>
      <w:r w:rsidR="00157694" w:rsidRPr="00E35150">
        <w:rPr>
          <w:rFonts w:asciiTheme="majorBidi" w:eastAsia="Calibri" w:hAnsiTheme="majorBidi" w:cstheme="majorBidi"/>
        </w:rPr>
        <w:t xml:space="preserve"> with complementary skills and backgrounds and substantial experience in international financing projects and international standards. The ESIA Team will comprise the following minimum members and their respective minimum qualifications as below:</w:t>
      </w:r>
    </w:p>
    <w:p w14:paraId="356E7174" w14:textId="77777777" w:rsidR="00E35150" w:rsidRPr="00E35150" w:rsidRDefault="00E35150" w:rsidP="00E35150">
      <w:pPr>
        <w:autoSpaceDE w:val="0"/>
        <w:autoSpaceDN w:val="0"/>
        <w:adjustRightInd w:val="0"/>
        <w:jc w:val="both"/>
        <w:rPr>
          <w:rFonts w:asciiTheme="majorBidi" w:eastAsia="Calibri" w:hAnsiTheme="majorBidi" w:cstheme="majorBidi"/>
        </w:rPr>
      </w:pPr>
    </w:p>
    <w:p w14:paraId="69034BC0" w14:textId="77777777" w:rsidR="00157694" w:rsidRPr="00E35150" w:rsidRDefault="00157694" w:rsidP="00DF00C3">
      <w:pPr>
        <w:autoSpaceDE w:val="0"/>
        <w:autoSpaceDN w:val="0"/>
        <w:adjustRightInd w:val="0"/>
        <w:spacing w:after="120"/>
        <w:jc w:val="both"/>
        <w:rPr>
          <w:rFonts w:asciiTheme="majorBidi" w:hAnsiTheme="majorBidi" w:cstheme="majorBidi"/>
          <w:b/>
        </w:rPr>
      </w:pPr>
      <w:r w:rsidRPr="00E35150">
        <w:rPr>
          <w:rFonts w:asciiTheme="majorBidi" w:hAnsiTheme="majorBidi" w:cstheme="majorBidi"/>
          <w:b/>
        </w:rPr>
        <w:t xml:space="preserve">(a) Team Leader/ESIA </w:t>
      </w:r>
      <w:r w:rsidR="00DF00C3">
        <w:rPr>
          <w:rFonts w:asciiTheme="majorBidi" w:hAnsiTheme="majorBidi" w:cstheme="majorBidi"/>
          <w:b/>
        </w:rPr>
        <w:t xml:space="preserve">&amp; RAP </w:t>
      </w:r>
      <w:r w:rsidRPr="00E35150">
        <w:rPr>
          <w:rFonts w:asciiTheme="majorBidi" w:hAnsiTheme="majorBidi" w:cstheme="majorBidi"/>
          <w:b/>
        </w:rPr>
        <w:t>Expert</w:t>
      </w:r>
    </w:p>
    <w:p w14:paraId="3E7DF212" w14:textId="77777777" w:rsidR="00157694" w:rsidRPr="00E35150" w:rsidRDefault="00157694" w:rsidP="00E35150">
      <w:pPr>
        <w:spacing w:after="120"/>
        <w:jc w:val="both"/>
        <w:rPr>
          <w:rFonts w:asciiTheme="majorBidi" w:hAnsiTheme="majorBidi" w:cstheme="majorBidi"/>
          <w:b/>
          <w:lang w:bidi="en-US"/>
        </w:rPr>
      </w:pPr>
      <w:r w:rsidRPr="00E35150">
        <w:rPr>
          <w:rFonts w:asciiTheme="majorBidi" w:hAnsiTheme="majorBidi" w:cstheme="majorBidi"/>
          <w:b/>
          <w:lang w:bidi="en-US"/>
        </w:rPr>
        <w:t>Key qualifications:</w:t>
      </w:r>
    </w:p>
    <w:p w14:paraId="00BC76E8" w14:textId="04902BA8" w:rsidR="00157694" w:rsidRPr="00E35150" w:rsidRDefault="00157694" w:rsidP="00E35150">
      <w:pPr>
        <w:autoSpaceDE w:val="0"/>
        <w:autoSpaceDN w:val="0"/>
        <w:adjustRightInd w:val="0"/>
        <w:spacing w:after="120"/>
        <w:jc w:val="both"/>
        <w:rPr>
          <w:rFonts w:asciiTheme="majorBidi" w:hAnsiTheme="majorBidi" w:cstheme="majorBidi"/>
        </w:rPr>
      </w:pPr>
      <w:r w:rsidRPr="00E35150">
        <w:rPr>
          <w:rFonts w:asciiTheme="majorBidi" w:hAnsiTheme="majorBidi" w:cstheme="majorBidi"/>
        </w:rPr>
        <w:t xml:space="preserve">The ESIA </w:t>
      </w:r>
      <w:r w:rsidR="00DF00C3">
        <w:rPr>
          <w:rFonts w:asciiTheme="majorBidi" w:hAnsiTheme="majorBidi" w:cstheme="majorBidi"/>
        </w:rPr>
        <w:t xml:space="preserve">&amp; RAP </w:t>
      </w:r>
      <w:r w:rsidRPr="00E35150">
        <w:rPr>
          <w:rFonts w:asciiTheme="majorBidi" w:hAnsiTheme="majorBidi" w:cstheme="majorBidi"/>
        </w:rPr>
        <w:t>Team Leader will have proven experience in the environmental</w:t>
      </w:r>
      <w:r w:rsidR="00125D2D" w:rsidRPr="00E35150">
        <w:rPr>
          <w:rFonts w:asciiTheme="majorBidi" w:hAnsiTheme="majorBidi" w:cstheme="majorBidi"/>
        </w:rPr>
        <w:t xml:space="preserve"> and social</w:t>
      </w:r>
      <w:r w:rsidRPr="00E35150">
        <w:rPr>
          <w:rFonts w:asciiTheme="majorBidi" w:hAnsiTheme="majorBidi" w:cstheme="majorBidi"/>
        </w:rPr>
        <w:t xml:space="preserve"> impact </w:t>
      </w:r>
      <w:r w:rsidR="00090C4A">
        <w:rPr>
          <w:rFonts w:asciiTheme="majorBidi" w:hAnsiTheme="majorBidi" w:cstheme="majorBidi"/>
        </w:rPr>
        <w:t xml:space="preserve">and resettlement </w:t>
      </w:r>
      <w:r w:rsidRPr="00E35150">
        <w:rPr>
          <w:rFonts w:asciiTheme="majorBidi" w:hAnsiTheme="majorBidi" w:cstheme="majorBidi"/>
        </w:rPr>
        <w:t xml:space="preserve">assessment of water resources projects including irrigation and/hydropower dams. S/he will have a minimum </w:t>
      </w:r>
      <w:r w:rsidR="00D51F51" w:rsidRPr="00E35150">
        <w:rPr>
          <w:rFonts w:asciiTheme="majorBidi" w:hAnsiTheme="majorBidi" w:cstheme="majorBidi"/>
        </w:rPr>
        <w:t>Master’s</w:t>
      </w:r>
      <w:r w:rsidRPr="00E35150">
        <w:rPr>
          <w:rFonts w:asciiTheme="majorBidi" w:hAnsiTheme="majorBidi" w:cstheme="majorBidi"/>
        </w:rPr>
        <w:t xml:space="preserve"> Degree qualification in environmental science, engineering, natural resources management or a closely related field with a minimum of fifteen (</w:t>
      </w:r>
      <w:r w:rsidR="00F80380" w:rsidRPr="00E35150">
        <w:rPr>
          <w:rFonts w:asciiTheme="majorBidi" w:hAnsiTheme="majorBidi" w:cstheme="majorBidi"/>
        </w:rPr>
        <w:t>15)</w:t>
      </w:r>
      <w:r w:rsidRPr="00E35150">
        <w:rPr>
          <w:rFonts w:asciiTheme="majorBidi" w:hAnsiTheme="majorBidi" w:cstheme="majorBidi"/>
        </w:rPr>
        <w:t xml:space="preserve"> years o</w:t>
      </w:r>
      <w:r w:rsidR="00846A90" w:rsidRPr="00E35150">
        <w:rPr>
          <w:rFonts w:asciiTheme="majorBidi" w:hAnsiTheme="majorBidi" w:cstheme="majorBidi"/>
        </w:rPr>
        <w:t xml:space="preserve">f </w:t>
      </w:r>
      <w:r w:rsidRPr="00E35150">
        <w:rPr>
          <w:rFonts w:asciiTheme="majorBidi" w:hAnsiTheme="majorBidi" w:cstheme="majorBidi"/>
        </w:rPr>
        <w:t xml:space="preserve">experience in environmental and social impact assessment. </w:t>
      </w:r>
      <w:r w:rsidR="0071665A" w:rsidRPr="00E35150">
        <w:rPr>
          <w:rFonts w:asciiTheme="majorBidi" w:hAnsiTheme="majorBidi" w:cstheme="majorBidi"/>
        </w:rPr>
        <w:t>Experience in South-east Asia will be</w:t>
      </w:r>
      <w:r w:rsidR="00846A90" w:rsidRPr="00E35150">
        <w:rPr>
          <w:rFonts w:asciiTheme="majorBidi" w:hAnsiTheme="majorBidi" w:cstheme="majorBidi"/>
        </w:rPr>
        <w:t xml:space="preserve"> a</w:t>
      </w:r>
      <w:r w:rsidR="0071665A" w:rsidRPr="00E35150">
        <w:rPr>
          <w:rFonts w:asciiTheme="majorBidi" w:hAnsiTheme="majorBidi" w:cstheme="majorBidi"/>
        </w:rPr>
        <w:t>n advantage</w:t>
      </w:r>
      <w:r w:rsidR="00846A90" w:rsidRPr="00E35150">
        <w:rPr>
          <w:rFonts w:asciiTheme="majorBidi" w:hAnsiTheme="majorBidi" w:cstheme="majorBidi"/>
        </w:rPr>
        <w:t xml:space="preserve">. </w:t>
      </w:r>
      <w:r w:rsidRPr="00E35150">
        <w:rPr>
          <w:rFonts w:asciiTheme="majorBidi" w:hAnsiTheme="majorBidi" w:cstheme="majorBidi"/>
        </w:rPr>
        <w:t xml:space="preserve">The candidate should also have the following: </w:t>
      </w:r>
    </w:p>
    <w:p w14:paraId="592A5801" w14:textId="77777777" w:rsidR="00157694" w:rsidRPr="00E35150" w:rsidRDefault="00157694" w:rsidP="007D2AA4">
      <w:pPr>
        <w:pStyle w:val="ListParagraph"/>
        <w:numPr>
          <w:ilvl w:val="0"/>
          <w:numId w:val="9"/>
        </w:numPr>
        <w:autoSpaceDE w:val="0"/>
        <w:autoSpaceDN w:val="0"/>
        <w:adjustRightInd w:val="0"/>
        <w:spacing w:after="120"/>
        <w:ind w:left="1440"/>
        <w:contextualSpacing/>
        <w:jc w:val="both"/>
        <w:rPr>
          <w:rFonts w:asciiTheme="majorBidi" w:hAnsiTheme="majorBidi" w:cstheme="majorBidi"/>
        </w:rPr>
      </w:pPr>
      <w:r w:rsidRPr="00E35150">
        <w:rPr>
          <w:rFonts w:asciiTheme="majorBidi" w:hAnsiTheme="majorBidi" w:cstheme="majorBidi"/>
        </w:rPr>
        <w:t>Experience in leading an expert team is essential;</w:t>
      </w:r>
    </w:p>
    <w:p w14:paraId="487F0145" w14:textId="77777777" w:rsidR="00157694" w:rsidRPr="00E35150" w:rsidRDefault="00157694" w:rsidP="007D2AA4">
      <w:pPr>
        <w:pStyle w:val="ListParagraph"/>
        <w:numPr>
          <w:ilvl w:val="0"/>
          <w:numId w:val="9"/>
        </w:numPr>
        <w:autoSpaceDE w:val="0"/>
        <w:autoSpaceDN w:val="0"/>
        <w:adjustRightInd w:val="0"/>
        <w:spacing w:after="120"/>
        <w:ind w:left="1440"/>
        <w:contextualSpacing/>
        <w:jc w:val="both"/>
        <w:rPr>
          <w:rFonts w:asciiTheme="majorBidi" w:hAnsiTheme="majorBidi" w:cstheme="majorBidi"/>
        </w:rPr>
      </w:pPr>
      <w:r w:rsidRPr="00E35150">
        <w:rPr>
          <w:rFonts w:asciiTheme="majorBidi" w:hAnsiTheme="majorBidi" w:cstheme="majorBidi"/>
        </w:rPr>
        <w:t xml:space="preserve">Registered ESIA </w:t>
      </w:r>
      <w:r w:rsidR="00DF00C3">
        <w:rPr>
          <w:rFonts w:asciiTheme="majorBidi" w:hAnsiTheme="majorBidi" w:cstheme="majorBidi"/>
        </w:rPr>
        <w:t xml:space="preserve">&amp; RAP </w:t>
      </w:r>
      <w:r w:rsidRPr="00E35150">
        <w:rPr>
          <w:rFonts w:asciiTheme="majorBidi" w:hAnsiTheme="majorBidi" w:cstheme="majorBidi"/>
        </w:rPr>
        <w:t>Practitioner in his/her home country;</w:t>
      </w:r>
    </w:p>
    <w:p w14:paraId="4B609061" w14:textId="77777777" w:rsidR="00157694" w:rsidRPr="00E35150" w:rsidRDefault="00157694" w:rsidP="007D2AA4">
      <w:pPr>
        <w:pStyle w:val="ListParagraph"/>
        <w:numPr>
          <w:ilvl w:val="0"/>
          <w:numId w:val="9"/>
        </w:numPr>
        <w:autoSpaceDE w:val="0"/>
        <w:autoSpaceDN w:val="0"/>
        <w:adjustRightInd w:val="0"/>
        <w:spacing w:after="120"/>
        <w:ind w:left="1440"/>
        <w:contextualSpacing/>
        <w:jc w:val="both"/>
        <w:rPr>
          <w:rFonts w:asciiTheme="majorBidi" w:hAnsiTheme="majorBidi" w:cstheme="majorBidi"/>
        </w:rPr>
      </w:pPr>
      <w:r w:rsidRPr="00E35150">
        <w:rPr>
          <w:rFonts w:asciiTheme="majorBidi" w:hAnsiTheme="majorBidi" w:cstheme="majorBidi"/>
        </w:rPr>
        <w:t xml:space="preserve">Excellent knowledge of the English language (both spoken and written) and excellent communication skills; </w:t>
      </w:r>
    </w:p>
    <w:p w14:paraId="528FAAAF" w14:textId="3F4C552E" w:rsidR="00157694" w:rsidRPr="00E35150" w:rsidRDefault="00157694" w:rsidP="007D2AA4">
      <w:pPr>
        <w:pStyle w:val="ListParagraph"/>
        <w:numPr>
          <w:ilvl w:val="0"/>
          <w:numId w:val="9"/>
        </w:numPr>
        <w:autoSpaceDE w:val="0"/>
        <w:autoSpaceDN w:val="0"/>
        <w:adjustRightInd w:val="0"/>
        <w:spacing w:after="120"/>
        <w:ind w:left="1440"/>
        <w:contextualSpacing/>
        <w:jc w:val="both"/>
        <w:rPr>
          <w:rFonts w:asciiTheme="majorBidi" w:hAnsiTheme="majorBidi" w:cstheme="majorBidi"/>
        </w:rPr>
      </w:pPr>
      <w:r w:rsidRPr="00E35150">
        <w:rPr>
          <w:rFonts w:asciiTheme="majorBidi" w:hAnsiTheme="majorBidi" w:cstheme="majorBidi"/>
        </w:rPr>
        <w:t>Knowledge and/or familiarity with the</w:t>
      </w:r>
      <w:r w:rsidR="0071665A" w:rsidRPr="00E35150">
        <w:rPr>
          <w:rFonts w:asciiTheme="majorBidi" w:hAnsiTheme="majorBidi" w:cstheme="majorBidi"/>
        </w:rPr>
        <w:t xml:space="preserve"> donor’s (e.g. World Bank)</w:t>
      </w:r>
      <w:r w:rsidR="002A39F6">
        <w:rPr>
          <w:rFonts w:asciiTheme="majorBidi" w:hAnsiTheme="majorBidi" w:cstheme="majorBidi"/>
        </w:rPr>
        <w:t xml:space="preserve"> </w:t>
      </w:r>
      <w:r w:rsidR="000F1923">
        <w:rPr>
          <w:rFonts w:asciiTheme="majorBidi" w:hAnsiTheme="majorBidi" w:cstheme="majorBidi"/>
        </w:rPr>
        <w:t>E</w:t>
      </w:r>
      <w:r w:rsidRPr="00E35150">
        <w:rPr>
          <w:rFonts w:asciiTheme="majorBidi" w:hAnsiTheme="majorBidi" w:cstheme="majorBidi"/>
        </w:rPr>
        <w:t>nvironment</w:t>
      </w:r>
      <w:r w:rsidR="00125D2D" w:rsidRPr="00E35150">
        <w:rPr>
          <w:rFonts w:asciiTheme="majorBidi" w:hAnsiTheme="majorBidi" w:cstheme="majorBidi"/>
        </w:rPr>
        <w:t>al</w:t>
      </w:r>
      <w:r w:rsidRPr="00E35150">
        <w:rPr>
          <w:rFonts w:asciiTheme="majorBidi" w:hAnsiTheme="majorBidi" w:cstheme="majorBidi"/>
        </w:rPr>
        <w:t xml:space="preserve"> and </w:t>
      </w:r>
      <w:r w:rsidR="000F1923">
        <w:rPr>
          <w:rFonts w:asciiTheme="majorBidi" w:hAnsiTheme="majorBidi" w:cstheme="majorBidi"/>
        </w:rPr>
        <w:t>S</w:t>
      </w:r>
      <w:r w:rsidRPr="00E35150">
        <w:rPr>
          <w:rFonts w:asciiTheme="majorBidi" w:hAnsiTheme="majorBidi" w:cstheme="majorBidi"/>
        </w:rPr>
        <w:t xml:space="preserve">ocial </w:t>
      </w:r>
      <w:r w:rsidR="000F1923">
        <w:rPr>
          <w:rFonts w:asciiTheme="majorBidi" w:hAnsiTheme="majorBidi" w:cstheme="majorBidi"/>
        </w:rPr>
        <w:t>P</w:t>
      </w:r>
      <w:r w:rsidRPr="00E35150">
        <w:rPr>
          <w:rFonts w:asciiTheme="majorBidi" w:hAnsiTheme="majorBidi" w:cstheme="majorBidi"/>
        </w:rPr>
        <w:t>olicies</w:t>
      </w:r>
      <w:r w:rsidR="0038466A">
        <w:rPr>
          <w:rFonts w:asciiTheme="majorBidi" w:hAnsiTheme="majorBidi" w:cstheme="majorBidi"/>
        </w:rPr>
        <w:t xml:space="preserve"> </w:t>
      </w:r>
      <w:r w:rsidR="00125D2D" w:rsidRPr="00E35150">
        <w:rPr>
          <w:rFonts w:asciiTheme="majorBidi" w:hAnsiTheme="majorBidi" w:cstheme="majorBidi"/>
        </w:rPr>
        <w:t>and Environmental, Health and Safety Guidelines</w:t>
      </w:r>
      <w:r w:rsidR="000F1923">
        <w:rPr>
          <w:rFonts w:asciiTheme="majorBidi" w:hAnsiTheme="majorBidi" w:cstheme="majorBidi"/>
        </w:rPr>
        <w:t>, general, electric transmission lines and</w:t>
      </w:r>
      <w:r w:rsidR="001E038C" w:rsidRPr="00E35150">
        <w:rPr>
          <w:rFonts w:asciiTheme="majorBidi" w:hAnsiTheme="majorBidi" w:cstheme="majorBidi"/>
        </w:rPr>
        <w:t xml:space="preserve"> </w:t>
      </w:r>
      <w:r w:rsidRPr="00E35150">
        <w:rPr>
          <w:rFonts w:asciiTheme="majorBidi" w:hAnsiTheme="majorBidi" w:cstheme="majorBidi"/>
        </w:rPr>
        <w:t xml:space="preserve">relating to water resources development projects; </w:t>
      </w:r>
    </w:p>
    <w:p w14:paraId="6C93E66B" w14:textId="77777777" w:rsidR="00157694" w:rsidRPr="00E35150" w:rsidRDefault="00157694" w:rsidP="007D2AA4">
      <w:pPr>
        <w:pStyle w:val="ListParagraph"/>
        <w:numPr>
          <w:ilvl w:val="0"/>
          <w:numId w:val="9"/>
        </w:numPr>
        <w:autoSpaceDE w:val="0"/>
        <w:autoSpaceDN w:val="0"/>
        <w:adjustRightInd w:val="0"/>
        <w:spacing w:after="120"/>
        <w:ind w:left="1440"/>
        <w:contextualSpacing/>
        <w:jc w:val="both"/>
        <w:rPr>
          <w:rFonts w:asciiTheme="majorBidi" w:hAnsiTheme="majorBidi" w:cstheme="majorBidi"/>
        </w:rPr>
      </w:pPr>
      <w:r w:rsidRPr="00E35150">
        <w:rPr>
          <w:rFonts w:asciiTheme="majorBidi" w:hAnsiTheme="majorBidi" w:cstheme="majorBidi"/>
        </w:rPr>
        <w:t>Knowledge and experience on dam safety, risk assessment, and/or preparation and implementation of emergency preparedness plan will be highly advantage;</w:t>
      </w:r>
    </w:p>
    <w:p w14:paraId="00FB97D4" w14:textId="77777777" w:rsidR="00C44140" w:rsidRPr="00E35150" w:rsidRDefault="00157694" w:rsidP="007D2AA4">
      <w:pPr>
        <w:pStyle w:val="ListParagraph"/>
        <w:numPr>
          <w:ilvl w:val="0"/>
          <w:numId w:val="9"/>
        </w:numPr>
        <w:autoSpaceDE w:val="0"/>
        <w:autoSpaceDN w:val="0"/>
        <w:adjustRightInd w:val="0"/>
        <w:spacing w:after="120"/>
        <w:ind w:left="1440"/>
        <w:contextualSpacing/>
        <w:jc w:val="both"/>
        <w:rPr>
          <w:rFonts w:asciiTheme="majorBidi" w:hAnsiTheme="majorBidi" w:cstheme="majorBidi"/>
        </w:rPr>
      </w:pPr>
      <w:r w:rsidRPr="00E35150">
        <w:rPr>
          <w:rFonts w:asciiTheme="majorBidi" w:hAnsiTheme="majorBidi" w:cstheme="majorBidi"/>
        </w:rPr>
        <w:t>Experience in conducting similar assignments with national agencies and international financing agencies in complex political and security contexts;</w:t>
      </w:r>
    </w:p>
    <w:p w14:paraId="4EFC445B" w14:textId="77777777" w:rsidR="00DB5F17" w:rsidRPr="00E35150" w:rsidRDefault="00DB5F17" w:rsidP="007D2AA4">
      <w:pPr>
        <w:pStyle w:val="ListParagraph"/>
        <w:numPr>
          <w:ilvl w:val="0"/>
          <w:numId w:val="9"/>
        </w:numPr>
        <w:spacing w:after="120"/>
        <w:ind w:left="1440"/>
        <w:contextualSpacing/>
        <w:rPr>
          <w:rFonts w:asciiTheme="majorBidi" w:hAnsiTheme="majorBidi" w:cstheme="majorBidi"/>
        </w:rPr>
      </w:pPr>
      <w:r w:rsidRPr="00E35150">
        <w:rPr>
          <w:rFonts w:asciiTheme="majorBidi" w:hAnsiTheme="majorBidi" w:cstheme="majorBidi"/>
        </w:rPr>
        <w:t>Experience</w:t>
      </w:r>
      <w:r w:rsidR="00542356" w:rsidRPr="00E35150">
        <w:rPr>
          <w:rFonts w:asciiTheme="majorBidi" w:hAnsiTheme="majorBidi" w:cstheme="majorBidi"/>
        </w:rPr>
        <w:t xml:space="preserve"> in</w:t>
      </w:r>
      <w:r w:rsidRPr="00E35150">
        <w:rPr>
          <w:rFonts w:asciiTheme="majorBidi" w:hAnsiTheme="majorBidi" w:cstheme="majorBidi"/>
        </w:rPr>
        <w:t xml:space="preserve"> working in Fragile/</w:t>
      </w:r>
      <w:r w:rsidR="00542356" w:rsidRPr="00E35150">
        <w:rPr>
          <w:rFonts w:asciiTheme="majorBidi" w:hAnsiTheme="majorBidi" w:cstheme="majorBidi"/>
        </w:rPr>
        <w:t>C</w:t>
      </w:r>
      <w:r w:rsidRPr="00E35150">
        <w:rPr>
          <w:rFonts w:asciiTheme="majorBidi" w:hAnsiTheme="majorBidi" w:cstheme="majorBidi"/>
        </w:rPr>
        <w:t>onflict areas</w:t>
      </w:r>
      <w:r w:rsidR="00542356" w:rsidRPr="00E35150">
        <w:rPr>
          <w:rFonts w:asciiTheme="majorBidi" w:hAnsiTheme="majorBidi" w:cstheme="majorBidi"/>
        </w:rPr>
        <w:t>.</w:t>
      </w:r>
    </w:p>
    <w:p w14:paraId="3ED73492" w14:textId="77777777" w:rsidR="00157694" w:rsidRPr="00E35150" w:rsidRDefault="00157694" w:rsidP="00E35150">
      <w:pPr>
        <w:pStyle w:val="ListBullet"/>
        <w:tabs>
          <w:tab w:val="clear" w:pos="360"/>
        </w:tabs>
        <w:spacing w:after="120"/>
        <w:rPr>
          <w:rFonts w:asciiTheme="majorBidi" w:hAnsiTheme="majorBidi" w:cstheme="majorBidi"/>
          <w:b/>
        </w:rPr>
      </w:pPr>
      <w:r w:rsidRPr="00E35150">
        <w:rPr>
          <w:rFonts w:asciiTheme="majorBidi" w:hAnsiTheme="majorBidi" w:cstheme="majorBidi"/>
          <w:b/>
        </w:rPr>
        <w:t>Responsibilities:</w:t>
      </w:r>
    </w:p>
    <w:p w14:paraId="61089E5A" w14:textId="77777777" w:rsidR="00157694" w:rsidRPr="00E35150" w:rsidRDefault="00157694" w:rsidP="00E35150">
      <w:pPr>
        <w:autoSpaceDE w:val="0"/>
        <w:autoSpaceDN w:val="0"/>
        <w:adjustRightInd w:val="0"/>
        <w:spacing w:after="120"/>
        <w:jc w:val="both"/>
        <w:rPr>
          <w:rFonts w:asciiTheme="majorBidi" w:hAnsiTheme="majorBidi" w:cstheme="majorBidi"/>
          <w:bCs/>
        </w:rPr>
      </w:pPr>
      <w:r w:rsidRPr="00E35150">
        <w:rPr>
          <w:rFonts w:asciiTheme="majorBidi" w:hAnsiTheme="majorBidi" w:cstheme="majorBidi"/>
        </w:rPr>
        <w:lastRenderedPageBreak/>
        <w:t xml:space="preserve">The particular role will be to lead and guide the ESIA </w:t>
      </w:r>
      <w:r w:rsidR="00DF00C3">
        <w:rPr>
          <w:rFonts w:asciiTheme="majorBidi" w:hAnsiTheme="majorBidi" w:cstheme="majorBidi"/>
        </w:rPr>
        <w:t xml:space="preserve">&amp; RAP </w:t>
      </w:r>
      <w:r w:rsidRPr="00E35150">
        <w:rPr>
          <w:rFonts w:asciiTheme="majorBidi" w:hAnsiTheme="majorBidi" w:cstheme="majorBidi"/>
        </w:rPr>
        <w:t xml:space="preserve">Team in all aspects of the assessment and will be the contact person between MEW and the ESIA </w:t>
      </w:r>
      <w:r w:rsidR="00DF00C3">
        <w:rPr>
          <w:rFonts w:asciiTheme="majorBidi" w:hAnsiTheme="majorBidi" w:cstheme="majorBidi"/>
        </w:rPr>
        <w:t xml:space="preserve">&amp; RAP </w:t>
      </w:r>
      <w:r w:rsidRPr="00E35150">
        <w:rPr>
          <w:rFonts w:asciiTheme="majorBidi" w:hAnsiTheme="majorBidi" w:cstheme="majorBidi"/>
        </w:rPr>
        <w:t xml:space="preserve">Team. </w:t>
      </w:r>
      <w:r w:rsidRPr="00E35150">
        <w:rPr>
          <w:rFonts w:asciiTheme="majorBidi" w:hAnsiTheme="majorBidi" w:cstheme="majorBidi"/>
          <w:bCs/>
        </w:rPr>
        <w:t>He/she will perform the following roles:</w:t>
      </w:r>
    </w:p>
    <w:p w14:paraId="22AFD051" w14:textId="77777777" w:rsidR="00157694" w:rsidRPr="00E35150" w:rsidRDefault="00157694" w:rsidP="007D2AA4">
      <w:pPr>
        <w:pStyle w:val="ListBullet"/>
        <w:numPr>
          <w:ilvl w:val="0"/>
          <w:numId w:val="8"/>
        </w:numPr>
        <w:spacing w:after="120"/>
        <w:ind w:left="1800"/>
        <w:jc w:val="both"/>
        <w:rPr>
          <w:rFonts w:asciiTheme="majorBidi" w:hAnsiTheme="majorBidi" w:cstheme="majorBidi"/>
        </w:rPr>
      </w:pPr>
      <w:r w:rsidRPr="00E35150">
        <w:rPr>
          <w:rFonts w:asciiTheme="majorBidi" w:hAnsiTheme="majorBidi" w:cstheme="majorBidi"/>
        </w:rPr>
        <w:t>Provide overall coordination and leadership to the ESIA</w:t>
      </w:r>
      <w:r w:rsidR="00DF00C3">
        <w:rPr>
          <w:rFonts w:asciiTheme="majorBidi" w:hAnsiTheme="majorBidi" w:cstheme="majorBidi"/>
        </w:rPr>
        <w:t>&amp; RAP</w:t>
      </w:r>
      <w:r w:rsidRPr="00E35150">
        <w:rPr>
          <w:rFonts w:asciiTheme="majorBidi" w:hAnsiTheme="majorBidi" w:cstheme="majorBidi"/>
        </w:rPr>
        <w:t xml:space="preserve"> Team;</w:t>
      </w:r>
    </w:p>
    <w:p w14:paraId="4DD7834C" w14:textId="77777777" w:rsidR="00157694" w:rsidRPr="00E35150" w:rsidRDefault="00157694" w:rsidP="007D2AA4">
      <w:pPr>
        <w:pStyle w:val="ListBullet"/>
        <w:numPr>
          <w:ilvl w:val="0"/>
          <w:numId w:val="8"/>
        </w:numPr>
        <w:spacing w:after="120"/>
        <w:ind w:left="1800"/>
        <w:jc w:val="both"/>
        <w:rPr>
          <w:rFonts w:asciiTheme="majorBidi" w:hAnsiTheme="majorBidi" w:cstheme="majorBidi"/>
        </w:rPr>
      </w:pPr>
      <w:r w:rsidRPr="00E35150">
        <w:rPr>
          <w:rFonts w:asciiTheme="majorBidi" w:hAnsiTheme="majorBidi" w:cstheme="majorBidi"/>
        </w:rPr>
        <w:t>Take a leadership role in steering stakeholder consultations;</w:t>
      </w:r>
    </w:p>
    <w:p w14:paraId="5FD4EC93" w14:textId="77777777" w:rsidR="00157694" w:rsidRPr="00E35150" w:rsidRDefault="00157694" w:rsidP="007D2AA4">
      <w:pPr>
        <w:pStyle w:val="ListBullet"/>
        <w:numPr>
          <w:ilvl w:val="0"/>
          <w:numId w:val="8"/>
        </w:numPr>
        <w:spacing w:after="120"/>
        <w:ind w:left="1800"/>
        <w:jc w:val="both"/>
        <w:rPr>
          <w:rFonts w:asciiTheme="majorBidi" w:hAnsiTheme="majorBidi" w:cstheme="majorBidi"/>
        </w:rPr>
      </w:pPr>
      <w:r w:rsidRPr="00E35150">
        <w:rPr>
          <w:rFonts w:asciiTheme="majorBidi" w:hAnsiTheme="majorBidi" w:cstheme="majorBidi"/>
        </w:rPr>
        <w:t>Play an inter-phase role between MEW and other stakeholders on all matters of the ESIAs;</w:t>
      </w:r>
    </w:p>
    <w:p w14:paraId="0684A7CF" w14:textId="77777777" w:rsidR="00157694" w:rsidRPr="00E35150" w:rsidRDefault="00157694" w:rsidP="007D2AA4">
      <w:pPr>
        <w:pStyle w:val="ListBullet"/>
        <w:numPr>
          <w:ilvl w:val="0"/>
          <w:numId w:val="8"/>
        </w:numPr>
        <w:spacing w:after="120"/>
        <w:ind w:left="1800"/>
        <w:jc w:val="both"/>
        <w:rPr>
          <w:rFonts w:asciiTheme="majorBidi" w:hAnsiTheme="majorBidi" w:cstheme="majorBidi"/>
        </w:rPr>
      </w:pPr>
      <w:r w:rsidRPr="00E35150">
        <w:rPr>
          <w:rFonts w:asciiTheme="majorBidi" w:hAnsiTheme="majorBidi" w:cstheme="majorBidi"/>
        </w:rPr>
        <w:t>Identify environmental</w:t>
      </w:r>
      <w:r w:rsidR="00125D2D" w:rsidRPr="00E35150">
        <w:rPr>
          <w:rFonts w:asciiTheme="majorBidi" w:hAnsiTheme="majorBidi" w:cstheme="majorBidi"/>
        </w:rPr>
        <w:t xml:space="preserve"> and social</w:t>
      </w:r>
      <w:r w:rsidRPr="00E35150">
        <w:rPr>
          <w:rFonts w:asciiTheme="majorBidi" w:hAnsiTheme="majorBidi" w:cstheme="majorBidi"/>
        </w:rPr>
        <w:t xml:space="preserve"> impacts</w:t>
      </w:r>
      <w:r w:rsidR="00125D2D" w:rsidRPr="00E35150">
        <w:rPr>
          <w:rFonts w:asciiTheme="majorBidi" w:hAnsiTheme="majorBidi" w:cstheme="majorBidi"/>
        </w:rPr>
        <w:t xml:space="preserve"> and health and safety aspects</w:t>
      </w:r>
      <w:r w:rsidRPr="00E35150">
        <w:rPr>
          <w:rFonts w:asciiTheme="majorBidi" w:hAnsiTheme="majorBidi" w:cstheme="majorBidi"/>
        </w:rPr>
        <w:t xml:space="preserve"> of project activities;</w:t>
      </w:r>
    </w:p>
    <w:p w14:paraId="2A2672F6" w14:textId="77777777" w:rsidR="00157694" w:rsidRPr="00E35150" w:rsidRDefault="00157694" w:rsidP="007D2AA4">
      <w:pPr>
        <w:pStyle w:val="ListBullet"/>
        <w:numPr>
          <w:ilvl w:val="0"/>
          <w:numId w:val="8"/>
        </w:numPr>
        <w:spacing w:after="120"/>
        <w:ind w:left="1800"/>
        <w:jc w:val="both"/>
        <w:rPr>
          <w:rFonts w:asciiTheme="majorBidi" w:hAnsiTheme="majorBidi" w:cstheme="majorBidi"/>
        </w:rPr>
      </w:pPr>
      <w:r w:rsidRPr="00E35150">
        <w:rPr>
          <w:rFonts w:asciiTheme="majorBidi" w:hAnsiTheme="majorBidi" w:cstheme="majorBidi"/>
        </w:rPr>
        <w:t xml:space="preserve">Participate in the elaboration of technical, legal and regulatory norms </w:t>
      </w:r>
      <w:r w:rsidR="00EA49FC">
        <w:rPr>
          <w:rFonts w:asciiTheme="majorBidi" w:hAnsiTheme="majorBidi" w:cstheme="majorBidi"/>
        </w:rPr>
        <w:t xml:space="preserve">of the project </w:t>
      </w:r>
      <w:r w:rsidRPr="00E35150">
        <w:rPr>
          <w:rFonts w:asciiTheme="majorBidi" w:hAnsiTheme="majorBidi" w:cstheme="majorBidi"/>
        </w:rPr>
        <w:t>to comply with environmental</w:t>
      </w:r>
      <w:r w:rsidR="00C01B3E" w:rsidRPr="00E35150">
        <w:rPr>
          <w:rFonts w:asciiTheme="majorBidi" w:hAnsiTheme="majorBidi" w:cstheme="majorBidi"/>
        </w:rPr>
        <w:t xml:space="preserve"> and social</w:t>
      </w:r>
      <w:r w:rsidRPr="00E35150">
        <w:rPr>
          <w:rFonts w:asciiTheme="majorBidi" w:hAnsiTheme="majorBidi" w:cstheme="majorBidi"/>
        </w:rPr>
        <w:t xml:space="preserve"> requirements in all the phases of project activities;</w:t>
      </w:r>
    </w:p>
    <w:p w14:paraId="20151B24" w14:textId="77777777" w:rsidR="00F65A5C" w:rsidRPr="00E35150" w:rsidRDefault="00157694" w:rsidP="007D2AA4">
      <w:pPr>
        <w:pStyle w:val="ListBullet"/>
        <w:numPr>
          <w:ilvl w:val="0"/>
          <w:numId w:val="8"/>
        </w:numPr>
        <w:spacing w:after="120"/>
        <w:ind w:left="1800"/>
        <w:jc w:val="both"/>
        <w:rPr>
          <w:rFonts w:asciiTheme="majorBidi" w:hAnsiTheme="majorBidi" w:cstheme="majorBidi"/>
        </w:rPr>
      </w:pPr>
      <w:r w:rsidRPr="00E35150">
        <w:rPr>
          <w:rFonts w:asciiTheme="majorBidi" w:hAnsiTheme="majorBidi" w:cstheme="majorBidi"/>
        </w:rPr>
        <w:t>Identify and assess environmental and social mitigati</w:t>
      </w:r>
      <w:r w:rsidR="00F65A5C" w:rsidRPr="00E35150">
        <w:rPr>
          <w:rFonts w:asciiTheme="majorBidi" w:hAnsiTheme="majorBidi" w:cstheme="majorBidi"/>
        </w:rPr>
        <w:t xml:space="preserve">on measures for the project; </w:t>
      </w:r>
    </w:p>
    <w:p w14:paraId="64BEEA66" w14:textId="77777777" w:rsidR="00157694" w:rsidRPr="00E35150" w:rsidRDefault="00F65A5C" w:rsidP="007D2AA4">
      <w:pPr>
        <w:pStyle w:val="ListBullet"/>
        <w:numPr>
          <w:ilvl w:val="0"/>
          <w:numId w:val="8"/>
        </w:numPr>
        <w:spacing w:after="120"/>
        <w:ind w:left="1800"/>
        <w:jc w:val="both"/>
        <w:rPr>
          <w:rFonts w:asciiTheme="majorBidi" w:hAnsiTheme="majorBidi" w:cstheme="majorBidi"/>
        </w:rPr>
      </w:pPr>
      <w:r w:rsidRPr="00E35150">
        <w:rPr>
          <w:rFonts w:asciiTheme="majorBidi" w:hAnsiTheme="majorBidi" w:cstheme="majorBidi"/>
        </w:rPr>
        <w:t>Prepare Environme</w:t>
      </w:r>
      <w:r w:rsidR="009347BA" w:rsidRPr="00E35150">
        <w:rPr>
          <w:rFonts w:asciiTheme="majorBidi" w:hAnsiTheme="majorBidi" w:cstheme="majorBidi"/>
        </w:rPr>
        <w:t xml:space="preserve">ntal and Social </w:t>
      </w:r>
      <w:r w:rsidR="00DF00C3">
        <w:rPr>
          <w:rFonts w:asciiTheme="majorBidi" w:hAnsiTheme="majorBidi" w:cstheme="majorBidi"/>
        </w:rPr>
        <w:t xml:space="preserve">Resettlement Action </w:t>
      </w:r>
      <w:r w:rsidR="009347BA" w:rsidRPr="00E35150">
        <w:rPr>
          <w:rFonts w:asciiTheme="majorBidi" w:hAnsiTheme="majorBidi" w:cstheme="majorBidi"/>
        </w:rPr>
        <w:t>Management Plan</w:t>
      </w:r>
      <w:r w:rsidR="00C01B3E" w:rsidRPr="00E35150">
        <w:rPr>
          <w:rFonts w:asciiTheme="majorBidi" w:hAnsiTheme="majorBidi" w:cstheme="majorBidi"/>
        </w:rPr>
        <w:t>, including Health &amp; Safety</w:t>
      </w:r>
      <w:r w:rsidR="009347BA" w:rsidRPr="00E35150">
        <w:rPr>
          <w:rFonts w:asciiTheme="majorBidi" w:hAnsiTheme="majorBidi" w:cstheme="majorBidi"/>
        </w:rPr>
        <w:t>.</w:t>
      </w:r>
    </w:p>
    <w:p w14:paraId="0B333F59" w14:textId="77777777" w:rsidR="00157694" w:rsidRPr="00E35150" w:rsidRDefault="00157694" w:rsidP="007D2AA4">
      <w:pPr>
        <w:pStyle w:val="ListBullet"/>
        <w:numPr>
          <w:ilvl w:val="0"/>
          <w:numId w:val="8"/>
        </w:numPr>
        <w:spacing w:after="120"/>
        <w:ind w:left="1800"/>
        <w:jc w:val="both"/>
        <w:rPr>
          <w:rFonts w:asciiTheme="majorBidi" w:hAnsiTheme="majorBidi" w:cstheme="majorBidi"/>
        </w:rPr>
      </w:pPr>
      <w:r w:rsidRPr="00E35150">
        <w:rPr>
          <w:rFonts w:asciiTheme="majorBidi" w:hAnsiTheme="majorBidi" w:cstheme="majorBidi"/>
        </w:rPr>
        <w:t>Take a lead in the production</w:t>
      </w:r>
      <w:r w:rsidR="001E038C" w:rsidRPr="00E35150">
        <w:rPr>
          <w:rFonts w:asciiTheme="majorBidi" w:hAnsiTheme="majorBidi" w:cstheme="majorBidi"/>
        </w:rPr>
        <w:t xml:space="preserve"> </w:t>
      </w:r>
      <w:r w:rsidRPr="00E35150">
        <w:rPr>
          <w:rFonts w:asciiTheme="majorBidi" w:hAnsiTheme="majorBidi" w:cstheme="majorBidi"/>
        </w:rPr>
        <w:t>and be responsible for the qual</w:t>
      </w:r>
      <w:r w:rsidR="009347BA" w:rsidRPr="00E35150">
        <w:rPr>
          <w:rFonts w:asciiTheme="majorBidi" w:hAnsiTheme="majorBidi" w:cstheme="majorBidi"/>
        </w:rPr>
        <w:t xml:space="preserve">ity and acceptability of the ESIA </w:t>
      </w:r>
      <w:r w:rsidR="00AC36C1">
        <w:rPr>
          <w:rFonts w:asciiTheme="majorBidi" w:hAnsiTheme="majorBidi" w:cstheme="majorBidi"/>
        </w:rPr>
        <w:t xml:space="preserve">&amp; RAP </w:t>
      </w:r>
      <w:r w:rsidR="009347BA" w:rsidRPr="00E35150">
        <w:rPr>
          <w:rFonts w:asciiTheme="majorBidi" w:hAnsiTheme="majorBidi" w:cstheme="majorBidi"/>
        </w:rPr>
        <w:t>Report</w:t>
      </w:r>
      <w:r w:rsidRPr="00E35150">
        <w:rPr>
          <w:rFonts w:asciiTheme="majorBidi" w:hAnsiTheme="majorBidi" w:cstheme="majorBidi"/>
        </w:rPr>
        <w:t>.</w:t>
      </w:r>
    </w:p>
    <w:p w14:paraId="4811E936" w14:textId="7EA9B28E" w:rsidR="00157694" w:rsidRPr="00E35150" w:rsidRDefault="00157694" w:rsidP="00E35150">
      <w:pPr>
        <w:tabs>
          <w:tab w:val="left" w:pos="1350"/>
        </w:tabs>
        <w:autoSpaceDE w:val="0"/>
        <w:autoSpaceDN w:val="0"/>
        <w:adjustRightInd w:val="0"/>
        <w:spacing w:after="120"/>
        <w:contextualSpacing/>
        <w:jc w:val="both"/>
        <w:rPr>
          <w:rFonts w:asciiTheme="majorBidi" w:hAnsiTheme="majorBidi" w:cstheme="majorBidi"/>
          <w:b/>
        </w:rPr>
      </w:pPr>
      <w:r w:rsidRPr="00E35150">
        <w:rPr>
          <w:rFonts w:asciiTheme="majorBidi" w:hAnsiTheme="majorBidi" w:cstheme="majorBidi"/>
          <w:b/>
        </w:rPr>
        <w:t>(b) Sociologist/Social Development Specialist</w:t>
      </w:r>
      <w:r w:rsidR="00090C4A">
        <w:rPr>
          <w:rFonts w:asciiTheme="majorBidi" w:hAnsiTheme="majorBidi" w:cstheme="majorBidi"/>
          <w:b/>
        </w:rPr>
        <w:t>/Community Participation</w:t>
      </w:r>
    </w:p>
    <w:p w14:paraId="722C9913" w14:textId="77777777" w:rsidR="00157694" w:rsidRPr="00E35150" w:rsidRDefault="00157694" w:rsidP="00E35150">
      <w:pPr>
        <w:spacing w:after="120"/>
        <w:jc w:val="both"/>
        <w:rPr>
          <w:rFonts w:asciiTheme="majorBidi" w:hAnsiTheme="majorBidi" w:cstheme="majorBidi"/>
          <w:b/>
          <w:lang w:bidi="en-US"/>
        </w:rPr>
      </w:pPr>
      <w:r w:rsidRPr="00E35150">
        <w:rPr>
          <w:rFonts w:asciiTheme="majorBidi" w:hAnsiTheme="majorBidi" w:cstheme="majorBidi"/>
          <w:b/>
          <w:lang w:bidi="en-US"/>
        </w:rPr>
        <w:t>Key qualifications:</w:t>
      </w:r>
    </w:p>
    <w:p w14:paraId="33F973A7" w14:textId="7CF7EC7D" w:rsidR="00157694" w:rsidRPr="00E35150" w:rsidRDefault="00EA49FC" w:rsidP="007D2AA4">
      <w:pPr>
        <w:pStyle w:val="ListParagraph"/>
        <w:numPr>
          <w:ilvl w:val="0"/>
          <w:numId w:val="10"/>
        </w:numPr>
        <w:autoSpaceDE w:val="0"/>
        <w:autoSpaceDN w:val="0"/>
        <w:adjustRightInd w:val="0"/>
        <w:spacing w:after="120"/>
        <w:ind w:left="1530"/>
        <w:contextualSpacing/>
        <w:jc w:val="both"/>
        <w:rPr>
          <w:rFonts w:asciiTheme="majorBidi" w:hAnsiTheme="majorBidi" w:cstheme="majorBidi"/>
        </w:rPr>
      </w:pPr>
      <w:r w:rsidRPr="00E35150">
        <w:rPr>
          <w:rFonts w:asciiTheme="majorBidi" w:hAnsiTheme="majorBidi" w:cstheme="majorBidi"/>
          <w:lang w:eastAsia="da-DK"/>
        </w:rPr>
        <w:t xml:space="preserve">Master’s Degree (minimum) </w:t>
      </w:r>
      <w:r w:rsidR="00157694" w:rsidRPr="00E35150">
        <w:rPr>
          <w:rFonts w:asciiTheme="majorBidi" w:hAnsiTheme="majorBidi" w:cstheme="majorBidi"/>
        </w:rPr>
        <w:t xml:space="preserve">in Social Sciences, Sociology, </w:t>
      </w:r>
      <w:r w:rsidR="00090C4A">
        <w:rPr>
          <w:rFonts w:asciiTheme="majorBidi" w:hAnsiTheme="majorBidi" w:cstheme="majorBidi"/>
        </w:rPr>
        <w:t>hydropower</w:t>
      </w:r>
      <w:r w:rsidR="00BE4A77">
        <w:rPr>
          <w:rFonts w:asciiTheme="majorBidi" w:hAnsiTheme="majorBidi" w:cstheme="majorBidi"/>
        </w:rPr>
        <w:t>, resettlement</w:t>
      </w:r>
      <w:r w:rsidR="00090C4A">
        <w:rPr>
          <w:rFonts w:asciiTheme="majorBidi" w:hAnsiTheme="majorBidi" w:cstheme="majorBidi"/>
        </w:rPr>
        <w:t xml:space="preserve"> </w:t>
      </w:r>
      <w:r w:rsidR="00157694" w:rsidRPr="00E35150">
        <w:rPr>
          <w:rFonts w:asciiTheme="majorBidi" w:hAnsiTheme="majorBidi" w:cstheme="majorBidi"/>
        </w:rPr>
        <w:t>or Anthropology or a related field;</w:t>
      </w:r>
    </w:p>
    <w:p w14:paraId="03D689FD" w14:textId="77777777" w:rsidR="00157694" w:rsidRPr="00E35150" w:rsidRDefault="00157694" w:rsidP="007D2AA4">
      <w:pPr>
        <w:pStyle w:val="ListParagraph"/>
        <w:numPr>
          <w:ilvl w:val="0"/>
          <w:numId w:val="10"/>
        </w:numPr>
        <w:autoSpaceDE w:val="0"/>
        <w:autoSpaceDN w:val="0"/>
        <w:adjustRightInd w:val="0"/>
        <w:spacing w:after="120"/>
        <w:ind w:left="1530"/>
        <w:contextualSpacing/>
        <w:jc w:val="both"/>
        <w:rPr>
          <w:rFonts w:asciiTheme="majorBidi" w:hAnsiTheme="majorBidi" w:cstheme="majorBidi"/>
        </w:rPr>
      </w:pPr>
      <w:r w:rsidRPr="00E35150">
        <w:rPr>
          <w:rFonts w:asciiTheme="majorBidi" w:hAnsiTheme="majorBidi" w:cstheme="majorBidi"/>
        </w:rPr>
        <w:t>15 years of relevant work experience including conducting social impact assessments;</w:t>
      </w:r>
    </w:p>
    <w:p w14:paraId="58786ADA" w14:textId="77777777" w:rsidR="00157694" w:rsidRPr="00E35150" w:rsidRDefault="00157694" w:rsidP="007D2AA4">
      <w:pPr>
        <w:pStyle w:val="ListParagraph"/>
        <w:numPr>
          <w:ilvl w:val="0"/>
          <w:numId w:val="10"/>
        </w:numPr>
        <w:autoSpaceDE w:val="0"/>
        <w:autoSpaceDN w:val="0"/>
        <w:adjustRightInd w:val="0"/>
        <w:spacing w:after="120"/>
        <w:ind w:left="1530"/>
        <w:contextualSpacing/>
        <w:jc w:val="both"/>
        <w:rPr>
          <w:rFonts w:asciiTheme="majorBidi" w:hAnsiTheme="majorBidi" w:cstheme="majorBidi"/>
        </w:rPr>
      </w:pPr>
      <w:r w:rsidRPr="00E35150">
        <w:rPr>
          <w:rFonts w:asciiTheme="majorBidi" w:hAnsiTheme="majorBidi" w:cstheme="majorBidi"/>
        </w:rPr>
        <w:t>Extensive and varied experience of citizen engagement in complex political and security contexts and culturally conservative societies</w:t>
      </w:r>
      <w:r w:rsidR="001F591B" w:rsidRPr="00E35150">
        <w:rPr>
          <w:rFonts w:asciiTheme="majorBidi" w:hAnsiTheme="majorBidi" w:cstheme="majorBidi"/>
        </w:rPr>
        <w:t xml:space="preserve">, </w:t>
      </w:r>
      <w:r w:rsidR="00D72EA4" w:rsidRPr="00E35150">
        <w:rPr>
          <w:rFonts w:asciiTheme="majorBidi" w:hAnsiTheme="majorBidi" w:cstheme="majorBidi"/>
        </w:rPr>
        <w:t>especially</w:t>
      </w:r>
      <w:r w:rsidR="001F591B" w:rsidRPr="00E35150">
        <w:rPr>
          <w:rFonts w:asciiTheme="majorBidi" w:hAnsiTheme="majorBidi" w:cstheme="majorBidi"/>
        </w:rPr>
        <w:t xml:space="preserve"> with regard to the inclusion of women</w:t>
      </w:r>
    </w:p>
    <w:p w14:paraId="1EA81306" w14:textId="77777777" w:rsidR="00157694" w:rsidRPr="00E35150" w:rsidRDefault="00157694" w:rsidP="007D2AA4">
      <w:pPr>
        <w:pStyle w:val="ListParagraph"/>
        <w:numPr>
          <w:ilvl w:val="0"/>
          <w:numId w:val="10"/>
        </w:numPr>
        <w:autoSpaceDE w:val="0"/>
        <w:autoSpaceDN w:val="0"/>
        <w:adjustRightInd w:val="0"/>
        <w:spacing w:after="120"/>
        <w:ind w:left="1530"/>
        <w:contextualSpacing/>
        <w:jc w:val="both"/>
        <w:rPr>
          <w:rFonts w:asciiTheme="majorBidi" w:hAnsiTheme="majorBidi" w:cstheme="majorBidi"/>
        </w:rPr>
      </w:pPr>
      <w:r w:rsidRPr="00E35150">
        <w:rPr>
          <w:rFonts w:asciiTheme="majorBidi" w:hAnsiTheme="majorBidi" w:cstheme="majorBidi"/>
        </w:rPr>
        <w:t>Experience with large-scale infrastructure projects</w:t>
      </w:r>
    </w:p>
    <w:p w14:paraId="30EEA140" w14:textId="77777777" w:rsidR="00157694" w:rsidRPr="00E35150" w:rsidRDefault="00157694" w:rsidP="007D2AA4">
      <w:pPr>
        <w:pStyle w:val="ListParagraph"/>
        <w:numPr>
          <w:ilvl w:val="0"/>
          <w:numId w:val="10"/>
        </w:numPr>
        <w:autoSpaceDE w:val="0"/>
        <w:autoSpaceDN w:val="0"/>
        <w:adjustRightInd w:val="0"/>
        <w:spacing w:after="120"/>
        <w:ind w:left="1530"/>
        <w:contextualSpacing/>
        <w:jc w:val="both"/>
        <w:rPr>
          <w:rFonts w:asciiTheme="majorBidi" w:hAnsiTheme="majorBidi" w:cstheme="majorBidi"/>
        </w:rPr>
      </w:pPr>
      <w:r w:rsidRPr="00E35150">
        <w:rPr>
          <w:rFonts w:asciiTheme="majorBidi" w:hAnsiTheme="majorBidi" w:cstheme="majorBidi"/>
        </w:rPr>
        <w:t>Experience with international financing projects, entailing legacy, corporate risk, and highly complex projects;</w:t>
      </w:r>
    </w:p>
    <w:p w14:paraId="4DACE672" w14:textId="77777777" w:rsidR="00C44140" w:rsidRPr="00E35150" w:rsidRDefault="00DB5F17" w:rsidP="007D2AA4">
      <w:pPr>
        <w:pStyle w:val="ListParagraph"/>
        <w:numPr>
          <w:ilvl w:val="0"/>
          <w:numId w:val="10"/>
        </w:numPr>
        <w:autoSpaceDE w:val="0"/>
        <w:autoSpaceDN w:val="0"/>
        <w:adjustRightInd w:val="0"/>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 xml:space="preserve">Experience of international social safeguard policies work entailing </w:t>
      </w:r>
      <w:r w:rsidR="00EA49FC">
        <w:rPr>
          <w:rFonts w:asciiTheme="majorBidi" w:hAnsiTheme="majorBidi" w:cstheme="majorBidi"/>
          <w:lang w:eastAsia="da-DK"/>
        </w:rPr>
        <w:t xml:space="preserve">land acquisition, </w:t>
      </w:r>
      <w:r w:rsidRPr="00E35150">
        <w:rPr>
          <w:rFonts w:asciiTheme="majorBidi" w:hAnsiTheme="majorBidi" w:cstheme="majorBidi"/>
          <w:lang w:eastAsia="da-DK"/>
        </w:rPr>
        <w:t>legacy</w:t>
      </w:r>
      <w:r w:rsidR="00EA49FC">
        <w:rPr>
          <w:rFonts w:asciiTheme="majorBidi" w:hAnsiTheme="majorBidi" w:cstheme="majorBidi"/>
          <w:lang w:eastAsia="da-DK"/>
        </w:rPr>
        <w:t xml:space="preserve"> issues</w:t>
      </w:r>
      <w:r w:rsidRPr="00E35150">
        <w:rPr>
          <w:rFonts w:asciiTheme="majorBidi" w:hAnsiTheme="majorBidi" w:cstheme="majorBidi"/>
          <w:lang w:eastAsia="da-DK"/>
        </w:rPr>
        <w:t xml:space="preserve">, </w:t>
      </w:r>
      <w:r w:rsidR="00EA49FC">
        <w:rPr>
          <w:rFonts w:asciiTheme="majorBidi" w:hAnsiTheme="majorBidi" w:cstheme="majorBidi"/>
          <w:lang w:eastAsia="da-DK"/>
        </w:rPr>
        <w:t xml:space="preserve">and </w:t>
      </w:r>
      <w:r w:rsidRPr="00E35150">
        <w:rPr>
          <w:rFonts w:asciiTheme="majorBidi" w:hAnsiTheme="majorBidi" w:cstheme="majorBidi"/>
          <w:lang w:eastAsia="da-DK"/>
        </w:rPr>
        <w:t>corporate risk is highly desirable.</w:t>
      </w:r>
    </w:p>
    <w:p w14:paraId="7D118737" w14:textId="77777777" w:rsidR="00C44140" w:rsidRPr="00E35150" w:rsidRDefault="00DB5F17" w:rsidP="007D2AA4">
      <w:pPr>
        <w:pStyle w:val="ListParagraph"/>
        <w:numPr>
          <w:ilvl w:val="0"/>
          <w:numId w:val="10"/>
        </w:numPr>
        <w:autoSpaceDE w:val="0"/>
        <w:autoSpaceDN w:val="0"/>
        <w:adjustRightInd w:val="0"/>
        <w:spacing w:after="120"/>
        <w:ind w:left="1530"/>
        <w:contextualSpacing/>
        <w:jc w:val="both"/>
        <w:rPr>
          <w:rFonts w:asciiTheme="majorBidi" w:hAnsiTheme="majorBidi" w:cstheme="majorBidi"/>
        </w:rPr>
      </w:pPr>
      <w:r w:rsidRPr="00E35150">
        <w:rPr>
          <w:rFonts w:asciiTheme="majorBidi" w:hAnsiTheme="majorBidi" w:cstheme="majorBidi"/>
          <w:lang w:eastAsia="da-DK"/>
        </w:rPr>
        <w:t>Familiarity with the land laws and relevant cultural policies of Afghanistan is desirable</w:t>
      </w:r>
      <w:r w:rsidR="001F591B" w:rsidRPr="00E35150">
        <w:rPr>
          <w:rFonts w:asciiTheme="majorBidi" w:hAnsiTheme="majorBidi" w:cstheme="majorBidi"/>
          <w:lang w:eastAsia="da-DK"/>
        </w:rPr>
        <w:t>;</w:t>
      </w:r>
    </w:p>
    <w:p w14:paraId="247D4716" w14:textId="77777777" w:rsidR="00157694" w:rsidRPr="00E35150" w:rsidRDefault="00157694" w:rsidP="007D2AA4">
      <w:pPr>
        <w:pStyle w:val="ListParagraph"/>
        <w:numPr>
          <w:ilvl w:val="0"/>
          <w:numId w:val="10"/>
        </w:numPr>
        <w:autoSpaceDE w:val="0"/>
        <w:autoSpaceDN w:val="0"/>
        <w:adjustRightInd w:val="0"/>
        <w:spacing w:after="120"/>
        <w:ind w:left="1530"/>
        <w:contextualSpacing/>
        <w:jc w:val="both"/>
        <w:rPr>
          <w:rFonts w:asciiTheme="majorBidi" w:hAnsiTheme="majorBidi" w:cstheme="majorBidi"/>
        </w:rPr>
      </w:pPr>
      <w:r w:rsidRPr="00E35150">
        <w:rPr>
          <w:rFonts w:asciiTheme="majorBidi" w:hAnsiTheme="majorBidi" w:cstheme="majorBidi"/>
        </w:rPr>
        <w:t>Excellent communication/interpersonal skills and ability to work in teams;</w:t>
      </w:r>
    </w:p>
    <w:p w14:paraId="751CE570" w14:textId="77777777" w:rsidR="00157694" w:rsidRPr="00E35150" w:rsidRDefault="00157694" w:rsidP="007D2AA4">
      <w:pPr>
        <w:pStyle w:val="ListParagraph"/>
        <w:numPr>
          <w:ilvl w:val="0"/>
          <w:numId w:val="9"/>
        </w:numPr>
        <w:autoSpaceDE w:val="0"/>
        <w:autoSpaceDN w:val="0"/>
        <w:adjustRightInd w:val="0"/>
        <w:spacing w:after="120"/>
        <w:ind w:left="1530"/>
        <w:contextualSpacing/>
        <w:jc w:val="both"/>
        <w:rPr>
          <w:rFonts w:asciiTheme="majorBidi" w:hAnsiTheme="majorBidi" w:cstheme="majorBidi"/>
        </w:rPr>
      </w:pPr>
      <w:r w:rsidRPr="00E35150">
        <w:rPr>
          <w:rFonts w:asciiTheme="majorBidi" w:hAnsiTheme="majorBidi" w:cstheme="majorBidi"/>
        </w:rPr>
        <w:t xml:space="preserve">Excellent knowledge of the English language (both spoken and written) and excellent communication skills; </w:t>
      </w:r>
    </w:p>
    <w:p w14:paraId="709B00B5" w14:textId="77777777" w:rsidR="00157694" w:rsidRPr="00E35150" w:rsidRDefault="00157694" w:rsidP="00E35150">
      <w:pPr>
        <w:pStyle w:val="ListBullet"/>
        <w:tabs>
          <w:tab w:val="clear" w:pos="360"/>
        </w:tabs>
        <w:spacing w:after="120"/>
        <w:rPr>
          <w:rFonts w:asciiTheme="majorBidi" w:hAnsiTheme="majorBidi" w:cstheme="majorBidi"/>
          <w:b/>
          <w:bCs/>
        </w:rPr>
      </w:pPr>
      <w:r w:rsidRPr="00E35150">
        <w:rPr>
          <w:rFonts w:asciiTheme="majorBidi" w:hAnsiTheme="majorBidi" w:cstheme="majorBidi"/>
          <w:b/>
          <w:bCs/>
        </w:rPr>
        <w:t>Tasks:</w:t>
      </w:r>
    </w:p>
    <w:p w14:paraId="057705E3" w14:textId="77777777" w:rsidR="00D250D1" w:rsidRPr="00E35150" w:rsidRDefault="00D250D1" w:rsidP="007D2AA4">
      <w:pPr>
        <w:pStyle w:val="ListBullet"/>
        <w:numPr>
          <w:ilvl w:val="0"/>
          <w:numId w:val="8"/>
        </w:numPr>
        <w:spacing w:after="120"/>
        <w:ind w:left="1530"/>
        <w:jc w:val="both"/>
        <w:rPr>
          <w:rFonts w:asciiTheme="majorBidi" w:hAnsiTheme="majorBidi" w:cstheme="majorBidi"/>
        </w:rPr>
      </w:pPr>
      <w:r w:rsidRPr="00E35150">
        <w:rPr>
          <w:rFonts w:asciiTheme="majorBidi" w:hAnsiTheme="majorBidi" w:cstheme="majorBidi"/>
        </w:rPr>
        <w:t>Develop socioeconomic survey to establish socioeconomic baseline data of area</w:t>
      </w:r>
    </w:p>
    <w:p w14:paraId="422978C2" w14:textId="77777777" w:rsidR="00157694" w:rsidRPr="00E35150" w:rsidRDefault="00157694" w:rsidP="007D2AA4">
      <w:pPr>
        <w:pStyle w:val="ListBullet"/>
        <w:numPr>
          <w:ilvl w:val="0"/>
          <w:numId w:val="8"/>
        </w:numPr>
        <w:spacing w:after="120"/>
        <w:ind w:left="1530"/>
        <w:jc w:val="both"/>
        <w:rPr>
          <w:rFonts w:asciiTheme="majorBidi" w:hAnsiTheme="majorBidi" w:cstheme="majorBidi"/>
        </w:rPr>
      </w:pPr>
      <w:r w:rsidRPr="00E35150">
        <w:rPr>
          <w:rFonts w:asciiTheme="majorBidi" w:hAnsiTheme="majorBidi" w:cstheme="majorBidi"/>
        </w:rPr>
        <w:t xml:space="preserve">Develop an appropriate stakeholder engagement strategy </w:t>
      </w:r>
    </w:p>
    <w:p w14:paraId="4C0A7328" w14:textId="77777777" w:rsidR="00157694" w:rsidRPr="00E35150" w:rsidRDefault="00157694" w:rsidP="007D2AA4">
      <w:pPr>
        <w:pStyle w:val="ListBullet"/>
        <w:numPr>
          <w:ilvl w:val="0"/>
          <w:numId w:val="8"/>
        </w:numPr>
        <w:spacing w:after="120"/>
        <w:ind w:left="1530"/>
        <w:jc w:val="both"/>
        <w:rPr>
          <w:rFonts w:asciiTheme="majorBidi" w:hAnsiTheme="majorBidi" w:cstheme="majorBidi"/>
        </w:rPr>
      </w:pPr>
      <w:r w:rsidRPr="00E35150">
        <w:rPr>
          <w:rFonts w:asciiTheme="majorBidi" w:hAnsiTheme="majorBidi" w:cstheme="majorBidi"/>
        </w:rPr>
        <w:t xml:space="preserve">Take a lead in organizing/facilitating stakeholder engagement </w:t>
      </w:r>
      <w:r w:rsidR="00EA49FC">
        <w:rPr>
          <w:rFonts w:asciiTheme="majorBidi" w:hAnsiTheme="majorBidi" w:cstheme="majorBidi"/>
        </w:rPr>
        <w:t>with due attention to social inclusion of women and vulnerable groups</w:t>
      </w:r>
    </w:p>
    <w:p w14:paraId="47F0A6B7" w14:textId="77777777" w:rsidR="00157694" w:rsidRPr="00E35150" w:rsidRDefault="00157694" w:rsidP="007D2AA4">
      <w:pPr>
        <w:pStyle w:val="ListBullet"/>
        <w:numPr>
          <w:ilvl w:val="0"/>
          <w:numId w:val="8"/>
        </w:numPr>
        <w:spacing w:after="120"/>
        <w:ind w:left="1530"/>
        <w:jc w:val="both"/>
        <w:rPr>
          <w:rFonts w:asciiTheme="majorBidi" w:hAnsiTheme="majorBidi" w:cstheme="majorBidi"/>
        </w:rPr>
      </w:pPr>
      <w:r w:rsidRPr="00E35150">
        <w:rPr>
          <w:rFonts w:asciiTheme="majorBidi" w:hAnsiTheme="majorBidi" w:cstheme="majorBidi"/>
        </w:rPr>
        <w:lastRenderedPageBreak/>
        <w:t>Liaise closely with community participation/gender specialist to ensure that all direct and indirect stakeholders are consulted</w:t>
      </w:r>
    </w:p>
    <w:p w14:paraId="76388482" w14:textId="77777777" w:rsidR="00157694" w:rsidRPr="00E35150" w:rsidRDefault="00157694" w:rsidP="007D2AA4">
      <w:pPr>
        <w:pStyle w:val="ListBullet"/>
        <w:numPr>
          <w:ilvl w:val="0"/>
          <w:numId w:val="8"/>
        </w:numPr>
        <w:spacing w:after="120"/>
        <w:ind w:left="1530"/>
        <w:jc w:val="both"/>
        <w:rPr>
          <w:rFonts w:asciiTheme="majorBidi" w:hAnsiTheme="majorBidi" w:cstheme="majorBidi"/>
        </w:rPr>
      </w:pPr>
      <w:r w:rsidRPr="00E35150">
        <w:rPr>
          <w:rFonts w:asciiTheme="majorBidi" w:hAnsiTheme="majorBidi" w:cstheme="majorBidi"/>
        </w:rPr>
        <w:t>Lead in the formulation of social impact assessment instruments and tools;</w:t>
      </w:r>
    </w:p>
    <w:p w14:paraId="71405ABF" w14:textId="77777777" w:rsidR="00C44140" w:rsidRPr="00E35150" w:rsidRDefault="00157694" w:rsidP="007D2AA4">
      <w:pPr>
        <w:pStyle w:val="ListBullet"/>
        <w:numPr>
          <w:ilvl w:val="0"/>
          <w:numId w:val="8"/>
        </w:numPr>
        <w:spacing w:after="120"/>
        <w:ind w:left="1530"/>
        <w:jc w:val="both"/>
        <w:rPr>
          <w:rFonts w:asciiTheme="majorBidi" w:hAnsiTheme="majorBidi" w:cstheme="majorBidi"/>
        </w:rPr>
      </w:pPr>
      <w:r w:rsidRPr="00E35150">
        <w:rPr>
          <w:rFonts w:asciiTheme="majorBidi" w:hAnsiTheme="majorBidi" w:cstheme="majorBidi"/>
        </w:rPr>
        <w:t>Identify all social, economic and cultural impacts of the project;</w:t>
      </w:r>
    </w:p>
    <w:p w14:paraId="4CE64467" w14:textId="77777777" w:rsidR="00DB5F17" w:rsidRPr="00E35150" w:rsidRDefault="00DB5F17" w:rsidP="00E35150">
      <w:pPr>
        <w:pStyle w:val="ListBullet"/>
        <w:tabs>
          <w:tab w:val="clear" w:pos="360"/>
        </w:tabs>
        <w:spacing w:after="120"/>
        <w:ind w:left="1530" w:firstLine="0"/>
        <w:jc w:val="both"/>
        <w:rPr>
          <w:rFonts w:asciiTheme="majorBidi" w:hAnsiTheme="majorBidi" w:cstheme="majorBidi"/>
        </w:rPr>
      </w:pPr>
      <w:r w:rsidRPr="00E35150">
        <w:rPr>
          <w:rFonts w:asciiTheme="majorBidi" w:hAnsiTheme="majorBidi" w:cstheme="majorBidi"/>
        </w:rPr>
        <w:t>Ensure that vulnerable groups, especially women and landless</w:t>
      </w:r>
      <w:r w:rsidR="00B80F3D" w:rsidRPr="00E35150">
        <w:rPr>
          <w:rFonts w:asciiTheme="majorBidi" w:hAnsiTheme="majorBidi" w:cstheme="majorBidi"/>
        </w:rPr>
        <w:t xml:space="preserve"> (e.g. </w:t>
      </w:r>
      <w:r w:rsidR="00EA49FC">
        <w:rPr>
          <w:rFonts w:asciiTheme="majorBidi" w:hAnsiTheme="majorBidi" w:cstheme="majorBidi"/>
        </w:rPr>
        <w:t xml:space="preserve">pastoral </w:t>
      </w:r>
      <w:r w:rsidR="00B80F3D" w:rsidRPr="00E35150">
        <w:rPr>
          <w:rFonts w:asciiTheme="majorBidi" w:hAnsiTheme="majorBidi" w:cstheme="majorBidi"/>
        </w:rPr>
        <w:t>nomads and other</w:t>
      </w:r>
      <w:r w:rsidR="00EA49FC">
        <w:rPr>
          <w:rFonts w:asciiTheme="majorBidi" w:hAnsiTheme="majorBidi" w:cstheme="majorBidi"/>
        </w:rPr>
        <w:t xml:space="preserve"> migratory group</w:t>
      </w:r>
      <w:r w:rsidR="00B80F3D" w:rsidRPr="00E35150">
        <w:rPr>
          <w:rFonts w:asciiTheme="majorBidi" w:hAnsiTheme="majorBidi" w:cstheme="majorBidi"/>
        </w:rPr>
        <w:t>s)</w:t>
      </w:r>
      <w:r w:rsidRPr="00E35150">
        <w:rPr>
          <w:rFonts w:asciiTheme="majorBidi" w:hAnsiTheme="majorBidi" w:cstheme="majorBidi"/>
        </w:rPr>
        <w:t>, living</w:t>
      </w:r>
      <w:r w:rsidR="007C3C25" w:rsidRPr="00E35150">
        <w:rPr>
          <w:rFonts w:asciiTheme="majorBidi" w:hAnsiTheme="majorBidi" w:cstheme="majorBidi"/>
        </w:rPr>
        <w:t xml:space="preserve"> or operating</w:t>
      </w:r>
      <w:r w:rsidRPr="00E35150">
        <w:rPr>
          <w:rFonts w:asciiTheme="majorBidi" w:hAnsiTheme="majorBidi" w:cstheme="majorBidi"/>
        </w:rPr>
        <w:t xml:space="preserve"> in </w:t>
      </w:r>
      <w:r w:rsidR="007C3C25" w:rsidRPr="00E35150">
        <w:rPr>
          <w:rFonts w:asciiTheme="majorBidi" w:hAnsiTheme="majorBidi" w:cstheme="majorBidi"/>
        </w:rPr>
        <w:t>the</w:t>
      </w:r>
      <w:r w:rsidRPr="00E35150">
        <w:rPr>
          <w:rFonts w:asciiTheme="majorBidi" w:hAnsiTheme="majorBidi" w:cstheme="majorBidi"/>
        </w:rPr>
        <w:t xml:space="preserve"> dam’s ‘footprint’ – downstream and upstream -have the opportunity to express views on the project, its impacts and related mitigation measures and that these are properly considered in the ESIA</w:t>
      </w:r>
      <w:r w:rsidR="007C3C25" w:rsidRPr="00E35150">
        <w:rPr>
          <w:rFonts w:asciiTheme="majorBidi" w:hAnsiTheme="majorBidi" w:cstheme="majorBidi"/>
        </w:rPr>
        <w:t>/ESMPs</w:t>
      </w:r>
      <w:r w:rsidRPr="00E35150">
        <w:rPr>
          <w:rFonts w:asciiTheme="majorBidi" w:hAnsiTheme="majorBidi" w:cstheme="majorBidi"/>
        </w:rPr>
        <w:t>.</w:t>
      </w:r>
    </w:p>
    <w:p w14:paraId="38DAF65D" w14:textId="77777777" w:rsidR="00157694" w:rsidRPr="00E35150" w:rsidRDefault="00157694" w:rsidP="007D2AA4">
      <w:pPr>
        <w:pStyle w:val="ListBullet"/>
        <w:numPr>
          <w:ilvl w:val="0"/>
          <w:numId w:val="8"/>
        </w:numPr>
        <w:spacing w:after="120"/>
        <w:ind w:left="1530"/>
        <w:jc w:val="both"/>
        <w:rPr>
          <w:rFonts w:asciiTheme="majorBidi" w:hAnsiTheme="majorBidi" w:cstheme="majorBidi"/>
        </w:rPr>
      </w:pPr>
      <w:r w:rsidRPr="00E35150">
        <w:rPr>
          <w:rFonts w:asciiTheme="majorBidi" w:hAnsiTheme="majorBidi" w:cstheme="majorBidi"/>
        </w:rPr>
        <w:t>Take a lead in determining appropriate mitigation measures for potential adverse social impacts</w:t>
      </w:r>
    </w:p>
    <w:p w14:paraId="432A2A8C" w14:textId="77777777" w:rsidR="00F65A5C" w:rsidRPr="00E35150" w:rsidRDefault="00F65A5C" w:rsidP="007D2AA4">
      <w:pPr>
        <w:pStyle w:val="ListBullet"/>
        <w:numPr>
          <w:ilvl w:val="0"/>
          <w:numId w:val="8"/>
        </w:numPr>
        <w:spacing w:after="120"/>
        <w:ind w:left="1530"/>
        <w:jc w:val="both"/>
        <w:rPr>
          <w:rFonts w:asciiTheme="majorBidi" w:hAnsiTheme="majorBidi" w:cstheme="majorBidi"/>
        </w:rPr>
      </w:pPr>
      <w:r w:rsidRPr="00E35150">
        <w:rPr>
          <w:rFonts w:asciiTheme="majorBidi" w:hAnsiTheme="majorBidi" w:cstheme="majorBidi"/>
        </w:rPr>
        <w:t>Prepare Environme</w:t>
      </w:r>
      <w:r w:rsidR="009347BA" w:rsidRPr="00E35150">
        <w:rPr>
          <w:rFonts w:asciiTheme="majorBidi" w:hAnsiTheme="majorBidi" w:cstheme="majorBidi"/>
        </w:rPr>
        <w:t>ntal and Social Management Plan.</w:t>
      </w:r>
    </w:p>
    <w:p w14:paraId="43AF11C1" w14:textId="77777777" w:rsidR="00157694" w:rsidRPr="00E35150" w:rsidRDefault="00157694" w:rsidP="007D2AA4">
      <w:pPr>
        <w:pStyle w:val="ListBullet"/>
        <w:numPr>
          <w:ilvl w:val="0"/>
          <w:numId w:val="8"/>
        </w:numPr>
        <w:spacing w:after="120"/>
        <w:ind w:left="1530"/>
        <w:jc w:val="both"/>
        <w:rPr>
          <w:rFonts w:asciiTheme="majorBidi" w:hAnsiTheme="majorBidi" w:cstheme="majorBidi"/>
        </w:rPr>
      </w:pPr>
      <w:r w:rsidRPr="00E35150">
        <w:rPr>
          <w:rFonts w:asciiTheme="majorBidi" w:hAnsiTheme="majorBidi" w:cstheme="majorBidi"/>
        </w:rPr>
        <w:t>Provide socio-economic input/expertise throughout the assignment;</w:t>
      </w:r>
    </w:p>
    <w:p w14:paraId="2E48EB3C" w14:textId="77777777" w:rsidR="00157694" w:rsidRPr="00E35150" w:rsidRDefault="00157694" w:rsidP="007D2AA4">
      <w:pPr>
        <w:pStyle w:val="ListBullet"/>
        <w:numPr>
          <w:ilvl w:val="0"/>
          <w:numId w:val="8"/>
        </w:numPr>
        <w:spacing w:after="120"/>
        <w:ind w:left="1530"/>
        <w:jc w:val="both"/>
        <w:rPr>
          <w:rFonts w:asciiTheme="majorBidi" w:hAnsiTheme="majorBidi" w:cstheme="majorBidi"/>
        </w:rPr>
      </w:pPr>
      <w:r w:rsidRPr="00E35150">
        <w:rPr>
          <w:rFonts w:asciiTheme="majorBidi" w:hAnsiTheme="majorBidi" w:cstheme="majorBidi"/>
        </w:rPr>
        <w:t>Provide overall social input to</w:t>
      </w:r>
      <w:r w:rsidR="009347BA" w:rsidRPr="00E35150">
        <w:rPr>
          <w:rFonts w:asciiTheme="majorBidi" w:hAnsiTheme="majorBidi" w:cstheme="majorBidi"/>
        </w:rPr>
        <w:t xml:space="preserve"> ESIA</w:t>
      </w:r>
      <w:r w:rsidR="00394EE2" w:rsidRPr="00E35150">
        <w:rPr>
          <w:rFonts w:asciiTheme="majorBidi" w:hAnsiTheme="majorBidi" w:cstheme="majorBidi"/>
        </w:rPr>
        <w:t>/ESMP</w:t>
      </w:r>
      <w:r w:rsidR="009347BA" w:rsidRPr="00E35150">
        <w:rPr>
          <w:rFonts w:asciiTheme="majorBidi" w:hAnsiTheme="majorBidi" w:cstheme="majorBidi"/>
        </w:rPr>
        <w:t xml:space="preserve"> Report</w:t>
      </w:r>
      <w:r w:rsidRPr="00E35150">
        <w:rPr>
          <w:rFonts w:asciiTheme="majorBidi" w:hAnsiTheme="majorBidi" w:cstheme="majorBidi"/>
        </w:rPr>
        <w:t xml:space="preserve"> and ensure that social content is of a</w:t>
      </w:r>
      <w:r w:rsidR="00394EE2" w:rsidRPr="00E35150">
        <w:rPr>
          <w:rFonts w:asciiTheme="majorBidi" w:hAnsiTheme="majorBidi" w:cstheme="majorBidi"/>
        </w:rPr>
        <w:t xml:space="preserve"> high</w:t>
      </w:r>
      <w:r w:rsidRPr="00E35150">
        <w:rPr>
          <w:rFonts w:asciiTheme="majorBidi" w:hAnsiTheme="majorBidi" w:cstheme="majorBidi"/>
        </w:rPr>
        <w:t xml:space="preserve"> level.</w:t>
      </w:r>
    </w:p>
    <w:p w14:paraId="3E7539A2" w14:textId="77777777" w:rsidR="00157694" w:rsidRPr="00E35150" w:rsidRDefault="00157694" w:rsidP="00E35150">
      <w:pPr>
        <w:autoSpaceDE w:val="0"/>
        <w:autoSpaceDN w:val="0"/>
        <w:adjustRightInd w:val="0"/>
        <w:spacing w:after="120"/>
        <w:jc w:val="both"/>
        <w:rPr>
          <w:rFonts w:asciiTheme="majorBidi" w:hAnsiTheme="majorBidi" w:cstheme="majorBidi"/>
          <w:b/>
        </w:rPr>
      </w:pPr>
      <w:r w:rsidRPr="00E35150">
        <w:rPr>
          <w:rFonts w:asciiTheme="majorBidi" w:hAnsiTheme="majorBidi" w:cstheme="majorBidi"/>
          <w:b/>
        </w:rPr>
        <w:t>(c) Environmental</w:t>
      </w:r>
      <w:r w:rsidR="00C67A24" w:rsidRPr="00E35150">
        <w:rPr>
          <w:rFonts w:asciiTheme="majorBidi" w:hAnsiTheme="majorBidi" w:cstheme="majorBidi"/>
          <w:b/>
        </w:rPr>
        <w:t xml:space="preserve"> Engineer</w:t>
      </w:r>
      <w:r w:rsidR="00C9243A">
        <w:rPr>
          <w:rFonts w:asciiTheme="majorBidi" w:hAnsiTheme="majorBidi" w:cstheme="majorBidi"/>
          <w:b/>
        </w:rPr>
        <w:t>/Scientist</w:t>
      </w:r>
    </w:p>
    <w:p w14:paraId="3230D7B7" w14:textId="77777777" w:rsidR="00157694" w:rsidRPr="00E35150" w:rsidRDefault="00157694" w:rsidP="00E35150">
      <w:pPr>
        <w:spacing w:after="120"/>
        <w:jc w:val="both"/>
        <w:rPr>
          <w:rFonts w:asciiTheme="majorBidi" w:hAnsiTheme="majorBidi" w:cstheme="majorBidi"/>
          <w:b/>
          <w:lang w:bidi="en-US"/>
        </w:rPr>
      </w:pPr>
      <w:r w:rsidRPr="00E35150">
        <w:rPr>
          <w:rFonts w:asciiTheme="majorBidi" w:hAnsiTheme="majorBidi" w:cstheme="majorBidi"/>
          <w:b/>
          <w:lang w:bidi="en-US"/>
        </w:rPr>
        <w:t>Key qualifications:</w:t>
      </w:r>
    </w:p>
    <w:p w14:paraId="16D0557C"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A Master’s Degree (minimum) in Environmental Engineering</w:t>
      </w:r>
      <w:r w:rsidR="00663AC0" w:rsidRPr="00E35150">
        <w:rPr>
          <w:rFonts w:asciiTheme="majorBidi" w:hAnsiTheme="majorBidi" w:cstheme="majorBidi"/>
          <w:lang w:eastAsia="da-DK"/>
        </w:rPr>
        <w:t xml:space="preserve"> or similar</w:t>
      </w:r>
      <w:r w:rsidRPr="00E35150">
        <w:rPr>
          <w:rFonts w:asciiTheme="majorBidi" w:hAnsiTheme="majorBidi" w:cstheme="majorBidi"/>
          <w:lang w:eastAsia="da-DK"/>
        </w:rPr>
        <w:t>;</w:t>
      </w:r>
    </w:p>
    <w:p w14:paraId="516C2CE5"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Knowledge and experience in waste management and disposal including high carbon steel and scrap, electronic and other hazardous waste;</w:t>
      </w:r>
    </w:p>
    <w:p w14:paraId="3E032588"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 xml:space="preserve">Knowledge in air quality and noise impact assessment including </w:t>
      </w:r>
      <w:r w:rsidR="004067CE" w:rsidRPr="00E35150">
        <w:rPr>
          <w:rFonts w:asciiTheme="majorBidi" w:hAnsiTheme="majorBidi" w:cstheme="majorBidi"/>
          <w:lang w:eastAsia="da-DK"/>
        </w:rPr>
        <w:t>modeling</w:t>
      </w:r>
      <w:r w:rsidRPr="00E35150">
        <w:rPr>
          <w:rFonts w:asciiTheme="majorBidi" w:hAnsiTheme="majorBidi" w:cstheme="majorBidi"/>
          <w:lang w:eastAsia="da-DK"/>
        </w:rPr>
        <w:t>;</w:t>
      </w:r>
    </w:p>
    <w:p w14:paraId="19C3B22B"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Have at least 1</w:t>
      </w:r>
      <w:r w:rsidR="00C67A24" w:rsidRPr="00E35150">
        <w:rPr>
          <w:rFonts w:asciiTheme="majorBidi" w:hAnsiTheme="majorBidi" w:cstheme="majorBidi"/>
          <w:lang w:eastAsia="da-DK"/>
        </w:rPr>
        <w:t>0</w:t>
      </w:r>
      <w:r w:rsidRPr="00E35150">
        <w:rPr>
          <w:rFonts w:asciiTheme="majorBidi" w:hAnsiTheme="majorBidi" w:cstheme="majorBidi"/>
          <w:lang w:eastAsia="da-DK"/>
        </w:rPr>
        <w:t xml:space="preserve"> year experience in environmental management, ESIA and in developing waste management plans;</w:t>
      </w:r>
    </w:p>
    <w:p w14:paraId="0396D459" w14:textId="77777777" w:rsidR="00157694" w:rsidRPr="00E35150" w:rsidRDefault="00157694" w:rsidP="007D2AA4">
      <w:pPr>
        <w:pStyle w:val="ListParagraph"/>
        <w:numPr>
          <w:ilvl w:val="0"/>
          <w:numId w:val="9"/>
        </w:numPr>
        <w:autoSpaceDE w:val="0"/>
        <w:autoSpaceDN w:val="0"/>
        <w:adjustRightInd w:val="0"/>
        <w:spacing w:after="120"/>
        <w:ind w:left="1530"/>
        <w:contextualSpacing/>
        <w:jc w:val="both"/>
        <w:rPr>
          <w:rFonts w:asciiTheme="majorBidi" w:hAnsiTheme="majorBidi" w:cstheme="majorBidi"/>
        </w:rPr>
      </w:pPr>
      <w:r w:rsidRPr="00E35150">
        <w:rPr>
          <w:rFonts w:asciiTheme="majorBidi" w:hAnsiTheme="majorBidi" w:cstheme="majorBidi"/>
        </w:rPr>
        <w:t>Excellent knowledge of the English language (both spoken and written) and excellent communication skills.</w:t>
      </w:r>
    </w:p>
    <w:p w14:paraId="4C5CFAB3" w14:textId="77777777" w:rsidR="00157694" w:rsidRPr="00E35150" w:rsidRDefault="00157694" w:rsidP="00E35150">
      <w:pPr>
        <w:autoSpaceDE w:val="0"/>
        <w:autoSpaceDN w:val="0"/>
        <w:adjustRightInd w:val="0"/>
        <w:spacing w:after="120"/>
        <w:contextualSpacing/>
        <w:jc w:val="both"/>
        <w:rPr>
          <w:rFonts w:asciiTheme="majorBidi" w:hAnsiTheme="majorBidi" w:cstheme="majorBidi"/>
        </w:rPr>
      </w:pPr>
      <w:r w:rsidRPr="00E35150">
        <w:rPr>
          <w:rFonts w:asciiTheme="majorBidi" w:hAnsiTheme="majorBidi" w:cstheme="majorBidi"/>
          <w:b/>
          <w:lang w:eastAsia="da-DK"/>
        </w:rPr>
        <w:t>Tasks:</w:t>
      </w:r>
    </w:p>
    <w:p w14:paraId="260A90DA"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Participate in identification of</w:t>
      </w:r>
      <w:r w:rsidR="00057796" w:rsidRPr="00E35150">
        <w:rPr>
          <w:rFonts w:asciiTheme="majorBidi" w:hAnsiTheme="majorBidi" w:cstheme="majorBidi"/>
          <w:lang w:eastAsia="da-DK"/>
        </w:rPr>
        <w:t xml:space="preserve"> environmental</w:t>
      </w:r>
      <w:r w:rsidRPr="00E35150">
        <w:rPr>
          <w:rFonts w:asciiTheme="majorBidi" w:hAnsiTheme="majorBidi" w:cstheme="majorBidi"/>
          <w:lang w:eastAsia="da-DK"/>
        </w:rPr>
        <w:t xml:space="preserve"> impacts of project activities</w:t>
      </w:r>
    </w:p>
    <w:p w14:paraId="7E63BD47"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Take a lead in provision of input on waste management throughout the assignment including management of waste for construction camps;</w:t>
      </w:r>
    </w:p>
    <w:p w14:paraId="536154F0"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 xml:space="preserve">Conduct </w:t>
      </w:r>
      <w:r w:rsidR="004067CE" w:rsidRPr="00E35150">
        <w:rPr>
          <w:rFonts w:asciiTheme="majorBidi" w:hAnsiTheme="majorBidi" w:cstheme="majorBidi"/>
          <w:lang w:eastAsia="da-DK"/>
        </w:rPr>
        <w:t>modeling</w:t>
      </w:r>
      <w:r w:rsidRPr="00E35150">
        <w:rPr>
          <w:rFonts w:asciiTheme="majorBidi" w:hAnsiTheme="majorBidi" w:cstheme="majorBidi"/>
          <w:lang w:eastAsia="da-DK"/>
        </w:rPr>
        <w:t xml:space="preserve"> if required for dust and noise emissions;</w:t>
      </w:r>
    </w:p>
    <w:p w14:paraId="580456AC"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Participate in the development of the ESIA</w:t>
      </w:r>
      <w:r w:rsidR="00057796" w:rsidRPr="00E35150">
        <w:rPr>
          <w:rFonts w:asciiTheme="majorBidi" w:hAnsiTheme="majorBidi" w:cstheme="majorBidi"/>
          <w:lang w:eastAsia="da-DK"/>
        </w:rPr>
        <w:t>/ESMP</w:t>
      </w:r>
      <w:r w:rsidRPr="00E35150">
        <w:rPr>
          <w:rFonts w:asciiTheme="majorBidi" w:hAnsiTheme="majorBidi" w:cstheme="majorBidi"/>
          <w:lang w:eastAsia="da-DK"/>
        </w:rPr>
        <w:t xml:space="preserve"> report;</w:t>
      </w:r>
    </w:p>
    <w:p w14:paraId="397DFC5F"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Participate in the stakeholder consultations.</w:t>
      </w:r>
    </w:p>
    <w:p w14:paraId="314793F7" w14:textId="77777777" w:rsidR="00F26176" w:rsidRPr="00E35150" w:rsidRDefault="00F26176" w:rsidP="00F26176">
      <w:pPr>
        <w:autoSpaceDE w:val="0"/>
        <w:autoSpaceDN w:val="0"/>
        <w:adjustRightInd w:val="0"/>
        <w:spacing w:after="120"/>
        <w:jc w:val="both"/>
        <w:rPr>
          <w:rFonts w:asciiTheme="majorBidi" w:hAnsiTheme="majorBidi" w:cstheme="majorBidi"/>
          <w:b/>
        </w:rPr>
      </w:pPr>
      <w:r w:rsidRPr="00E35150">
        <w:rPr>
          <w:rFonts w:asciiTheme="majorBidi" w:hAnsiTheme="majorBidi" w:cstheme="majorBidi"/>
          <w:b/>
        </w:rPr>
        <w:t>(</w:t>
      </w:r>
      <w:r>
        <w:rPr>
          <w:rFonts w:asciiTheme="majorBidi" w:hAnsiTheme="majorBidi" w:cstheme="majorBidi"/>
          <w:b/>
        </w:rPr>
        <w:t>d</w:t>
      </w:r>
      <w:r w:rsidRPr="00E35150">
        <w:rPr>
          <w:rFonts w:asciiTheme="majorBidi" w:hAnsiTheme="majorBidi" w:cstheme="majorBidi"/>
          <w:b/>
        </w:rPr>
        <w:t xml:space="preserve">) </w:t>
      </w:r>
      <w:r>
        <w:rPr>
          <w:rFonts w:asciiTheme="majorBidi" w:hAnsiTheme="majorBidi" w:cstheme="majorBidi"/>
          <w:b/>
        </w:rPr>
        <w:t>Design Civil</w:t>
      </w:r>
      <w:r w:rsidRPr="00E35150">
        <w:rPr>
          <w:rFonts w:asciiTheme="majorBidi" w:hAnsiTheme="majorBidi" w:cstheme="majorBidi"/>
          <w:b/>
        </w:rPr>
        <w:t xml:space="preserve"> Engineer</w:t>
      </w:r>
    </w:p>
    <w:p w14:paraId="22044133" w14:textId="77777777" w:rsidR="00F26176" w:rsidRPr="00E35150" w:rsidRDefault="00F26176" w:rsidP="00F26176">
      <w:pPr>
        <w:spacing w:after="120"/>
        <w:jc w:val="both"/>
        <w:rPr>
          <w:rFonts w:asciiTheme="majorBidi" w:hAnsiTheme="majorBidi" w:cstheme="majorBidi"/>
          <w:b/>
          <w:lang w:bidi="en-US"/>
        </w:rPr>
      </w:pPr>
      <w:r w:rsidRPr="00E35150">
        <w:rPr>
          <w:rFonts w:asciiTheme="majorBidi" w:hAnsiTheme="majorBidi" w:cstheme="majorBidi"/>
          <w:b/>
          <w:lang w:bidi="en-US"/>
        </w:rPr>
        <w:t>Key qualifications:</w:t>
      </w:r>
    </w:p>
    <w:p w14:paraId="18460C89" w14:textId="77777777" w:rsidR="00F26176" w:rsidRPr="00E35150" w:rsidRDefault="00F26176"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 xml:space="preserve">A Master’s Degree (minimum) in </w:t>
      </w:r>
      <w:r>
        <w:rPr>
          <w:rFonts w:asciiTheme="majorBidi" w:hAnsiTheme="majorBidi" w:cstheme="majorBidi"/>
          <w:lang w:eastAsia="da-DK"/>
        </w:rPr>
        <w:t>Civil</w:t>
      </w:r>
      <w:r w:rsidRPr="00E35150">
        <w:rPr>
          <w:rFonts w:asciiTheme="majorBidi" w:hAnsiTheme="majorBidi" w:cstheme="majorBidi"/>
          <w:lang w:eastAsia="da-DK"/>
        </w:rPr>
        <w:t xml:space="preserve"> Engineering or similar;</w:t>
      </w:r>
    </w:p>
    <w:p w14:paraId="525B906D" w14:textId="77777777" w:rsidR="00F26176" w:rsidRPr="00E35150" w:rsidRDefault="00F26176"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Knowledge and experience in waste management and disposal including high carbon steel and scrap, electronic and other hazardous waste;</w:t>
      </w:r>
    </w:p>
    <w:p w14:paraId="1DC08954" w14:textId="77777777" w:rsidR="00F26176" w:rsidRPr="00E35150" w:rsidRDefault="00F26176"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Knowledge in air quality and noise impact assessment including modeling;</w:t>
      </w:r>
    </w:p>
    <w:p w14:paraId="7E612C49" w14:textId="77777777" w:rsidR="00F26176" w:rsidRPr="00E35150" w:rsidRDefault="00F26176"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lastRenderedPageBreak/>
        <w:t xml:space="preserve">Have at least 10 year experience in </w:t>
      </w:r>
      <w:r>
        <w:rPr>
          <w:rFonts w:asciiTheme="majorBidi" w:hAnsiTheme="majorBidi" w:cstheme="majorBidi"/>
          <w:lang w:eastAsia="da-DK"/>
        </w:rPr>
        <w:t>Design at least one E</w:t>
      </w:r>
      <w:r w:rsidRPr="00E35150">
        <w:rPr>
          <w:rFonts w:asciiTheme="majorBidi" w:hAnsiTheme="majorBidi" w:cstheme="majorBidi"/>
          <w:lang w:eastAsia="da-DK"/>
        </w:rPr>
        <w:t xml:space="preserve">nvironmental </w:t>
      </w:r>
      <w:r>
        <w:rPr>
          <w:rFonts w:asciiTheme="majorBidi" w:hAnsiTheme="majorBidi" w:cstheme="majorBidi"/>
          <w:lang w:eastAsia="da-DK"/>
        </w:rPr>
        <w:t>project</w:t>
      </w:r>
      <w:r w:rsidRPr="00E35150">
        <w:rPr>
          <w:rFonts w:asciiTheme="majorBidi" w:hAnsiTheme="majorBidi" w:cstheme="majorBidi"/>
          <w:lang w:eastAsia="da-DK"/>
        </w:rPr>
        <w:t>, ESIA and in developing waste management plans;</w:t>
      </w:r>
    </w:p>
    <w:p w14:paraId="70ECE560" w14:textId="77777777" w:rsidR="00F26176" w:rsidRPr="00E35150" w:rsidRDefault="00F26176" w:rsidP="007D2AA4">
      <w:pPr>
        <w:pStyle w:val="ListParagraph"/>
        <w:numPr>
          <w:ilvl w:val="0"/>
          <w:numId w:val="9"/>
        </w:numPr>
        <w:autoSpaceDE w:val="0"/>
        <w:autoSpaceDN w:val="0"/>
        <w:adjustRightInd w:val="0"/>
        <w:spacing w:after="120"/>
        <w:ind w:left="1530"/>
        <w:contextualSpacing/>
        <w:jc w:val="both"/>
        <w:rPr>
          <w:rFonts w:asciiTheme="majorBidi" w:hAnsiTheme="majorBidi" w:cstheme="majorBidi"/>
        </w:rPr>
      </w:pPr>
      <w:r w:rsidRPr="00E35150">
        <w:rPr>
          <w:rFonts w:asciiTheme="majorBidi" w:hAnsiTheme="majorBidi" w:cstheme="majorBidi"/>
        </w:rPr>
        <w:t>Excellent knowledge of the English language (both spoken and written) and excellent communication skills.</w:t>
      </w:r>
    </w:p>
    <w:p w14:paraId="4B2893A1" w14:textId="77777777" w:rsidR="00F26176" w:rsidRPr="00E35150" w:rsidRDefault="00F26176" w:rsidP="00F26176">
      <w:pPr>
        <w:autoSpaceDE w:val="0"/>
        <w:autoSpaceDN w:val="0"/>
        <w:adjustRightInd w:val="0"/>
        <w:spacing w:after="120"/>
        <w:contextualSpacing/>
        <w:jc w:val="both"/>
        <w:rPr>
          <w:rFonts w:asciiTheme="majorBidi" w:hAnsiTheme="majorBidi" w:cstheme="majorBidi"/>
        </w:rPr>
      </w:pPr>
      <w:r w:rsidRPr="00E35150">
        <w:rPr>
          <w:rFonts w:asciiTheme="majorBidi" w:hAnsiTheme="majorBidi" w:cstheme="majorBidi"/>
          <w:b/>
          <w:lang w:eastAsia="da-DK"/>
        </w:rPr>
        <w:t>Tasks:</w:t>
      </w:r>
    </w:p>
    <w:p w14:paraId="6EB455C9" w14:textId="77777777" w:rsidR="00F26176" w:rsidRPr="00E35150" w:rsidRDefault="00F26176"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Participate in identification of environmental impacts of project activities</w:t>
      </w:r>
    </w:p>
    <w:p w14:paraId="174BF91B" w14:textId="77777777" w:rsidR="00F26176" w:rsidRPr="00E35150" w:rsidRDefault="00F26176"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Take a lead in provision of input on waste management throughout the assignment including management of waste for construction camps;</w:t>
      </w:r>
    </w:p>
    <w:p w14:paraId="58A048AA" w14:textId="77777777" w:rsidR="00F26176" w:rsidRPr="00E35150" w:rsidRDefault="00F26176"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Conduct modeling if required for dust and noise emissions;</w:t>
      </w:r>
    </w:p>
    <w:p w14:paraId="18108304" w14:textId="77777777" w:rsidR="00F26176" w:rsidRPr="00E35150" w:rsidRDefault="00F26176"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Participate in the development of the ESIA/ESMP report;</w:t>
      </w:r>
    </w:p>
    <w:p w14:paraId="4C7F0173" w14:textId="77777777" w:rsidR="00F26176" w:rsidRPr="00E35150" w:rsidRDefault="00F26176"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Participate in the stakeholder consultations.</w:t>
      </w:r>
    </w:p>
    <w:p w14:paraId="3F67802E" w14:textId="77777777" w:rsidR="00157694" w:rsidRPr="00E35150" w:rsidRDefault="00157694" w:rsidP="00F26176">
      <w:pPr>
        <w:spacing w:after="120"/>
        <w:jc w:val="both"/>
        <w:rPr>
          <w:rFonts w:asciiTheme="majorBidi" w:hAnsiTheme="majorBidi" w:cstheme="majorBidi"/>
          <w:b/>
          <w:lang w:bidi="en-US"/>
        </w:rPr>
      </w:pPr>
      <w:r w:rsidRPr="00E35150">
        <w:rPr>
          <w:rFonts w:asciiTheme="majorBidi" w:hAnsiTheme="majorBidi" w:cstheme="majorBidi"/>
          <w:b/>
          <w:lang w:bidi="en-US"/>
        </w:rPr>
        <w:t>(</w:t>
      </w:r>
      <w:r w:rsidR="00F26176">
        <w:rPr>
          <w:rFonts w:asciiTheme="majorBidi" w:hAnsiTheme="majorBidi" w:cstheme="majorBidi"/>
          <w:b/>
          <w:lang w:bidi="en-US"/>
        </w:rPr>
        <w:t>e</w:t>
      </w:r>
      <w:r w:rsidRPr="00E35150">
        <w:rPr>
          <w:rFonts w:asciiTheme="majorBidi" w:hAnsiTheme="majorBidi" w:cstheme="majorBidi"/>
          <w:b/>
          <w:lang w:bidi="en-US"/>
        </w:rPr>
        <w:t>) Aquatic Ecologist</w:t>
      </w:r>
      <w:r w:rsidR="004C0FDB">
        <w:rPr>
          <w:rFonts w:asciiTheme="majorBidi" w:hAnsiTheme="majorBidi" w:cstheme="majorBidi"/>
          <w:b/>
          <w:lang w:bidi="en-US"/>
        </w:rPr>
        <w:t xml:space="preserve"> &amp; Terrestrial Ecologist/Vegetation Specialist</w:t>
      </w:r>
    </w:p>
    <w:p w14:paraId="00AD31AB" w14:textId="77777777" w:rsidR="00157694" w:rsidRPr="00E35150" w:rsidRDefault="00157694" w:rsidP="00E35150">
      <w:pPr>
        <w:spacing w:after="120"/>
        <w:jc w:val="both"/>
        <w:rPr>
          <w:rFonts w:asciiTheme="majorBidi" w:hAnsiTheme="majorBidi" w:cstheme="majorBidi"/>
          <w:b/>
          <w:lang w:bidi="en-US"/>
        </w:rPr>
      </w:pPr>
      <w:r w:rsidRPr="00E35150">
        <w:rPr>
          <w:rFonts w:asciiTheme="majorBidi" w:hAnsiTheme="majorBidi" w:cstheme="majorBidi"/>
          <w:b/>
          <w:lang w:bidi="en-US"/>
        </w:rPr>
        <w:t>Key qualifications:</w:t>
      </w:r>
    </w:p>
    <w:p w14:paraId="0F570F24"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Must have a postgraduate degree or training in natural sciences (fisheries, aquatic ecology or zoology);</w:t>
      </w:r>
    </w:p>
    <w:p w14:paraId="19EC9D64"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Must have undertaken an ESIA training</w:t>
      </w:r>
      <w:r w:rsidR="00D6394A" w:rsidRPr="00E35150">
        <w:rPr>
          <w:rFonts w:asciiTheme="majorBidi" w:hAnsiTheme="majorBidi" w:cstheme="majorBidi"/>
          <w:lang w:eastAsia="da-DK"/>
        </w:rPr>
        <w:t xml:space="preserve"> and have 10 years of experience</w:t>
      </w:r>
      <w:r w:rsidRPr="00E35150">
        <w:rPr>
          <w:rFonts w:asciiTheme="majorBidi" w:hAnsiTheme="majorBidi" w:cstheme="majorBidi"/>
          <w:lang w:eastAsia="da-DK"/>
        </w:rPr>
        <w:t>;</w:t>
      </w:r>
    </w:p>
    <w:p w14:paraId="255EC4FB"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Conducted at least 5 ESIA studies in water resources development projects.</w:t>
      </w:r>
    </w:p>
    <w:p w14:paraId="3FB7A37E" w14:textId="77777777" w:rsidR="00157694" w:rsidRPr="00E35150" w:rsidRDefault="00157694" w:rsidP="00E35150">
      <w:pPr>
        <w:autoSpaceDE w:val="0"/>
        <w:autoSpaceDN w:val="0"/>
        <w:adjustRightInd w:val="0"/>
        <w:spacing w:after="120"/>
        <w:jc w:val="both"/>
        <w:rPr>
          <w:rFonts w:asciiTheme="majorBidi" w:hAnsiTheme="majorBidi" w:cstheme="majorBidi"/>
          <w:b/>
          <w:bCs/>
          <w:lang w:eastAsia="da-DK"/>
        </w:rPr>
      </w:pPr>
      <w:r w:rsidRPr="00E35150">
        <w:rPr>
          <w:rFonts w:asciiTheme="majorBidi" w:hAnsiTheme="majorBidi" w:cstheme="majorBidi"/>
          <w:b/>
          <w:bCs/>
          <w:lang w:eastAsia="da-DK"/>
        </w:rPr>
        <w:t>Tasks:</w:t>
      </w:r>
    </w:p>
    <w:p w14:paraId="0307F3DA"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Take a lead in all aquatic ecological assessments of the project;</w:t>
      </w:r>
    </w:p>
    <w:p w14:paraId="6322B089"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 xml:space="preserve">Review various literature sources on ecological matters of the project; </w:t>
      </w:r>
    </w:p>
    <w:p w14:paraId="44DB5668"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Consult with stakeholder institutions on ecological aspects of the project;</w:t>
      </w:r>
    </w:p>
    <w:p w14:paraId="2D8EAE12"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Participate in write up of Environmental Impact Report.</w:t>
      </w:r>
    </w:p>
    <w:p w14:paraId="55B8BDA8" w14:textId="77777777" w:rsidR="00157694" w:rsidRPr="00E35150" w:rsidRDefault="00157694" w:rsidP="00C9243A">
      <w:pPr>
        <w:spacing w:after="120"/>
        <w:jc w:val="both"/>
        <w:rPr>
          <w:rFonts w:asciiTheme="majorBidi" w:hAnsiTheme="majorBidi" w:cstheme="majorBidi"/>
          <w:b/>
        </w:rPr>
      </w:pPr>
      <w:r w:rsidRPr="00E35150">
        <w:rPr>
          <w:rFonts w:asciiTheme="majorBidi" w:hAnsiTheme="majorBidi" w:cstheme="majorBidi"/>
          <w:b/>
        </w:rPr>
        <w:t>(</w:t>
      </w:r>
      <w:r w:rsidR="00C9243A">
        <w:rPr>
          <w:rFonts w:asciiTheme="majorBidi" w:hAnsiTheme="majorBidi" w:cstheme="majorBidi"/>
          <w:b/>
        </w:rPr>
        <w:t>f</w:t>
      </w:r>
      <w:r w:rsidRPr="00E35150">
        <w:rPr>
          <w:rFonts w:asciiTheme="majorBidi" w:hAnsiTheme="majorBidi" w:cstheme="majorBidi"/>
          <w:b/>
        </w:rPr>
        <w:t>)</w:t>
      </w:r>
      <w:r w:rsidRPr="00E35150">
        <w:rPr>
          <w:rFonts w:asciiTheme="majorBidi" w:hAnsiTheme="majorBidi" w:cstheme="majorBidi"/>
          <w:b/>
        </w:rPr>
        <w:tab/>
        <w:t>Occupational Health and Safety (OHS) Specialist</w:t>
      </w:r>
    </w:p>
    <w:p w14:paraId="2B50BD0F" w14:textId="77777777" w:rsidR="00157694" w:rsidRPr="00E35150" w:rsidRDefault="00157694" w:rsidP="00E35150">
      <w:pPr>
        <w:spacing w:after="120"/>
        <w:jc w:val="both"/>
        <w:rPr>
          <w:rFonts w:asciiTheme="majorBidi" w:hAnsiTheme="majorBidi" w:cstheme="majorBidi"/>
          <w:b/>
          <w:bCs/>
        </w:rPr>
      </w:pPr>
      <w:r w:rsidRPr="00E35150">
        <w:rPr>
          <w:rFonts w:asciiTheme="majorBidi" w:hAnsiTheme="majorBidi" w:cstheme="majorBidi"/>
          <w:b/>
          <w:bCs/>
        </w:rPr>
        <w:t>Key qualifications:</w:t>
      </w:r>
    </w:p>
    <w:p w14:paraId="5371B8EC" w14:textId="77777777" w:rsidR="00157694" w:rsidRPr="00E35150" w:rsidRDefault="00157694" w:rsidP="007D2AA4">
      <w:pPr>
        <w:pStyle w:val="ListParagraph"/>
        <w:numPr>
          <w:ilvl w:val="0"/>
          <w:numId w:val="11"/>
        </w:numPr>
        <w:autoSpaceDE w:val="0"/>
        <w:autoSpaceDN w:val="0"/>
        <w:adjustRightInd w:val="0"/>
        <w:spacing w:after="120"/>
        <w:ind w:left="1530"/>
        <w:contextualSpacing/>
        <w:jc w:val="both"/>
        <w:rPr>
          <w:rFonts w:asciiTheme="majorBidi" w:hAnsiTheme="majorBidi" w:cstheme="majorBidi"/>
          <w:lang w:val="en-GB" w:eastAsia="da-DK"/>
        </w:rPr>
      </w:pPr>
      <w:r w:rsidRPr="00E35150">
        <w:rPr>
          <w:rFonts w:asciiTheme="majorBidi" w:hAnsiTheme="majorBidi" w:cstheme="majorBidi"/>
          <w:lang w:val="en-GB" w:eastAsia="da-DK"/>
        </w:rPr>
        <w:t>At least postgraduate training in Occupational Health and Safety</w:t>
      </w:r>
      <w:r w:rsidR="009D70EA" w:rsidRPr="00E35150">
        <w:rPr>
          <w:rFonts w:asciiTheme="majorBidi" w:hAnsiTheme="majorBidi" w:cstheme="majorBidi"/>
          <w:lang w:val="en-GB" w:eastAsia="da-DK"/>
        </w:rPr>
        <w:t xml:space="preserve">, </w:t>
      </w:r>
      <w:r w:rsidR="004067CE" w:rsidRPr="00E35150">
        <w:rPr>
          <w:rFonts w:asciiTheme="majorBidi" w:hAnsiTheme="majorBidi" w:cstheme="majorBidi"/>
          <w:lang w:val="en-GB" w:eastAsia="da-DK"/>
        </w:rPr>
        <w:t>certification</w:t>
      </w:r>
      <w:r w:rsidR="009D70EA" w:rsidRPr="00E35150">
        <w:rPr>
          <w:rFonts w:asciiTheme="majorBidi" w:hAnsiTheme="majorBidi" w:cstheme="majorBidi"/>
          <w:lang w:val="en-GB" w:eastAsia="da-DK"/>
        </w:rPr>
        <w:t xml:space="preserve"> in OHSAS 18001:2007</w:t>
      </w:r>
      <w:r w:rsidR="0038466A">
        <w:rPr>
          <w:rFonts w:asciiTheme="majorBidi" w:hAnsiTheme="majorBidi" w:cstheme="majorBidi"/>
          <w:lang w:val="en-GB" w:eastAsia="da-DK"/>
        </w:rPr>
        <w:t>, NEBOSCH</w:t>
      </w:r>
      <w:r w:rsidR="009D70EA" w:rsidRPr="00E35150">
        <w:rPr>
          <w:rFonts w:asciiTheme="majorBidi" w:hAnsiTheme="majorBidi" w:cstheme="majorBidi"/>
          <w:lang w:val="en-GB" w:eastAsia="da-DK"/>
        </w:rPr>
        <w:t xml:space="preserve"> or similar</w:t>
      </w:r>
      <w:r w:rsidRPr="00E35150">
        <w:rPr>
          <w:rFonts w:asciiTheme="majorBidi" w:hAnsiTheme="majorBidi" w:cstheme="majorBidi"/>
          <w:lang w:val="en-GB" w:eastAsia="da-DK"/>
        </w:rPr>
        <w:t>;</w:t>
      </w:r>
    </w:p>
    <w:p w14:paraId="4CD012B8" w14:textId="77777777" w:rsidR="00157694" w:rsidRPr="00E35150" w:rsidRDefault="00157694" w:rsidP="007D2AA4">
      <w:pPr>
        <w:pStyle w:val="ListParagraph"/>
        <w:numPr>
          <w:ilvl w:val="0"/>
          <w:numId w:val="11"/>
        </w:numPr>
        <w:autoSpaceDE w:val="0"/>
        <w:autoSpaceDN w:val="0"/>
        <w:adjustRightInd w:val="0"/>
        <w:spacing w:after="120"/>
        <w:ind w:left="1530"/>
        <w:contextualSpacing/>
        <w:jc w:val="both"/>
        <w:rPr>
          <w:rFonts w:asciiTheme="majorBidi" w:hAnsiTheme="majorBidi" w:cstheme="majorBidi"/>
          <w:lang w:val="en-GB" w:eastAsia="da-DK"/>
        </w:rPr>
      </w:pPr>
      <w:r w:rsidRPr="00E35150">
        <w:rPr>
          <w:rFonts w:asciiTheme="majorBidi" w:hAnsiTheme="majorBidi" w:cstheme="majorBidi"/>
          <w:lang w:val="en-GB" w:eastAsia="da-DK"/>
        </w:rPr>
        <w:t>Minimum of 15 years in safety planning and management;</w:t>
      </w:r>
    </w:p>
    <w:p w14:paraId="656B06A4" w14:textId="77777777" w:rsidR="00157694" w:rsidRPr="00E35150" w:rsidRDefault="00157694" w:rsidP="007D2AA4">
      <w:pPr>
        <w:pStyle w:val="ListParagraph"/>
        <w:numPr>
          <w:ilvl w:val="0"/>
          <w:numId w:val="11"/>
        </w:numPr>
        <w:autoSpaceDE w:val="0"/>
        <w:autoSpaceDN w:val="0"/>
        <w:adjustRightInd w:val="0"/>
        <w:spacing w:after="120"/>
        <w:ind w:left="1530"/>
        <w:contextualSpacing/>
        <w:jc w:val="both"/>
        <w:rPr>
          <w:rFonts w:asciiTheme="majorBidi" w:hAnsiTheme="majorBidi" w:cstheme="majorBidi"/>
          <w:lang w:val="en-GB" w:eastAsia="da-DK"/>
        </w:rPr>
      </w:pPr>
      <w:r w:rsidRPr="00E35150">
        <w:rPr>
          <w:rFonts w:asciiTheme="majorBidi" w:hAnsiTheme="majorBidi" w:cstheme="majorBidi"/>
          <w:lang w:val="en-GB" w:eastAsia="da-DK"/>
        </w:rPr>
        <w:t>Highly knowledgeable in emergency preparedness and disaster management;</w:t>
      </w:r>
    </w:p>
    <w:p w14:paraId="55EAADB3" w14:textId="77777777" w:rsidR="00157694" w:rsidRPr="00E35150" w:rsidRDefault="00157694" w:rsidP="007D2AA4">
      <w:pPr>
        <w:pStyle w:val="ListParagraph"/>
        <w:numPr>
          <w:ilvl w:val="0"/>
          <w:numId w:val="11"/>
        </w:numPr>
        <w:autoSpaceDE w:val="0"/>
        <w:autoSpaceDN w:val="0"/>
        <w:adjustRightInd w:val="0"/>
        <w:spacing w:after="120"/>
        <w:ind w:left="1530"/>
        <w:contextualSpacing/>
        <w:jc w:val="both"/>
        <w:rPr>
          <w:rFonts w:asciiTheme="majorBidi" w:hAnsiTheme="majorBidi" w:cstheme="majorBidi"/>
          <w:lang w:val="en-GB" w:eastAsia="da-DK"/>
        </w:rPr>
      </w:pPr>
      <w:r w:rsidRPr="00E35150">
        <w:rPr>
          <w:rFonts w:asciiTheme="majorBidi" w:hAnsiTheme="majorBidi" w:cstheme="majorBidi"/>
          <w:lang w:val="en-GB" w:eastAsia="da-DK"/>
        </w:rPr>
        <w:t>Should have conducted at least 5 OHS assessments relating to large-scale civil works projects in the last 5 years;</w:t>
      </w:r>
    </w:p>
    <w:p w14:paraId="271689FD" w14:textId="77777777" w:rsidR="00157694" w:rsidRPr="00E35150" w:rsidRDefault="00157694" w:rsidP="00E35150">
      <w:pPr>
        <w:autoSpaceDE w:val="0"/>
        <w:autoSpaceDN w:val="0"/>
        <w:adjustRightInd w:val="0"/>
        <w:spacing w:after="120"/>
        <w:jc w:val="both"/>
        <w:rPr>
          <w:rFonts w:asciiTheme="majorBidi" w:hAnsiTheme="majorBidi" w:cstheme="majorBidi"/>
          <w:b/>
          <w:bCs/>
          <w:lang w:eastAsia="da-DK"/>
        </w:rPr>
      </w:pPr>
      <w:r w:rsidRPr="00E35150">
        <w:rPr>
          <w:rFonts w:asciiTheme="majorBidi" w:hAnsiTheme="majorBidi" w:cstheme="majorBidi"/>
          <w:b/>
          <w:bCs/>
          <w:lang w:eastAsia="da-DK"/>
        </w:rPr>
        <w:t>Tasks:</w:t>
      </w:r>
    </w:p>
    <w:p w14:paraId="26B88036" w14:textId="77777777" w:rsidR="00157694"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Provide OHS input throughout the assignment;</w:t>
      </w:r>
    </w:p>
    <w:p w14:paraId="0F1B4E2B" w14:textId="77777777" w:rsidR="00EA4FC5" w:rsidRPr="00E35150" w:rsidRDefault="00EA4FC5" w:rsidP="007D2AA4">
      <w:pPr>
        <w:numPr>
          <w:ilvl w:val="0"/>
          <w:numId w:val="8"/>
        </w:numPr>
        <w:spacing w:after="120"/>
        <w:ind w:left="1530"/>
        <w:jc w:val="both"/>
        <w:rPr>
          <w:rFonts w:asciiTheme="majorBidi" w:hAnsiTheme="majorBidi" w:cstheme="majorBidi"/>
          <w:lang w:eastAsia="da-DK"/>
        </w:rPr>
      </w:pPr>
      <w:r>
        <w:rPr>
          <w:rFonts w:asciiTheme="majorBidi" w:hAnsiTheme="majorBidi" w:cstheme="majorBidi"/>
          <w:lang w:eastAsia="da-DK"/>
        </w:rPr>
        <w:t xml:space="preserve">Disseminate the WBG EHSG and relevant National Regulations for the health, safety of workers. </w:t>
      </w:r>
    </w:p>
    <w:p w14:paraId="25928417"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Assess and elaborate requirements to meet OHS standards required for the different project activities especially removal of sediment and unexploded ordinances from the reservoir;</w:t>
      </w:r>
    </w:p>
    <w:p w14:paraId="00E2303D"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Review the different dam safety improvement designs prepared by the Dam Safety Consultant and assess their suitability and flag up any safety concerns and recommend feasible mitigations or alternative designs or modifications;</w:t>
      </w:r>
    </w:p>
    <w:p w14:paraId="00614B63"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lastRenderedPageBreak/>
        <w:t xml:space="preserve">Participate in stakeholder consultations to discuss </w:t>
      </w:r>
      <w:r w:rsidR="00E72536" w:rsidRPr="00E35150">
        <w:rPr>
          <w:rFonts w:asciiTheme="majorBidi" w:hAnsiTheme="majorBidi" w:cstheme="majorBidi"/>
          <w:lang w:eastAsia="da-DK"/>
        </w:rPr>
        <w:t xml:space="preserve">health and </w:t>
      </w:r>
      <w:r w:rsidRPr="00E35150">
        <w:rPr>
          <w:rFonts w:asciiTheme="majorBidi" w:hAnsiTheme="majorBidi" w:cstheme="majorBidi"/>
          <w:lang w:eastAsia="da-DK"/>
        </w:rPr>
        <w:t>safety aspects;</w:t>
      </w:r>
    </w:p>
    <w:p w14:paraId="2F95C36C"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Take a lead in the preparation of the Decommissioning, Traffic Managemen</w:t>
      </w:r>
      <w:r w:rsidR="00D603BD" w:rsidRPr="00E35150">
        <w:rPr>
          <w:rFonts w:asciiTheme="majorBidi" w:hAnsiTheme="majorBidi" w:cstheme="majorBidi"/>
          <w:lang w:eastAsia="da-DK"/>
        </w:rPr>
        <w:t>t and Emergency Management Plan</w:t>
      </w:r>
      <w:r w:rsidRPr="00E35150">
        <w:rPr>
          <w:rFonts w:asciiTheme="majorBidi" w:hAnsiTheme="majorBidi" w:cstheme="majorBidi"/>
          <w:lang w:eastAsia="da-DK"/>
        </w:rPr>
        <w:t>;</w:t>
      </w:r>
    </w:p>
    <w:p w14:paraId="1F76DCE4" w14:textId="77777777" w:rsidR="00157694" w:rsidRPr="00E35150" w:rsidRDefault="00157694" w:rsidP="007D2AA4">
      <w:pPr>
        <w:numPr>
          <w:ilvl w:val="0"/>
          <w:numId w:val="8"/>
        </w:numPr>
        <w:spacing w:after="120"/>
        <w:ind w:left="1530"/>
        <w:jc w:val="both"/>
        <w:rPr>
          <w:rFonts w:asciiTheme="majorBidi" w:hAnsiTheme="majorBidi" w:cstheme="majorBidi"/>
          <w:lang w:eastAsia="da-DK"/>
        </w:rPr>
      </w:pPr>
      <w:r w:rsidRPr="00E35150">
        <w:rPr>
          <w:rFonts w:asciiTheme="majorBidi" w:hAnsiTheme="majorBidi" w:cstheme="majorBidi"/>
          <w:lang w:eastAsia="da-DK"/>
        </w:rPr>
        <w:t>Assess requirements to meet OHS standards required for the different project activities and elaborate a feasible OHS Plan</w:t>
      </w:r>
      <w:r w:rsidR="00CB05BC" w:rsidRPr="00E35150">
        <w:rPr>
          <w:rFonts w:asciiTheme="majorBidi" w:hAnsiTheme="majorBidi" w:cstheme="majorBidi"/>
          <w:lang w:eastAsia="da-DK"/>
        </w:rPr>
        <w:t xml:space="preserve"> for the construction and operational phases</w:t>
      </w:r>
      <w:r w:rsidR="000E720F" w:rsidRPr="00E35150">
        <w:rPr>
          <w:rFonts w:asciiTheme="majorBidi" w:hAnsiTheme="majorBidi" w:cstheme="majorBidi"/>
          <w:lang w:eastAsia="da-DK"/>
        </w:rPr>
        <w:t>, including the required expertise for the OHS Specialist of the Contractors and the Owner’s Engineer</w:t>
      </w:r>
      <w:r w:rsidRPr="00E35150">
        <w:rPr>
          <w:rFonts w:asciiTheme="majorBidi" w:hAnsiTheme="majorBidi" w:cstheme="majorBidi"/>
          <w:lang w:eastAsia="da-DK"/>
        </w:rPr>
        <w:t>;</w:t>
      </w:r>
    </w:p>
    <w:p w14:paraId="2E04CBF4" w14:textId="77777777" w:rsidR="00157694" w:rsidRPr="00E35150" w:rsidRDefault="00157694" w:rsidP="007D2AA4">
      <w:pPr>
        <w:pStyle w:val="ListParagraph"/>
        <w:numPr>
          <w:ilvl w:val="0"/>
          <w:numId w:val="8"/>
        </w:numPr>
        <w:spacing w:after="120"/>
        <w:ind w:left="1530"/>
        <w:contextualSpacing/>
        <w:jc w:val="both"/>
        <w:rPr>
          <w:rFonts w:asciiTheme="majorBidi" w:hAnsiTheme="majorBidi" w:cstheme="majorBidi"/>
          <w:lang w:val="en-GB" w:eastAsia="da-DK"/>
        </w:rPr>
      </w:pPr>
      <w:r w:rsidRPr="00E35150">
        <w:rPr>
          <w:rFonts w:asciiTheme="majorBidi" w:hAnsiTheme="majorBidi" w:cstheme="majorBidi"/>
          <w:lang w:val="en-GB" w:eastAsia="da-DK"/>
        </w:rPr>
        <w:t xml:space="preserve">Participate in stakeholder consultations to discuss </w:t>
      </w:r>
      <w:r w:rsidR="002C09FF" w:rsidRPr="00E35150">
        <w:rPr>
          <w:rFonts w:asciiTheme="majorBidi" w:hAnsiTheme="majorBidi" w:cstheme="majorBidi"/>
          <w:lang w:val="en-GB" w:eastAsia="da-DK"/>
        </w:rPr>
        <w:t xml:space="preserve">health and </w:t>
      </w:r>
      <w:r w:rsidRPr="00E35150">
        <w:rPr>
          <w:rFonts w:asciiTheme="majorBidi" w:hAnsiTheme="majorBidi" w:cstheme="majorBidi"/>
          <w:lang w:val="en-GB" w:eastAsia="da-DK"/>
        </w:rPr>
        <w:t>safety aspects.</w:t>
      </w:r>
    </w:p>
    <w:p w14:paraId="0911212B" w14:textId="77777777" w:rsidR="00157694" w:rsidRPr="00E35150" w:rsidRDefault="00157694" w:rsidP="00C9243A">
      <w:pPr>
        <w:spacing w:after="120"/>
        <w:jc w:val="both"/>
        <w:rPr>
          <w:rFonts w:asciiTheme="majorBidi" w:hAnsiTheme="majorBidi" w:cstheme="majorBidi"/>
          <w:b/>
          <w:lang w:eastAsia="da-DK"/>
        </w:rPr>
      </w:pPr>
      <w:r w:rsidRPr="00E35150">
        <w:rPr>
          <w:rFonts w:asciiTheme="majorBidi" w:hAnsiTheme="majorBidi" w:cstheme="majorBidi"/>
          <w:b/>
          <w:lang w:eastAsia="da-DK"/>
        </w:rPr>
        <w:t>(</w:t>
      </w:r>
      <w:r w:rsidR="00C9243A">
        <w:rPr>
          <w:rFonts w:asciiTheme="majorBidi" w:hAnsiTheme="majorBidi" w:cstheme="majorBidi"/>
          <w:b/>
          <w:lang w:eastAsia="da-DK"/>
        </w:rPr>
        <w:t>g</w:t>
      </w:r>
      <w:r w:rsidRPr="00E35150">
        <w:rPr>
          <w:rFonts w:asciiTheme="majorBidi" w:hAnsiTheme="majorBidi" w:cstheme="majorBidi"/>
          <w:b/>
          <w:lang w:eastAsia="da-DK"/>
        </w:rPr>
        <w:t>)</w:t>
      </w:r>
      <w:r w:rsidRPr="00E35150">
        <w:rPr>
          <w:rFonts w:asciiTheme="majorBidi" w:hAnsiTheme="majorBidi" w:cstheme="majorBidi"/>
          <w:b/>
          <w:lang w:eastAsia="da-DK"/>
        </w:rPr>
        <w:tab/>
        <w:t>Hydrologist</w:t>
      </w:r>
    </w:p>
    <w:p w14:paraId="713213B5" w14:textId="77777777" w:rsidR="00157694" w:rsidRPr="00E35150" w:rsidRDefault="00157694" w:rsidP="00E35150">
      <w:pPr>
        <w:spacing w:after="120"/>
        <w:jc w:val="both"/>
        <w:rPr>
          <w:rFonts w:asciiTheme="majorBidi" w:hAnsiTheme="majorBidi" w:cstheme="majorBidi"/>
          <w:b/>
          <w:lang w:eastAsia="da-DK"/>
        </w:rPr>
      </w:pPr>
      <w:r w:rsidRPr="00E35150">
        <w:rPr>
          <w:rFonts w:asciiTheme="majorBidi" w:hAnsiTheme="majorBidi" w:cstheme="majorBidi"/>
          <w:b/>
          <w:lang w:eastAsia="da-DK"/>
        </w:rPr>
        <w:t>Key qualifications:</w:t>
      </w:r>
    </w:p>
    <w:p w14:paraId="292B0396" w14:textId="77777777" w:rsidR="00157694" w:rsidRPr="00E35150" w:rsidRDefault="00D603BD"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P</w:t>
      </w:r>
      <w:r w:rsidR="00157694" w:rsidRPr="00E35150">
        <w:rPr>
          <w:rFonts w:asciiTheme="majorBidi" w:hAnsiTheme="majorBidi" w:cstheme="majorBidi"/>
          <w:lang w:eastAsia="da-DK"/>
        </w:rPr>
        <w:t xml:space="preserve">roven experience in river </w:t>
      </w:r>
      <w:r w:rsidR="00D039EA" w:rsidRPr="00E35150">
        <w:rPr>
          <w:rFonts w:asciiTheme="majorBidi" w:hAnsiTheme="majorBidi" w:cstheme="majorBidi"/>
          <w:lang w:eastAsia="da-DK"/>
        </w:rPr>
        <w:t xml:space="preserve">basin </w:t>
      </w:r>
      <w:r w:rsidR="00157694" w:rsidRPr="00E35150">
        <w:rPr>
          <w:rFonts w:asciiTheme="majorBidi" w:hAnsiTheme="majorBidi" w:cstheme="majorBidi"/>
          <w:lang w:eastAsia="da-DK"/>
        </w:rPr>
        <w:t xml:space="preserve">management in developing countries. </w:t>
      </w:r>
    </w:p>
    <w:p w14:paraId="72355CA4" w14:textId="77777777" w:rsidR="00157694" w:rsidRPr="00E35150" w:rsidRDefault="00D039EA"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A</w:t>
      </w:r>
      <w:r w:rsidR="00157694" w:rsidRPr="00E35150">
        <w:rPr>
          <w:rFonts w:asciiTheme="majorBidi" w:hAnsiTheme="majorBidi" w:cstheme="majorBidi"/>
          <w:lang w:eastAsia="da-DK"/>
        </w:rPr>
        <w:t xml:space="preserve"> minimum of </w:t>
      </w:r>
      <w:r w:rsidRPr="00E35150">
        <w:rPr>
          <w:rFonts w:asciiTheme="majorBidi" w:hAnsiTheme="majorBidi" w:cstheme="majorBidi"/>
          <w:lang w:eastAsia="da-DK"/>
        </w:rPr>
        <w:t>M</w:t>
      </w:r>
      <w:r w:rsidR="00157694" w:rsidRPr="00E35150">
        <w:rPr>
          <w:rFonts w:asciiTheme="majorBidi" w:hAnsiTheme="majorBidi" w:cstheme="majorBidi"/>
          <w:lang w:eastAsia="da-DK"/>
        </w:rPr>
        <w:t xml:space="preserve">Sc Degree qualification in a relevant field </w:t>
      </w:r>
    </w:p>
    <w:p w14:paraId="043006E7" w14:textId="040C7B10" w:rsidR="00157694" w:rsidRPr="00E35150" w:rsidRDefault="00D603BD" w:rsidP="00980177">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P</w:t>
      </w:r>
      <w:r w:rsidR="00157694" w:rsidRPr="00E35150">
        <w:rPr>
          <w:rFonts w:asciiTheme="majorBidi" w:hAnsiTheme="majorBidi" w:cstheme="majorBidi"/>
          <w:lang w:eastAsia="da-DK"/>
        </w:rPr>
        <w:t>ost graduate qualifications in river</w:t>
      </w:r>
      <w:r w:rsidR="00D039EA" w:rsidRPr="00E35150">
        <w:rPr>
          <w:rFonts w:asciiTheme="majorBidi" w:hAnsiTheme="majorBidi" w:cstheme="majorBidi"/>
          <w:lang w:eastAsia="da-DK"/>
        </w:rPr>
        <w:t xml:space="preserve"> basin</w:t>
      </w:r>
      <w:r w:rsidR="00157694" w:rsidRPr="00E35150">
        <w:rPr>
          <w:rFonts w:asciiTheme="majorBidi" w:hAnsiTheme="majorBidi" w:cstheme="majorBidi"/>
          <w:lang w:eastAsia="da-DK"/>
        </w:rPr>
        <w:t xml:space="preserve"> management with a minimum of </w:t>
      </w:r>
      <w:r w:rsidR="00D039EA" w:rsidRPr="00E35150">
        <w:rPr>
          <w:rFonts w:asciiTheme="majorBidi" w:hAnsiTheme="majorBidi" w:cstheme="majorBidi"/>
          <w:lang w:eastAsia="da-DK"/>
        </w:rPr>
        <w:t>10</w:t>
      </w:r>
      <w:r w:rsidR="00157694" w:rsidRPr="00E35150">
        <w:rPr>
          <w:rFonts w:asciiTheme="majorBidi" w:hAnsiTheme="majorBidi" w:cstheme="majorBidi"/>
          <w:lang w:eastAsia="da-DK"/>
        </w:rPr>
        <w:t xml:space="preserve"> years </w:t>
      </w:r>
      <w:r w:rsidR="00980177" w:rsidRPr="00E35150">
        <w:rPr>
          <w:rFonts w:asciiTheme="majorBidi" w:hAnsiTheme="majorBidi" w:cstheme="majorBidi"/>
          <w:lang w:eastAsia="da-DK"/>
        </w:rPr>
        <w:t xml:space="preserve">overall and </w:t>
      </w:r>
      <w:r w:rsidR="00157694" w:rsidRPr="00E35150">
        <w:rPr>
          <w:rFonts w:asciiTheme="majorBidi" w:hAnsiTheme="majorBidi" w:cstheme="majorBidi"/>
          <w:lang w:eastAsia="da-DK"/>
        </w:rPr>
        <w:t xml:space="preserve">relevant experience. </w:t>
      </w:r>
    </w:p>
    <w:p w14:paraId="41858131" w14:textId="77777777" w:rsidR="00157694" w:rsidRPr="00E35150" w:rsidRDefault="00157694" w:rsidP="00E35150">
      <w:pPr>
        <w:spacing w:after="120"/>
        <w:jc w:val="both"/>
        <w:rPr>
          <w:rFonts w:asciiTheme="majorBidi" w:hAnsiTheme="majorBidi" w:cstheme="majorBidi"/>
          <w:b/>
          <w:lang w:eastAsia="da-DK"/>
        </w:rPr>
      </w:pPr>
      <w:r w:rsidRPr="00E35150">
        <w:rPr>
          <w:rFonts w:asciiTheme="majorBidi" w:hAnsiTheme="majorBidi" w:cstheme="majorBidi"/>
          <w:b/>
          <w:lang w:eastAsia="da-DK"/>
        </w:rPr>
        <w:t>Tasks:</w:t>
      </w:r>
    </w:p>
    <w:p w14:paraId="39BA1443" w14:textId="77777777" w:rsidR="00157694" w:rsidRPr="00E35150" w:rsidRDefault="00157694"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Review the sediment removal alternatives and their potential impact on the river’s hydrology;</w:t>
      </w:r>
    </w:p>
    <w:p w14:paraId="32A8118D" w14:textId="77777777" w:rsidR="00157694" w:rsidRPr="00E35150" w:rsidRDefault="00157694"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Assess the potential impacts of river diversions or other activities;</w:t>
      </w:r>
    </w:p>
    <w:p w14:paraId="74B62570" w14:textId="77777777" w:rsidR="00157694" w:rsidRPr="00E35150" w:rsidRDefault="00157694"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Assess hydrological issues associated with increasing the dam’s crest;</w:t>
      </w:r>
    </w:p>
    <w:p w14:paraId="0AC72404" w14:textId="77777777" w:rsidR="00D039EA" w:rsidRPr="00E35150" w:rsidRDefault="00157694"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Overall evaluate the different dam safety enhancement designs on the hydrology of the river downstream flows</w:t>
      </w:r>
      <w:r w:rsidR="00D039EA" w:rsidRPr="00E35150">
        <w:rPr>
          <w:rFonts w:asciiTheme="majorBidi" w:hAnsiTheme="majorBidi" w:cstheme="majorBidi"/>
          <w:lang w:eastAsia="da-DK"/>
        </w:rPr>
        <w:t>;</w:t>
      </w:r>
    </w:p>
    <w:p w14:paraId="14BD5757" w14:textId="77777777" w:rsidR="00D039EA" w:rsidRPr="00E35150" w:rsidRDefault="004067CE"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Analyze</w:t>
      </w:r>
      <w:r w:rsidR="00D039EA" w:rsidRPr="00E35150">
        <w:rPr>
          <w:rFonts w:asciiTheme="majorBidi" w:hAnsiTheme="majorBidi" w:cstheme="majorBidi"/>
          <w:lang w:eastAsia="da-DK"/>
        </w:rPr>
        <w:t xml:space="preserve"> the need for an Artificial Flood;</w:t>
      </w:r>
    </w:p>
    <w:p w14:paraId="3ECC6CB0" w14:textId="77777777" w:rsidR="00D039EA" w:rsidRPr="00E35150" w:rsidRDefault="00D039EA"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Determine the Environmental Flow;</w:t>
      </w:r>
    </w:p>
    <w:p w14:paraId="43726BBC" w14:textId="77777777" w:rsidR="00162F49" w:rsidRPr="00E35150" w:rsidRDefault="00162F49"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Determine the backwater effect;</w:t>
      </w:r>
    </w:p>
    <w:p w14:paraId="179BF64C" w14:textId="77777777" w:rsidR="00162F49" w:rsidRPr="00E35150" w:rsidRDefault="00162F49"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Develop an Emergency Plan and Early Warning System in case of dam break;</w:t>
      </w:r>
    </w:p>
    <w:p w14:paraId="554483C5" w14:textId="77777777" w:rsidR="00157694" w:rsidRPr="00E35150" w:rsidRDefault="00D039EA"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Propose a Water Resources Management Plan and the Operating Rules for the dam.</w:t>
      </w:r>
    </w:p>
    <w:p w14:paraId="40800551" w14:textId="02789062" w:rsidR="00157694" w:rsidRPr="00E35150" w:rsidRDefault="00157694" w:rsidP="00C618FD">
      <w:pPr>
        <w:spacing w:after="120"/>
        <w:jc w:val="both"/>
        <w:rPr>
          <w:rFonts w:asciiTheme="majorBidi" w:hAnsiTheme="majorBidi" w:cstheme="majorBidi"/>
          <w:b/>
          <w:lang w:eastAsia="da-DK"/>
        </w:rPr>
      </w:pPr>
      <w:r w:rsidRPr="00E35150">
        <w:rPr>
          <w:rFonts w:asciiTheme="majorBidi" w:hAnsiTheme="majorBidi" w:cstheme="majorBidi"/>
          <w:b/>
          <w:lang w:eastAsia="da-DK"/>
        </w:rPr>
        <w:t>(</w:t>
      </w:r>
      <w:r w:rsidR="00C9243A">
        <w:rPr>
          <w:rFonts w:asciiTheme="majorBidi" w:hAnsiTheme="majorBidi" w:cstheme="majorBidi"/>
          <w:b/>
          <w:lang w:eastAsia="da-DK"/>
        </w:rPr>
        <w:t>h</w:t>
      </w:r>
      <w:r w:rsidRPr="00E35150">
        <w:rPr>
          <w:rFonts w:asciiTheme="majorBidi" w:hAnsiTheme="majorBidi" w:cstheme="majorBidi"/>
          <w:b/>
          <w:lang w:eastAsia="da-DK"/>
        </w:rPr>
        <w:t>)</w:t>
      </w:r>
      <w:r w:rsidRPr="00E35150">
        <w:rPr>
          <w:rFonts w:asciiTheme="majorBidi" w:hAnsiTheme="majorBidi" w:cstheme="majorBidi"/>
          <w:b/>
          <w:lang w:eastAsia="da-DK"/>
        </w:rPr>
        <w:tab/>
        <w:t>Gender Specialist</w:t>
      </w:r>
    </w:p>
    <w:p w14:paraId="0A58CBB9" w14:textId="77777777" w:rsidR="00157694" w:rsidRPr="00E35150" w:rsidRDefault="00157694" w:rsidP="00E35150">
      <w:pPr>
        <w:spacing w:after="120"/>
        <w:jc w:val="both"/>
        <w:rPr>
          <w:rFonts w:asciiTheme="majorBidi" w:hAnsiTheme="majorBidi" w:cstheme="majorBidi"/>
          <w:lang w:eastAsia="da-DK"/>
        </w:rPr>
      </w:pPr>
      <w:r w:rsidRPr="00E35150">
        <w:rPr>
          <w:rFonts w:asciiTheme="majorBidi" w:hAnsiTheme="majorBidi" w:cstheme="majorBidi"/>
          <w:lang w:eastAsia="da-DK"/>
        </w:rPr>
        <w:t>Cultural considerations require that this position is held by a woman.</w:t>
      </w:r>
    </w:p>
    <w:p w14:paraId="0B8C1CC7" w14:textId="77777777" w:rsidR="00157694" w:rsidRPr="00E35150" w:rsidRDefault="00157694" w:rsidP="00E35150">
      <w:pPr>
        <w:spacing w:after="120"/>
        <w:jc w:val="both"/>
        <w:rPr>
          <w:rFonts w:asciiTheme="majorBidi" w:hAnsiTheme="majorBidi" w:cstheme="majorBidi"/>
          <w:b/>
          <w:lang w:eastAsia="da-DK"/>
        </w:rPr>
      </w:pPr>
      <w:r w:rsidRPr="00E35150">
        <w:rPr>
          <w:rFonts w:asciiTheme="majorBidi" w:hAnsiTheme="majorBidi" w:cstheme="majorBidi"/>
          <w:b/>
          <w:lang w:eastAsia="da-DK"/>
        </w:rPr>
        <w:t>Key Qualifications:</w:t>
      </w:r>
    </w:p>
    <w:p w14:paraId="1938A3FC" w14:textId="77777777" w:rsidR="00157694" w:rsidRPr="00E35150" w:rsidRDefault="00D603BD"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A</w:t>
      </w:r>
      <w:r w:rsidR="00157694" w:rsidRPr="00E35150">
        <w:rPr>
          <w:rFonts w:asciiTheme="majorBidi" w:hAnsiTheme="majorBidi" w:cstheme="majorBidi"/>
          <w:lang w:eastAsia="da-DK"/>
        </w:rPr>
        <w:t xml:space="preserve"> graduate degree in International Development, Gender, Human Rights or a related field </w:t>
      </w:r>
    </w:p>
    <w:p w14:paraId="2CF7BC09" w14:textId="58C909E3" w:rsidR="00157694" w:rsidRPr="00E35150" w:rsidRDefault="00D603BD" w:rsidP="00E038B7">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M</w:t>
      </w:r>
      <w:r w:rsidR="00157694" w:rsidRPr="00E35150">
        <w:rPr>
          <w:rFonts w:asciiTheme="majorBidi" w:hAnsiTheme="majorBidi" w:cstheme="majorBidi"/>
          <w:lang w:eastAsia="da-DK"/>
        </w:rPr>
        <w:t xml:space="preserve">ore than </w:t>
      </w:r>
      <w:r w:rsidR="00E038B7">
        <w:rPr>
          <w:rFonts w:asciiTheme="majorBidi" w:hAnsiTheme="majorBidi" w:cstheme="majorBidi"/>
          <w:lang w:eastAsia="da-DK"/>
        </w:rPr>
        <w:t>7</w:t>
      </w:r>
      <w:r w:rsidR="00157694" w:rsidRPr="00E35150">
        <w:rPr>
          <w:rFonts w:asciiTheme="majorBidi" w:hAnsiTheme="majorBidi" w:cstheme="majorBidi"/>
          <w:lang w:eastAsia="da-DK"/>
        </w:rPr>
        <w:t xml:space="preserve"> years of relevant work experience. </w:t>
      </w:r>
    </w:p>
    <w:p w14:paraId="36F575AB" w14:textId="77777777" w:rsidR="00157694" w:rsidRPr="00E35150" w:rsidRDefault="00157694"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Experience and a track record in working directly with local communities in complex political and security contexts is essential</w:t>
      </w:r>
      <w:r w:rsidR="00792C8E" w:rsidRPr="00E35150">
        <w:rPr>
          <w:rFonts w:asciiTheme="majorBidi" w:hAnsiTheme="majorBidi" w:cstheme="majorBidi"/>
          <w:lang w:eastAsia="da-DK"/>
        </w:rPr>
        <w:t xml:space="preserve">, </w:t>
      </w:r>
      <w:r w:rsidR="00FB0A1F" w:rsidRPr="00E35150">
        <w:rPr>
          <w:rFonts w:asciiTheme="majorBidi" w:hAnsiTheme="majorBidi" w:cstheme="majorBidi"/>
          <w:lang w:eastAsia="da-DK"/>
        </w:rPr>
        <w:t>especially</w:t>
      </w:r>
      <w:r w:rsidR="00792C8E" w:rsidRPr="00E35150">
        <w:rPr>
          <w:rFonts w:asciiTheme="majorBidi" w:hAnsiTheme="majorBidi" w:cstheme="majorBidi"/>
          <w:lang w:eastAsia="da-DK"/>
        </w:rPr>
        <w:t xml:space="preserve"> with women</w:t>
      </w:r>
      <w:r w:rsidRPr="00E35150">
        <w:rPr>
          <w:rFonts w:asciiTheme="majorBidi" w:hAnsiTheme="majorBidi" w:cstheme="majorBidi"/>
          <w:lang w:eastAsia="da-DK"/>
        </w:rPr>
        <w:t>.</w:t>
      </w:r>
    </w:p>
    <w:p w14:paraId="01AFF725" w14:textId="77777777" w:rsidR="00157694" w:rsidRPr="00E35150" w:rsidRDefault="00F80380"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Experience of international social safeguard policies work entailing legacy, corporate risk is highly desirable.</w:t>
      </w:r>
    </w:p>
    <w:p w14:paraId="56A8E7A2" w14:textId="77777777" w:rsidR="00157694" w:rsidRPr="00E35150" w:rsidRDefault="00F80380"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Familiarity with the land laws and relevant cultural policies of Afghanistan is desirable.</w:t>
      </w:r>
    </w:p>
    <w:p w14:paraId="28CB1D9A" w14:textId="77777777" w:rsidR="00157694" w:rsidRPr="00E35150" w:rsidRDefault="00157694"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 xml:space="preserve"> excellent communication/interpersonal skills </w:t>
      </w:r>
    </w:p>
    <w:p w14:paraId="133B6F12" w14:textId="77777777" w:rsidR="00157694" w:rsidRPr="00E35150" w:rsidRDefault="00157694"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Fluent in Dari with excellent spoken and written English – ability to write reports in English</w:t>
      </w:r>
    </w:p>
    <w:p w14:paraId="6A20BC02" w14:textId="77777777" w:rsidR="00157694" w:rsidRPr="00E35150" w:rsidRDefault="00157694" w:rsidP="00E35150">
      <w:pPr>
        <w:spacing w:after="120"/>
        <w:jc w:val="both"/>
        <w:rPr>
          <w:rFonts w:asciiTheme="majorBidi" w:hAnsiTheme="majorBidi" w:cstheme="majorBidi"/>
          <w:b/>
          <w:lang w:eastAsia="da-DK"/>
        </w:rPr>
      </w:pPr>
      <w:r w:rsidRPr="00E35150">
        <w:rPr>
          <w:rFonts w:asciiTheme="majorBidi" w:hAnsiTheme="majorBidi" w:cstheme="majorBidi"/>
          <w:b/>
          <w:lang w:eastAsia="da-DK"/>
        </w:rPr>
        <w:t>Tasks:</w:t>
      </w:r>
    </w:p>
    <w:p w14:paraId="04D99AF5" w14:textId="77777777" w:rsidR="00157694" w:rsidRPr="00E35150" w:rsidRDefault="00157694" w:rsidP="007D2AA4">
      <w:pPr>
        <w:pStyle w:val="ListParagraph"/>
        <w:numPr>
          <w:ilvl w:val="0"/>
          <w:numId w:val="13"/>
        </w:numPr>
        <w:spacing w:after="120"/>
        <w:ind w:left="1530"/>
        <w:contextualSpacing/>
        <w:jc w:val="both"/>
        <w:rPr>
          <w:rFonts w:asciiTheme="majorBidi" w:hAnsiTheme="majorBidi" w:cstheme="majorBidi"/>
        </w:rPr>
      </w:pPr>
      <w:r w:rsidRPr="00E35150">
        <w:rPr>
          <w:rFonts w:asciiTheme="majorBidi" w:hAnsiTheme="majorBidi" w:cstheme="majorBidi"/>
        </w:rPr>
        <w:lastRenderedPageBreak/>
        <w:t>Ensure that vulnerable groups, especially women and landless</w:t>
      </w:r>
      <w:r w:rsidR="00792C8E" w:rsidRPr="00E35150">
        <w:rPr>
          <w:rFonts w:asciiTheme="majorBidi" w:hAnsiTheme="majorBidi" w:cstheme="majorBidi"/>
        </w:rPr>
        <w:t xml:space="preserve"> (e.g. nomads and others)</w:t>
      </w:r>
      <w:r w:rsidRPr="00E35150">
        <w:rPr>
          <w:rFonts w:asciiTheme="majorBidi" w:hAnsiTheme="majorBidi" w:cstheme="majorBidi"/>
        </w:rPr>
        <w:t>, living</w:t>
      </w:r>
      <w:r w:rsidR="00792C8E" w:rsidRPr="00E35150">
        <w:rPr>
          <w:rFonts w:asciiTheme="majorBidi" w:hAnsiTheme="majorBidi" w:cstheme="majorBidi"/>
        </w:rPr>
        <w:t xml:space="preserve"> or operating</w:t>
      </w:r>
      <w:r w:rsidRPr="00E35150">
        <w:rPr>
          <w:rFonts w:asciiTheme="majorBidi" w:hAnsiTheme="majorBidi" w:cstheme="majorBidi"/>
        </w:rPr>
        <w:t xml:space="preserve"> in </w:t>
      </w:r>
      <w:r w:rsidR="00792C8E" w:rsidRPr="00E35150">
        <w:rPr>
          <w:rFonts w:asciiTheme="majorBidi" w:hAnsiTheme="majorBidi" w:cstheme="majorBidi"/>
        </w:rPr>
        <w:t>the</w:t>
      </w:r>
      <w:r w:rsidRPr="00E35150">
        <w:rPr>
          <w:rFonts w:asciiTheme="majorBidi" w:hAnsiTheme="majorBidi" w:cstheme="majorBidi"/>
        </w:rPr>
        <w:t xml:space="preserve"> dam’s ‘footprint’ – downstream and upstream -have the opportunity to express views on the project, its impacts and related mitigation measures and that these are properly considered in the ESIA.</w:t>
      </w:r>
    </w:p>
    <w:p w14:paraId="2B1A50A5" w14:textId="77777777" w:rsidR="00157694" w:rsidRPr="00E35150" w:rsidRDefault="00157694" w:rsidP="007D2AA4">
      <w:pPr>
        <w:pStyle w:val="ListParagraph"/>
        <w:numPr>
          <w:ilvl w:val="0"/>
          <w:numId w:val="13"/>
        </w:numPr>
        <w:spacing w:after="120"/>
        <w:ind w:left="1530"/>
        <w:contextualSpacing/>
        <w:jc w:val="both"/>
        <w:rPr>
          <w:rFonts w:asciiTheme="majorBidi" w:hAnsiTheme="majorBidi" w:cstheme="majorBidi"/>
        </w:rPr>
      </w:pPr>
      <w:r w:rsidRPr="00E35150">
        <w:rPr>
          <w:rFonts w:asciiTheme="majorBidi" w:hAnsiTheme="majorBidi" w:cstheme="majorBidi"/>
        </w:rPr>
        <w:t xml:space="preserve">Provide overall gender </w:t>
      </w:r>
      <w:r w:rsidR="00DF16AC" w:rsidRPr="00E35150">
        <w:rPr>
          <w:rFonts w:asciiTheme="majorBidi" w:hAnsiTheme="majorBidi" w:cstheme="majorBidi"/>
        </w:rPr>
        <w:t>expertise</w:t>
      </w:r>
      <w:r w:rsidRPr="00E35150">
        <w:rPr>
          <w:rFonts w:asciiTheme="majorBidi" w:hAnsiTheme="majorBidi" w:cstheme="majorBidi"/>
        </w:rPr>
        <w:t xml:space="preserve"> and input into the ESIA;</w:t>
      </w:r>
    </w:p>
    <w:p w14:paraId="2B9480CA" w14:textId="7F690A73" w:rsidR="00157694" w:rsidRPr="00E35150" w:rsidRDefault="00157694" w:rsidP="007D2AA4">
      <w:pPr>
        <w:pStyle w:val="ListParagraph"/>
        <w:numPr>
          <w:ilvl w:val="0"/>
          <w:numId w:val="13"/>
        </w:numPr>
        <w:spacing w:after="120"/>
        <w:ind w:left="1530"/>
        <w:contextualSpacing/>
        <w:jc w:val="both"/>
        <w:rPr>
          <w:rFonts w:asciiTheme="majorBidi" w:hAnsiTheme="majorBidi" w:cstheme="majorBidi"/>
        </w:rPr>
      </w:pPr>
      <w:r w:rsidRPr="00E35150">
        <w:rPr>
          <w:rFonts w:asciiTheme="majorBidi" w:hAnsiTheme="majorBidi" w:cstheme="majorBidi"/>
        </w:rPr>
        <w:t>Liaise closely with the social development specialist on</w:t>
      </w:r>
      <w:r w:rsidR="00FA72B9">
        <w:rPr>
          <w:rFonts w:asciiTheme="majorBidi" w:hAnsiTheme="majorBidi" w:cstheme="majorBidi"/>
        </w:rPr>
        <w:t xml:space="preserve"> </w:t>
      </w:r>
      <w:r w:rsidRPr="00E35150">
        <w:rPr>
          <w:rFonts w:asciiTheme="majorBidi" w:hAnsiTheme="majorBidi" w:cstheme="majorBidi"/>
        </w:rPr>
        <w:t>consultation processes at community level;</w:t>
      </w:r>
    </w:p>
    <w:p w14:paraId="7B1D9DB8" w14:textId="77777777" w:rsidR="00157694" w:rsidRDefault="00157694" w:rsidP="007D2AA4">
      <w:pPr>
        <w:pStyle w:val="ListParagraph"/>
        <w:numPr>
          <w:ilvl w:val="0"/>
          <w:numId w:val="13"/>
        </w:numPr>
        <w:spacing w:after="120"/>
        <w:ind w:left="1530"/>
        <w:contextualSpacing/>
        <w:jc w:val="both"/>
        <w:rPr>
          <w:rFonts w:asciiTheme="majorBidi" w:hAnsiTheme="majorBidi" w:cstheme="majorBidi"/>
        </w:rPr>
      </w:pPr>
      <w:r w:rsidRPr="00E35150">
        <w:rPr>
          <w:rFonts w:asciiTheme="majorBidi" w:hAnsiTheme="majorBidi" w:cstheme="majorBidi"/>
        </w:rPr>
        <w:t>To ensure that all direct stakeholders are consulted;</w:t>
      </w:r>
    </w:p>
    <w:p w14:paraId="075D784E" w14:textId="7BBC5E74" w:rsidR="002519C0" w:rsidRDefault="002519C0" w:rsidP="002519C0">
      <w:pPr>
        <w:spacing w:after="120"/>
        <w:jc w:val="both"/>
        <w:rPr>
          <w:rFonts w:asciiTheme="majorBidi" w:hAnsiTheme="majorBidi" w:cstheme="majorBidi"/>
          <w:b/>
          <w:lang w:eastAsia="da-DK"/>
        </w:rPr>
      </w:pPr>
      <w:r>
        <w:rPr>
          <w:rFonts w:asciiTheme="majorBidi" w:hAnsiTheme="majorBidi" w:cstheme="majorBidi"/>
          <w:b/>
          <w:lang w:eastAsia="da-DK"/>
        </w:rPr>
        <w:t>(</w:t>
      </w:r>
      <w:proofErr w:type="spellStart"/>
      <w:r>
        <w:rPr>
          <w:rFonts w:asciiTheme="majorBidi" w:hAnsiTheme="majorBidi" w:cstheme="majorBidi"/>
          <w:b/>
          <w:lang w:eastAsia="da-DK"/>
        </w:rPr>
        <w:t>i</w:t>
      </w:r>
      <w:proofErr w:type="spellEnd"/>
      <w:r>
        <w:rPr>
          <w:rFonts w:asciiTheme="majorBidi" w:hAnsiTheme="majorBidi" w:cstheme="majorBidi"/>
          <w:b/>
          <w:lang w:eastAsia="da-DK"/>
        </w:rPr>
        <w:t>)</w:t>
      </w:r>
      <w:r>
        <w:rPr>
          <w:rFonts w:asciiTheme="majorBidi" w:hAnsiTheme="majorBidi" w:cstheme="majorBidi"/>
          <w:b/>
          <w:lang w:eastAsia="da-DK"/>
        </w:rPr>
        <w:tab/>
      </w:r>
      <w:proofErr w:type="spellStart"/>
      <w:r w:rsidRPr="002519C0">
        <w:rPr>
          <w:rFonts w:asciiTheme="majorBidi" w:hAnsiTheme="majorBidi" w:cstheme="majorBidi"/>
          <w:b/>
          <w:lang w:eastAsia="da-DK"/>
        </w:rPr>
        <w:t>Valuer</w:t>
      </w:r>
      <w:proofErr w:type="spellEnd"/>
    </w:p>
    <w:p w14:paraId="0C29D3A5" w14:textId="3BA91F5B" w:rsidR="002519C0" w:rsidRDefault="002519C0" w:rsidP="002519C0">
      <w:pPr>
        <w:spacing w:after="120"/>
        <w:jc w:val="both"/>
        <w:rPr>
          <w:rFonts w:asciiTheme="majorBidi" w:hAnsiTheme="majorBidi" w:cstheme="majorBidi"/>
          <w:lang w:eastAsia="da-DK"/>
        </w:rPr>
      </w:pPr>
      <w:r>
        <w:rPr>
          <w:rFonts w:asciiTheme="majorBidi" w:hAnsiTheme="majorBidi" w:cstheme="majorBidi"/>
          <w:lang w:eastAsia="da-DK"/>
        </w:rPr>
        <w:t>Site</w:t>
      </w:r>
      <w:r w:rsidRPr="00E35150">
        <w:rPr>
          <w:rFonts w:asciiTheme="majorBidi" w:hAnsiTheme="majorBidi" w:cstheme="majorBidi"/>
          <w:lang w:eastAsia="da-DK"/>
        </w:rPr>
        <w:t xml:space="preserve"> considerations require that this position is held by a man</w:t>
      </w:r>
    </w:p>
    <w:p w14:paraId="6F2FDAED" w14:textId="77777777" w:rsidR="002519C0" w:rsidRDefault="002519C0" w:rsidP="002519C0">
      <w:pPr>
        <w:spacing w:after="120"/>
        <w:jc w:val="both"/>
        <w:rPr>
          <w:rFonts w:asciiTheme="majorBidi" w:hAnsiTheme="majorBidi" w:cstheme="majorBidi"/>
          <w:b/>
          <w:lang w:eastAsia="da-DK"/>
        </w:rPr>
      </w:pPr>
      <w:r w:rsidRPr="00E35150">
        <w:rPr>
          <w:rFonts w:asciiTheme="majorBidi" w:hAnsiTheme="majorBidi" w:cstheme="majorBidi"/>
          <w:b/>
          <w:lang w:eastAsia="da-DK"/>
        </w:rPr>
        <w:t>Key Qualifications:</w:t>
      </w:r>
    </w:p>
    <w:p w14:paraId="0FC8F25A" w14:textId="7719EAB1" w:rsidR="002519C0" w:rsidRDefault="002519C0" w:rsidP="00E038B7">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 xml:space="preserve">More than </w:t>
      </w:r>
      <w:r w:rsidR="00E038B7">
        <w:rPr>
          <w:rFonts w:asciiTheme="majorBidi" w:hAnsiTheme="majorBidi" w:cstheme="majorBidi"/>
          <w:lang w:eastAsia="da-DK"/>
        </w:rPr>
        <w:t>7 to 5</w:t>
      </w:r>
      <w:r w:rsidRPr="00E35150">
        <w:rPr>
          <w:rFonts w:asciiTheme="majorBidi" w:hAnsiTheme="majorBidi" w:cstheme="majorBidi"/>
          <w:lang w:eastAsia="da-DK"/>
        </w:rPr>
        <w:t xml:space="preserve"> years of relevant work experience. </w:t>
      </w:r>
    </w:p>
    <w:p w14:paraId="24F4B337" w14:textId="77777777" w:rsidR="002519C0" w:rsidRPr="002519C0" w:rsidRDefault="002519C0" w:rsidP="002519C0">
      <w:pPr>
        <w:pStyle w:val="ListParagraph"/>
        <w:numPr>
          <w:ilvl w:val="0"/>
          <w:numId w:val="12"/>
        </w:numPr>
        <w:spacing w:after="120"/>
        <w:jc w:val="both"/>
        <w:rPr>
          <w:rFonts w:asciiTheme="majorBidi" w:hAnsiTheme="majorBidi" w:cstheme="majorBidi"/>
          <w:b/>
          <w:lang w:eastAsia="da-DK"/>
        </w:rPr>
      </w:pPr>
      <w:r w:rsidRPr="002519C0">
        <w:rPr>
          <w:rFonts w:asciiTheme="majorBidi" w:hAnsiTheme="majorBidi" w:cstheme="majorBidi"/>
          <w:lang w:eastAsia="da-DK"/>
        </w:rPr>
        <w:t>Experience and a track record in working directly in the project site and as well</w:t>
      </w:r>
    </w:p>
    <w:p w14:paraId="6B83888A" w14:textId="59D9A455" w:rsidR="002519C0" w:rsidRDefault="002519C0" w:rsidP="002519C0">
      <w:pPr>
        <w:pStyle w:val="ListParagraph"/>
        <w:numPr>
          <w:ilvl w:val="0"/>
          <w:numId w:val="12"/>
        </w:numPr>
        <w:spacing w:after="120"/>
        <w:contextualSpacing/>
        <w:jc w:val="both"/>
        <w:rPr>
          <w:rFonts w:asciiTheme="majorBidi" w:hAnsiTheme="majorBidi" w:cstheme="majorBidi"/>
          <w:lang w:eastAsia="da-DK"/>
        </w:rPr>
      </w:pPr>
      <w:r>
        <w:rPr>
          <w:rFonts w:asciiTheme="majorBidi" w:hAnsiTheme="majorBidi" w:cstheme="majorBidi"/>
          <w:lang w:eastAsia="da-DK"/>
        </w:rPr>
        <w:t>E</w:t>
      </w:r>
      <w:r w:rsidRPr="002519C0">
        <w:rPr>
          <w:rFonts w:asciiTheme="majorBidi" w:hAnsiTheme="majorBidi" w:cstheme="majorBidi"/>
          <w:lang w:eastAsia="da-DK"/>
        </w:rPr>
        <w:t>xcellent communication and presentation skills</w:t>
      </w:r>
    </w:p>
    <w:p w14:paraId="1E670BFB" w14:textId="77777777" w:rsidR="001A0707" w:rsidRPr="001A0707" w:rsidRDefault="001A0707" w:rsidP="001A0707">
      <w:pPr>
        <w:spacing w:after="120"/>
        <w:jc w:val="both"/>
        <w:rPr>
          <w:rFonts w:asciiTheme="majorBidi" w:hAnsiTheme="majorBidi" w:cstheme="majorBidi"/>
          <w:b/>
          <w:lang w:eastAsia="da-DK"/>
        </w:rPr>
      </w:pPr>
      <w:r w:rsidRPr="001A0707">
        <w:rPr>
          <w:rFonts w:asciiTheme="majorBidi" w:hAnsiTheme="majorBidi" w:cstheme="majorBidi"/>
          <w:b/>
          <w:lang w:eastAsia="da-DK"/>
        </w:rPr>
        <w:t>Tasks:</w:t>
      </w:r>
    </w:p>
    <w:p w14:paraId="514C6E08" w14:textId="6A118212" w:rsidR="002519C0" w:rsidRDefault="002519C0" w:rsidP="002519C0">
      <w:pPr>
        <w:pStyle w:val="ListParagraph"/>
        <w:numPr>
          <w:ilvl w:val="0"/>
          <w:numId w:val="12"/>
        </w:numPr>
        <w:spacing w:after="120"/>
        <w:contextualSpacing/>
        <w:jc w:val="both"/>
        <w:rPr>
          <w:rFonts w:asciiTheme="majorBidi" w:hAnsiTheme="majorBidi" w:cstheme="majorBidi"/>
          <w:lang w:eastAsia="da-DK"/>
        </w:rPr>
      </w:pPr>
      <w:r w:rsidRPr="002519C0">
        <w:rPr>
          <w:rFonts w:asciiTheme="majorBidi" w:hAnsiTheme="majorBidi" w:cstheme="majorBidi"/>
          <w:lang w:eastAsia="da-DK"/>
        </w:rPr>
        <w:t>Foreign language skills may be useful if want</w:t>
      </w:r>
      <w:r>
        <w:rPr>
          <w:rFonts w:asciiTheme="majorBidi" w:hAnsiTheme="majorBidi" w:cstheme="majorBidi"/>
          <w:lang w:eastAsia="da-DK"/>
        </w:rPr>
        <w:t>ed</w:t>
      </w:r>
      <w:r w:rsidRPr="002519C0">
        <w:rPr>
          <w:rFonts w:asciiTheme="majorBidi" w:hAnsiTheme="majorBidi" w:cstheme="majorBidi"/>
          <w:lang w:eastAsia="da-DK"/>
        </w:rPr>
        <w:t xml:space="preserve"> to work for companies that value assets abroad.</w:t>
      </w:r>
    </w:p>
    <w:p w14:paraId="4A724E86" w14:textId="68BC0692" w:rsidR="001A0707" w:rsidRDefault="001A0707" w:rsidP="001A0707">
      <w:pPr>
        <w:pStyle w:val="ListParagraph"/>
        <w:numPr>
          <w:ilvl w:val="0"/>
          <w:numId w:val="12"/>
        </w:numPr>
        <w:spacing w:after="120"/>
        <w:contextualSpacing/>
        <w:jc w:val="both"/>
        <w:rPr>
          <w:rFonts w:asciiTheme="majorBidi" w:hAnsiTheme="majorBidi" w:cstheme="majorBidi"/>
          <w:lang w:eastAsia="da-DK"/>
        </w:rPr>
      </w:pPr>
      <w:r w:rsidRPr="001A0707">
        <w:rPr>
          <w:rFonts w:asciiTheme="majorBidi" w:hAnsiTheme="majorBidi" w:cstheme="majorBidi"/>
          <w:lang w:eastAsia="da-DK"/>
        </w:rPr>
        <w:t>Estimating the market value of land, buildings and commercial property</w:t>
      </w:r>
      <w:r>
        <w:rPr>
          <w:rFonts w:asciiTheme="majorBidi" w:hAnsiTheme="majorBidi" w:cstheme="majorBidi"/>
          <w:lang w:eastAsia="da-DK"/>
        </w:rPr>
        <w:t>.</w:t>
      </w:r>
    </w:p>
    <w:p w14:paraId="410F5EEB" w14:textId="0F455243" w:rsidR="001A0707" w:rsidRDefault="001A0707" w:rsidP="001A0707">
      <w:pPr>
        <w:pStyle w:val="ListParagraph"/>
        <w:numPr>
          <w:ilvl w:val="0"/>
          <w:numId w:val="12"/>
        </w:numPr>
        <w:spacing w:after="120"/>
        <w:contextualSpacing/>
        <w:jc w:val="both"/>
        <w:rPr>
          <w:rFonts w:asciiTheme="majorBidi" w:hAnsiTheme="majorBidi" w:cstheme="majorBidi"/>
          <w:lang w:eastAsia="da-DK"/>
        </w:rPr>
      </w:pPr>
      <w:r w:rsidRPr="001A0707">
        <w:rPr>
          <w:rFonts w:asciiTheme="majorBidi" w:hAnsiTheme="majorBidi" w:cstheme="majorBidi"/>
          <w:lang w:eastAsia="da-DK"/>
        </w:rPr>
        <w:t>Researching and writing detailed reports for clients about their assets</w:t>
      </w:r>
      <w:r>
        <w:rPr>
          <w:rFonts w:asciiTheme="majorBidi" w:hAnsiTheme="majorBidi" w:cstheme="majorBidi"/>
          <w:lang w:eastAsia="da-DK"/>
        </w:rPr>
        <w:t>.</w:t>
      </w:r>
    </w:p>
    <w:p w14:paraId="43DAC61E" w14:textId="2F110701" w:rsidR="001A0707" w:rsidRDefault="001A0707" w:rsidP="001A0707">
      <w:pPr>
        <w:pStyle w:val="ListParagraph"/>
        <w:numPr>
          <w:ilvl w:val="0"/>
          <w:numId w:val="12"/>
        </w:numPr>
        <w:spacing w:after="120"/>
        <w:contextualSpacing/>
        <w:jc w:val="both"/>
        <w:rPr>
          <w:rFonts w:asciiTheme="majorBidi" w:hAnsiTheme="majorBidi" w:cstheme="majorBidi"/>
          <w:lang w:eastAsia="da-DK"/>
        </w:rPr>
      </w:pPr>
      <w:r w:rsidRPr="001A0707">
        <w:rPr>
          <w:rFonts w:asciiTheme="majorBidi" w:hAnsiTheme="majorBidi" w:cstheme="majorBidi"/>
          <w:lang w:eastAsia="da-DK"/>
        </w:rPr>
        <w:t>Marketing auction sales to attract potential bidders</w:t>
      </w:r>
      <w:r>
        <w:rPr>
          <w:rFonts w:asciiTheme="majorBidi" w:hAnsiTheme="majorBidi" w:cstheme="majorBidi"/>
          <w:lang w:eastAsia="da-DK"/>
        </w:rPr>
        <w:t>.</w:t>
      </w:r>
    </w:p>
    <w:p w14:paraId="351C53C6" w14:textId="1923E06C" w:rsidR="001A0707" w:rsidRDefault="001A0707" w:rsidP="001A0707">
      <w:pPr>
        <w:pStyle w:val="ListParagraph"/>
        <w:numPr>
          <w:ilvl w:val="0"/>
          <w:numId w:val="12"/>
        </w:numPr>
        <w:spacing w:after="120"/>
        <w:contextualSpacing/>
        <w:jc w:val="both"/>
        <w:rPr>
          <w:rFonts w:asciiTheme="majorBidi" w:hAnsiTheme="majorBidi" w:cstheme="majorBidi"/>
          <w:lang w:eastAsia="da-DK"/>
        </w:rPr>
      </w:pPr>
      <w:r w:rsidRPr="001A0707">
        <w:rPr>
          <w:rFonts w:asciiTheme="majorBidi" w:hAnsiTheme="majorBidi" w:cstheme="majorBidi"/>
          <w:lang w:eastAsia="da-DK"/>
        </w:rPr>
        <w:t>Completing compensation assessments</w:t>
      </w:r>
      <w:r>
        <w:rPr>
          <w:rFonts w:asciiTheme="majorBidi" w:hAnsiTheme="majorBidi" w:cstheme="majorBidi"/>
          <w:lang w:eastAsia="da-DK"/>
        </w:rPr>
        <w:t>.</w:t>
      </w:r>
    </w:p>
    <w:p w14:paraId="26EE00B2" w14:textId="1B3549D4" w:rsidR="001A0707" w:rsidRDefault="001A0707" w:rsidP="001A0707">
      <w:pPr>
        <w:pStyle w:val="ListParagraph"/>
        <w:numPr>
          <w:ilvl w:val="0"/>
          <w:numId w:val="12"/>
        </w:numPr>
        <w:spacing w:after="120"/>
        <w:contextualSpacing/>
        <w:jc w:val="both"/>
        <w:rPr>
          <w:rFonts w:asciiTheme="majorBidi" w:hAnsiTheme="majorBidi" w:cstheme="majorBidi"/>
          <w:lang w:eastAsia="da-DK"/>
        </w:rPr>
      </w:pPr>
      <w:r w:rsidRPr="001A0707">
        <w:rPr>
          <w:rFonts w:asciiTheme="majorBidi" w:hAnsiTheme="majorBidi" w:cstheme="majorBidi"/>
          <w:lang w:eastAsia="da-DK"/>
        </w:rPr>
        <w:t>Keeping up to date with the market</w:t>
      </w:r>
      <w:r>
        <w:rPr>
          <w:rFonts w:asciiTheme="majorBidi" w:hAnsiTheme="majorBidi" w:cstheme="majorBidi"/>
          <w:lang w:eastAsia="da-DK"/>
        </w:rPr>
        <w:t>.</w:t>
      </w:r>
    </w:p>
    <w:p w14:paraId="51A16B30" w14:textId="5DAC00EA" w:rsidR="001A0707" w:rsidRPr="001A0707" w:rsidRDefault="001A0707" w:rsidP="001A0707">
      <w:pPr>
        <w:pStyle w:val="ListParagraph"/>
        <w:numPr>
          <w:ilvl w:val="0"/>
          <w:numId w:val="12"/>
        </w:numPr>
        <w:rPr>
          <w:rFonts w:asciiTheme="majorBidi" w:hAnsiTheme="majorBidi" w:cstheme="majorBidi"/>
          <w:lang w:eastAsia="da-DK"/>
        </w:rPr>
      </w:pPr>
      <w:r>
        <w:rPr>
          <w:rFonts w:asciiTheme="majorBidi" w:hAnsiTheme="majorBidi" w:cstheme="majorBidi"/>
          <w:lang w:eastAsia="da-DK"/>
        </w:rPr>
        <w:t>O</w:t>
      </w:r>
      <w:r w:rsidRPr="001A0707">
        <w:rPr>
          <w:rFonts w:asciiTheme="majorBidi" w:hAnsiTheme="majorBidi" w:cstheme="majorBidi"/>
          <w:lang w:eastAsia="da-DK"/>
        </w:rPr>
        <w:t>ffering investment appraisals and advice</w:t>
      </w:r>
    </w:p>
    <w:p w14:paraId="5224F74B" w14:textId="77777777" w:rsidR="002519C0" w:rsidRPr="002519C0" w:rsidRDefault="002519C0" w:rsidP="002519C0">
      <w:pPr>
        <w:spacing w:after="120"/>
        <w:jc w:val="both"/>
        <w:rPr>
          <w:rFonts w:asciiTheme="majorBidi" w:hAnsiTheme="majorBidi" w:cstheme="majorBidi"/>
          <w:b/>
          <w:lang w:eastAsia="da-DK"/>
        </w:rPr>
      </w:pPr>
    </w:p>
    <w:p w14:paraId="3A38A1F7" w14:textId="21335C02" w:rsidR="007A0F08" w:rsidRPr="00E35150" w:rsidRDefault="007A0F08" w:rsidP="002519C0">
      <w:pPr>
        <w:spacing w:after="120"/>
        <w:jc w:val="both"/>
        <w:rPr>
          <w:rFonts w:asciiTheme="majorBidi" w:hAnsiTheme="majorBidi" w:cstheme="majorBidi"/>
          <w:b/>
          <w:lang w:eastAsia="da-DK"/>
        </w:rPr>
      </w:pPr>
      <w:r w:rsidRPr="00E35150">
        <w:rPr>
          <w:rFonts w:asciiTheme="majorBidi" w:hAnsiTheme="majorBidi" w:cstheme="majorBidi"/>
          <w:b/>
          <w:lang w:eastAsia="da-DK"/>
        </w:rPr>
        <w:t>(</w:t>
      </w:r>
      <w:r w:rsidR="002519C0">
        <w:rPr>
          <w:rFonts w:asciiTheme="majorBidi" w:hAnsiTheme="majorBidi" w:cstheme="majorBidi"/>
          <w:b/>
          <w:lang w:eastAsia="da-DK"/>
        </w:rPr>
        <w:t>j</w:t>
      </w:r>
      <w:r w:rsidRPr="00E35150">
        <w:rPr>
          <w:rFonts w:asciiTheme="majorBidi" w:hAnsiTheme="majorBidi" w:cstheme="majorBidi"/>
          <w:b/>
          <w:lang w:eastAsia="da-DK"/>
        </w:rPr>
        <w:t>)</w:t>
      </w:r>
      <w:r w:rsidRPr="00E35150">
        <w:rPr>
          <w:rFonts w:asciiTheme="majorBidi" w:hAnsiTheme="majorBidi" w:cstheme="majorBidi"/>
          <w:b/>
          <w:lang w:eastAsia="da-DK"/>
        </w:rPr>
        <w:tab/>
      </w:r>
      <w:r>
        <w:rPr>
          <w:rFonts w:asciiTheme="majorBidi" w:hAnsiTheme="majorBidi" w:cstheme="majorBidi"/>
          <w:b/>
          <w:lang w:eastAsia="da-DK"/>
        </w:rPr>
        <w:t>Surveyor</w:t>
      </w:r>
    </w:p>
    <w:p w14:paraId="29AA5FF7" w14:textId="77777777" w:rsidR="007A0F08" w:rsidRPr="00E35150" w:rsidRDefault="007A0F08" w:rsidP="007A0F08">
      <w:pPr>
        <w:spacing w:after="120"/>
        <w:jc w:val="both"/>
        <w:rPr>
          <w:rFonts w:asciiTheme="majorBidi" w:hAnsiTheme="majorBidi" w:cstheme="majorBidi"/>
          <w:lang w:eastAsia="da-DK"/>
        </w:rPr>
      </w:pPr>
      <w:r>
        <w:rPr>
          <w:rFonts w:asciiTheme="majorBidi" w:hAnsiTheme="majorBidi" w:cstheme="majorBidi"/>
          <w:lang w:eastAsia="da-DK"/>
        </w:rPr>
        <w:t>Site</w:t>
      </w:r>
      <w:r w:rsidRPr="00E35150">
        <w:rPr>
          <w:rFonts w:asciiTheme="majorBidi" w:hAnsiTheme="majorBidi" w:cstheme="majorBidi"/>
          <w:lang w:eastAsia="da-DK"/>
        </w:rPr>
        <w:t xml:space="preserve"> considerations require that this position is held by a man.</w:t>
      </w:r>
    </w:p>
    <w:p w14:paraId="08305B67" w14:textId="77777777" w:rsidR="007A0F08" w:rsidRPr="00E35150" w:rsidRDefault="007A0F08" w:rsidP="007A0F08">
      <w:pPr>
        <w:spacing w:after="120"/>
        <w:jc w:val="both"/>
        <w:rPr>
          <w:rFonts w:asciiTheme="majorBidi" w:hAnsiTheme="majorBidi" w:cstheme="majorBidi"/>
          <w:b/>
          <w:lang w:eastAsia="da-DK"/>
        </w:rPr>
      </w:pPr>
      <w:r w:rsidRPr="00E35150">
        <w:rPr>
          <w:rFonts w:asciiTheme="majorBidi" w:hAnsiTheme="majorBidi" w:cstheme="majorBidi"/>
          <w:b/>
          <w:lang w:eastAsia="da-DK"/>
        </w:rPr>
        <w:t>Key Qualifications:</w:t>
      </w:r>
    </w:p>
    <w:p w14:paraId="422F3BA2" w14:textId="354AFC66" w:rsidR="007A0F08" w:rsidRPr="00E35150" w:rsidRDefault="007A0F08" w:rsidP="00E038B7">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 xml:space="preserve">More than </w:t>
      </w:r>
      <w:r w:rsidR="00E038B7">
        <w:rPr>
          <w:rFonts w:asciiTheme="majorBidi" w:hAnsiTheme="majorBidi" w:cstheme="majorBidi"/>
          <w:lang w:eastAsia="da-DK"/>
        </w:rPr>
        <w:t>7 to 5</w:t>
      </w:r>
      <w:r w:rsidRPr="00E35150">
        <w:rPr>
          <w:rFonts w:asciiTheme="majorBidi" w:hAnsiTheme="majorBidi" w:cstheme="majorBidi"/>
          <w:lang w:eastAsia="da-DK"/>
        </w:rPr>
        <w:t xml:space="preserve"> years of relevant work experience. </w:t>
      </w:r>
    </w:p>
    <w:p w14:paraId="290F9F0D" w14:textId="77777777" w:rsidR="007A0F08" w:rsidRPr="00E35150" w:rsidRDefault="007A0F08"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 xml:space="preserve">Experience and a track </w:t>
      </w:r>
      <w:r>
        <w:rPr>
          <w:rFonts w:asciiTheme="majorBidi" w:hAnsiTheme="majorBidi" w:cstheme="majorBidi"/>
          <w:lang w:eastAsia="da-DK"/>
        </w:rPr>
        <w:t xml:space="preserve">record in working directly in the project site and as well as </w:t>
      </w:r>
      <w:r w:rsidRPr="00E35150">
        <w:rPr>
          <w:rFonts w:asciiTheme="majorBidi" w:hAnsiTheme="majorBidi" w:cstheme="majorBidi"/>
          <w:lang w:eastAsia="da-DK"/>
        </w:rPr>
        <w:t xml:space="preserve">in complex political and security contexts is essential, especially </w:t>
      </w:r>
      <w:r>
        <w:rPr>
          <w:rFonts w:asciiTheme="majorBidi" w:hAnsiTheme="majorBidi" w:cstheme="majorBidi"/>
          <w:lang w:eastAsia="da-DK"/>
        </w:rPr>
        <w:t>society</w:t>
      </w:r>
      <w:r w:rsidRPr="00E35150">
        <w:rPr>
          <w:rFonts w:asciiTheme="majorBidi" w:hAnsiTheme="majorBidi" w:cstheme="majorBidi"/>
          <w:lang w:eastAsia="da-DK"/>
        </w:rPr>
        <w:t>.</w:t>
      </w:r>
    </w:p>
    <w:p w14:paraId="57559076" w14:textId="77777777" w:rsidR="007A0F08" w:rsidRPr="00E35150" w:rsidRDefault="007A0F08"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Experience of international social safeguard policies work entailing legacy, corporate risk is highly desirable.</w:t>
      </w:r>
    </w:p>
    <w:p w14:paraId="0893D770" w14:textId="77777777" w:rsidR="007A0F08" w:rsidRPr="00E35150" w:rsidRDefault="007A0F08"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 xml:space="preserve">Familiarity with the land laws and relevant </w:t>
      </w:r>
      <w:r>
        <w:rPr>
          <w:rFonts w:asciiTheme="majorBidi" w:hAnsiTheme="majorBidi" w:cstheme="majorBidi"/>
          <w:lang w:eastAsia="da-DK"/>
        </w:rPr>
        <w:t>land survey</w:t>
      </w:r>
      <w:r w:rsidRPr="00E35150">
        <w:rPr>
          <w:rFonts w:asciiTheme="majorBidi" w:hAnsiTheme="majorBidi" w:cstheme="majorBidi"/>
          <w:lang w:eastAsia="da-DK"/>
        </w:rPr>
        <w:t xml:space="preserve"> of Afghanistan is desirable.</w:t>
      </w:r>
    </w:p>
    <w:p w14:paraId="2ABC8BA0" w14:textId="77777777" w:rsidR="007A0F08" w:rsidRPr="00E35150" w:rsidRDefault="007A0F08" w:rsidP="007D2AA4">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 xml:space="preserve"> excellent communication/interpersonal skills </w:t>
      </w:r>
    </w:p>
    <w:p w14:paraId="1E454BD9" w14:textId="77777777" w:rsidR="007A0F08" w:rsidRPr="00E35150" w:rsidRDefault="007A0F08" w:rsidP="007A0F08">
      <w:pPr>
        <w:spacing w:after="120"/>
        <w:jc w:val="both"/>
        <w:rPr>
          <w:rFonts w:asciiTheme="majorBidi" w:hAnsiTheme="majorBidi" w:cstheme="majorBidi"/>
          <w:b/>
          <w:lang w:eastAsia="da-DK"/>
        </w:rPr>
      </w:pPr>
      <w:r w:rsidRPr="00E35150">
        <w:rPr>
          <w:rFonts w:asciiTheme="majorBidi" w:hAnsiTheme="majorBidi" w:cstheme="majorBidi"/>
          <w:b/>
          <w:lang w:eastAsia="da-DK"/>
        </w:rPr>
        <w:t>Tasks:</w:t>
      </w:r>
    </w:p>
    <w:p w14:paraId="637B8BB0" w14:textId="77777777" w:rsidR="007A0F08" w:rsidRPr="00E35150" w:rsidRDefault="007A0F08" w:rsidP="007D2AA4">
      <w:pPr>
        <w:pStyle w:val="ListParagraph"/>
        <w:numPr>
          <w:ilvl w:val="0"/>
          <w:numId w:val="13"/>
        </w:numPr>
        <w:spacing w:after="120"/>
        <w:ind w:left="1530"/>
        <w:contextualSpacing/>
        <w:jc w:val="both"/>
        <w:rPr>
          <w:rFonts w:asciiTheme="majorBidi" w:hAnsiTheme="majorBidi" w:cstheme="majorBidi"/>
        </w:rPr>
      </w:pPr>
      <w:r w:rsidRPr="00E35150">
        <w:rPr>
          <w:rFonts w:asciiTheme="majorBidi" w:hAnsiTheme="majorBidi" w:cstheme="majorBidi"/>
        </w:rPr>
        <w:t>Ensure that vulnerable groups, especially women and landless (e.g. nomads and others), living or operating in the dam’s ‘footprint’ – downstream and upstream -have the opportunity to express views on the project, its impacts and related mitigation measures and that these are properly considered in the ESIA.</w:t>
      </w:r>
    </w:p>
    <w:p w14:paraId="15AAC033" w14:textId="77777777" w:rsidR="007A0F08" w:rsidRPr="00E35150" w:rsidRDefault="007A0F08" w:rsidP="007D2AA4">
      <w:pPr>
        <w:pStyle w:val="ListParagraph"/>
        <w:numPr>
          <w:ilvl w:val="0"/>
          <w:numId w:val="13"/>
        </w:numPr>
        <w:spacing w:after="120"/>
        <w:ind w:left="1530"/>
        <w:contextualSpacing/>
        <w:jc w:val="both"/>
        <w:rPr>
          <w:rFonts w:asciiTheme="majorBidi" w:hAnsiTheme="majorBidi" w:cstheme="majorBidi"/>
        </w:rPr>
      </w:pPr>
      <w:r w:rsidRPr="00E35150">
        <w:rPr>
          <w:rFonts w:asciiTheme="majorBidi" w:hAnsiTheme="majorBidi" w:cstheme="majorBidi"/>
        </w:rPr>
        <w:t>Provide overall gender expertise and input into the ESIA;</w:t>
      </w:r>
    </w:p>
    <w:p w14:paraId="529C0F29" w14:textId="77777777" w:rsidR="007A0F08" w:rsidRPr="00E35150" w:rsidRDefault="007A0F08" w:rsidP="007D2AA4">
      <w:pPr>
        <w:pStyle w:val="ListParagraph"/>
        <w:numPr>
          <w:ilvl w:val="0"/>
          <w:numId w:val="13"/>
        </w:numPr>
        <w:spacing w:after="120"/>
        <w:ind w:left="1530"/>
        <w:contextualSpacing/>
        <w:jc w:val="both"/>
        <w:rPr>
          <w:rFonts w:asciiTheme="majorBidi" w:hAnsiTheme="majorBidi" w:cstheme="majorBidi"/>
        </w:rPr>
      </w:pPr>
      <w:r w:rsidRPr="00E35150">
        <w:rPr>
          <w:rFonts w:asciiTheme="majorBidi" w:hAnsiTheme="majorBidi" w:cstheme="majorBidi"/>
        </w:rPr>
        <w:t xml:space="preserve">Liaise closely with the social development specialist </w:t>
      </w:r>
      <w:r w:rsidR="009F4694" w:rsidRPr="00E35150">
        <w:rPr>
          <w:rFonts w:asciiTheme="majorBidi" w:hAnsiTheme="majorBidi" w:cstheme="majorBidi"/>
        </w:rPr>
        <w:t>on consultation</w:t>
      </w:r>
      <w:r w:rsidRPr="00E35150">
        <w:rPr>
          <w:rFonts w:asciiTheme="majorBidi" w:hAnsiTheme="majorBidi" w:cstheme="majorBidi"/>
        </w:rPr>
        <w:t xml:space="preserve"> processes at community level;</w:t>
      </w:r>
    </w:p>
    <w:p w14:paraId="47FE7F4C" w14:textId="77777777" w:rsidR="007A0F08" w:rsidRPr="00E35150" w:rsidRDefault="007A0F08" w:rsidP="007D2AA4">
      <w:pPr>
        <w:pStyle w:val="ListParagraph"/>
        <w:numPr>
          <w:ilvl w:val="0"/>
          <w:numId w:val="13"/>
        </w:numPr>
        <w:spacing w:after="120"/>
        <w:ind w:left="1530"/>
        <w:contextualSpacing/>
        <w:jc w:val="both"/>
        <w:rPr>
          <w:rFonts w:asciiTheme="majorBidi" w:hAnsiTheme="majorBidi" w:cstheme="majorBidi"/>
        </w:rPr>
      </w:pPr>
      <w:r w:rsidRPr="00E35150">
        <w:rPr>
          <w:rFonts w:asciiTheme="majorBidi" w:hAnsiTheme="majorBidi" w:cstheme="majorBidi"/>
        </w:rPr>
        <w:t>To ensure that all direct stakeholders are consulted;</w:t>
      </w:r>
    </w:p>
    <w:p w14:paraId="7D5009F7" w14:textId="5B8BEAA6" w:rsidR="00D8316B" w:rsidRPr="00E35150" w:rsidRDefault="00D8316B" w:rsidP="00D8316B">
      <w:pPr>
        <w:spacing w:after="120"/>
        <w:jc w:val="both"/>
        <w:rPr>
          <w:rFonts w:asciiTheme="majorBidi" w:hAnsiTheme="majorBidi" w:cstheme="majorBidi"/>
          <w:b/>
          <w:lang w:eastAsia="da-DK"/>
        </w:rPr>
      </w:pPr>
      <w:r w:rsidRPr="00E35150">
        <w:rPr>
          <w:rFonts w:asciiTheme="majorBidi" w:hAnsiTheme="majorBidi" w:cstheme="majorBidi"/>
          <w:b/>
          <w:lang w:eastAsia="da-DK"/>
        </w:rPr>
        <w:lastRenderedPageBreak/>
        <w:t>(</w:t>
      </w:r>
      <w:r>
        <w:rPr>
          <w:rFonts w:asciiTheme="majorBidi" w:hAnsiTheme="majorBidi" w:cstheme="majorBidi"/>
          <w:b/>
          <w:lang w:eastAsia="da-DK"/>
        </w:rPr>
        <w:t>k</w:t>
      </w:r>
      <w:r w:rsidRPr="00E35150">
        <w:rPr>
          <w:rFonts w:asciiTheme="majorBidi" w:hAnsiTheme="majorBidi" w:cstheme="majorBidi"/>
          <w:b/>
          <w:lang w:eastAsia="da-DK"/>
        </w:rPr>
        <w:t>)</w:t>
      </w:r>
      <w:r w:rsidRPr="00E35150">
        <w:rPr>
          <w:rFonts w:asciiTheme="majorBidi" w:hAnsiTheme="majorBidi" w:cstheme="majorBidi"/>
          <w:b/>
          <w:lang w:eastAsia="da-DK"/>
        </w:rPr>
        <w:tab/>
      </w:r>
      <w:r>
        <w:rPr>
          <w:rFonts w:asciiTheme="majorBidi" w:hAnsiTheme="majorBidi" w:cstheme="majorBidi"/>
          <w:b/>
          <w:lang w:eastAsia="da-DK"/>
        </w:rPr>
        <w:t>Lawyer</w:t>
      </w:r>
    </w:p>
    <w:p w14:paraId="029B3741" w14:textId="519DFE7D" w:rsidR="00D8316B" w:rsidRPr="00E35150" w:rsidRDefault="004E3D3D" w:rsidP="00D8316B">
      <w:pPr>
        <w:spacing w:after="120"/>
        <w:jc w:val="both"/>
        <w:rPr>
          <w:rFonts w:asciiTheme="majorBidi" w:hAnsiTheme="majorBidi" w:cstheme="majorBidi"/>
          <w:lang w:eastAsia="da-DK"/>
        </w:rPr>
      </w:pPr>
      <w:r>
        <w:rPr>
          <w:rFonts w:asciiTheme="majorBidi" w:hAnsiTheme="majorBidi" w:cstheme="majorBidi"/>
          <w:lang w:eastAsia="da-DK"/>
        </w:rPr>
        <w:t xml:space="preserve">Responsible for </w:t>
      </w:r>
      <w:r w:rsidRPr="004E3D3D">
        <w:rPr>
          <w:rFonts w:asciiTheme="majorBidi" w:hAnsiTheme="majorBidi" w:cstheme="majorBidi"/>
          <w:lang w:eastAsia="da-DK"/>
        </w:rPr>
        <w:t>civil litigation and other legal proceedings, draw up legal documents, or manage or advise clients on legal transactions.</w:t>
      </w:r>
    </w:p>
    <w:p w14:paraId="17A36918" w14:textId="77777777" w:rsidR="00D8316B" w:rsidRPr="00E35150" w:rsidRDefault="00D8316B" w:rsidP="00D8316B">
      <w:pPr>
        <w:spacing w:after="120"/>
        <w:jc w:val="both"/>
        <w:rPr>
          <w:rFonts w:asciiTheme="majorBidi" w:hAnsiTheme="majorBidi" w:cstheme="majorBidi"/>
          <w:b/>
          <w:lang w:eastAsia="da-DK"/>
        </w:rPr>
      </w:pPr>
      <w:r w:rsidRPr="00E35150">
        <w:rPr>
          <w:rFonts w:asciiTheme="majorBidi" w:hAnsiTheme="majorBidi" w:cstheme="majorBidi"/>
          <w:b/>
          <w:lang w:eastAsia="da-DK"/>
        </w:rPr>
        <w:t>Key Qualifications:</w:t>
      </w:r>
    </w:p>
    <w:p w14:paraId="1E927FF1" w14:textId="57401CCE" w:rsidR="00E25C32" w:rsidRDefault="00E25C32" w:rsidP="00E038B7">
      <w:pPr>
        <w:pStyle w:val="ListParagraph"/>
        <w:numPr>
          <w:ilvl w:val="0"/>
          <w:numId w:val="12"/>
        </w:numPr>
        <w:spacing w:after="120"/>
        <w:ind w:left="1530"/>
        <w:contextualSpacing/>
        <w:jc w:val="both"/>
        <w:rPr>
          <w:rFonts w:asciiTheme="majorBidi" w:hAnsiTheme="majorBidi" w:cstheme="majorBidi"/>
          <w:lang w:eastAsia="da-DK"/>
        </w:rPr>
      </w:pPr>
      <w:r w:rsidRPr="00E35150">
        <w:rPr>
          <w:rFonts w:asciiTheme="majorBidi" w:hAnsiTheme="majorBidi" w:cstheme="majorBidi"/>
          <w:lang w:eastAsia="da-DK"/>
        </w:rPr>
        <w:t xml:space="preserve">More than </w:t>
      </w:r>
      <w:r w:rsidR="00E038B7">
        <w:rPr>
          <w:rFonts w:asciiTheme="majorBidi" w:hAnsiTheme="majorBidi" w:cstheme="majorBidi"/>
          <w:lang w:eastAsia="da-DK"/>
        </w:rPr>
        <w:t>7 to 5</w:t>
      </w:r>
      <w:r w:rsidRPr="00E35150">
        <w:rPr>
          <w:rFonts w:asciiTheme="majorBidi" w:hAnsiTheme="majorBidi" w:cstheme="majorBidi"/>
          <w:lang w:eastAsia="da-DK"/>
        </w:rPr>
        <w:t xml:space="preserve"> years of relevant work experience. </w:t>
      </w:r>
    </w:p>
    <w:p w14:paraId="7542FDD7" w14:textId="77777777" w:rsidR="00E25C32" w:rsidRPr="002519C0" w:rsidRDefault="00E25C32" w:rsidP="00E25C32">
      <w:pPr>
        <w:pStyle w:val="ListParagraph"/>
        <w:numPr>
          <w:ilvl w:val="0"/>
          <w:numId w:val="12"/>
        </w:numPr>
        <w:spacing w:after="120"/>
        <w:jc w:val="both"/>
        <w:rPr>
          <w:rFonts w:asciiTheme="majorBidi" w:hAnsiTheme="majorBidi" w:cstheme="majorBidi"/>
          <w:b/>
          <w:lang w:eastAsia="da-DK"/>
        </w:rPr>
      </w:pPr>
      <w:r w:rsidRPr="002519C0">
        <w:rPr>
          <w:rFonts w:asciiTheme="majorBidi" w:hAnsiTheme="majorBidi" w:cstheme="majorBidi"/>
          <w:lang w:eastAsia="da-DK"/>
        </w:rPr>
        <w:t>Experience and a track record in working directly in the project site and as well</w:t>
      </w:r>
    </w:p>
    <w:p w14:paraId="26111146" w14:textId="77777777" w:rsidR="00E25C32" w:rsidRDefault="00E25C32" w:rsidP="00E25C32">
      <w:pPr>
        <w:pStyle w:val="ListParagraph"/>
        <w:numPr>
          <w:ilvl w:val="0"/>
          <w:numId w:val="12"/>
        </w:numPr>
        <w:spacing w:after="120"/>
        <w:contextualSpacing/>
        <w:jc w:val="both"/>
        <w:rPr>
          <w:rFonts w:asciiTheme="majorBidi" w:hAnsiTheme="majorBidi" w:cstheme="majorBidi"/>
          <w:lang w:eastAsia="da-DK"/>
        </w:rPr>
      </w:pPr>
      <w:r>
        <w:rPr>
          <w:rFonts w:asciiTheme="majorBidi" w:hAnsiTheme="majorBidi" w:cstheme="majorBidi"/>
          <w:lang w:eastAsia="da-DK"/>
        </w:rPr>
        <w:t>E</w:t>
      </w:r>
      <w:r w:rsidRPr="002519C0">
        <w:rPr>
          <w:rFonts w:asciiTheme="majorBidi" w:hAnsiTheme="majorBidi" w:cstheme="majorBidi"/>
          <w:lang w:eastAsia="da-DK"/>
        </w:rPr>
        <w:t>xcellent communication and presentation skills</w:t>
      </w:r>
    </w:p>
    <w:p w14:paraId="77D0811E" w14:textId="77777777" w:rsidR="00E25C32" w:rsidRPr="001A0707" w:rsidRDefault="00E25C32" w:rsidP="00E25C32">
      <w:pPr>
        <w:spacing w:after="120"/>
        <w:jc w:val="both"/>
        <w:rPr>
          <w:rFonts w:asciiTheme="majorBidi" w:hAnsiTheme="majorBidi" w:cstheme="majorBidi"/>
          <w:b/>
          <w:lang w:eastAsia="da-DK"/>
        </w:rPr>
      </w:pPr>
      <w:r w:rsidRPr="001A0707">
        <w:rPr>
          <w:rFonts w:asciiTheme="majorBidi" w:hAnsiTheme="majorBidi" w:cstheme="majorBidi"/>
          <w:b/>
          <w:lang w:eastAsia="da-DK"/>
        </w:rPr>
        <w:t>Tasks:</w:t>
      </w:r>
    </w:p>
    <w:p w14:paraId="4B20F8A4" w14:textId="37616D38" w:rsidR="00E25C32" w:rsidRDefault="00886C4E" w:rsidP="00886C4E">
      <w:pPr>
        <w:pStyle w:val="ListParagraph"/>
        <w:numPr>
          <w:ilvl w:val="0"/>
          <w:numId w:val="12"/>
        </w:numPr>
        <w:spacing w:after="120"/>
        <w:contextualSpacing/>
        <w:jc w:val="both"/>
        <w:rPr>
          <w:rFonts w:asciiTheme="majorBidi" w:hAnsiTheme="majorBidi" w:cstheme="majorBidi"/>
          <w:lang w:eastAsia="da-DK"/>
        </w:rPr>
      </w:pPr>
      <w:r w:rsidRPr="00886C4E">
        <w:rPr>
          <w:rFonts w:asciiTheme="majorBidi" w:hAnsiTheme="majorBidi" w:cstheme="majorBidi"/>
          <w:lang w:eastAsia="da-DK"/>
        </w:rPr>
        <w:t>Analyzing legal documents</w:t>
      </w:r>
      <w:r w:rsidRPr="001A0707">
        <w:rPr>
          <w:rFonts w:asciiTheme="majorBidi" w:hAnsiTheme="majorBidi" w:cstheme="majorBidi"/>
          <w:lang w:eastAsia="da-DK"/>
        </w:rPr>
        <w:t xml:space="preserve"> estimating</w:t>
      </w:r>
      <w:r w:rsidR="00E25C32" w:rsidRPr="001A0707">
        <w:rPr>
          <w:rFonts w:asciiTheme="majorBidi" w:hAnsiTheme="majorBidi" w:cstheme="majorBidi"/>
          <w:lang w:eastAsia="da-DK"/>
        </w:rPr>
        <w:t xml:space="preserve"> the market value of land, buildings and commercial property</w:t>
      </w:r>
      <w:r w:rsidR="00E25C32">
        <w:rPr>
          <w:rFonts w:asciiTheme="majorBidi" w:hAnsiTheme="majorBidi" w:cstheme="majorBidi"/>
          <w:lang w:eastAsia="da-DK"/>
        </w:rPr>
        <w:t>.</w:t>
      </w:r>
    </w:p>
    <w:p w14:paraId="3FD99C04" w14:textId="77777777" w:rsidR="00C04577" w:rsidRDefault="00C04577" w:rsidP="00C04577">
      <w:pPr>
        <w:pStyle w:val="ListParagraph"/>
        <w:numPr>
          <w:ilvl w:val="0"/>
          <w:numId w:val="12"/>
        </w:numPr>
        <w:spacing w:after="120"/>
        <w:contextualSpacing/>
        <w:jc w:val="both"/>
        <w:rPr>
          <w:rFonts w:asciiTheme="majorBidi" w:hAnsiTheme="majorBidi" w:cstheme="majorBidi"/>
          <w:lang w:eastAsia="da-DK"/>
        </w:rPr>
      </w:pPr>
      <w:r w:rsidRPr="00C04577">
        <w:rPr>
          <w:rFonts w:asciiTheme="majorBidi" w:hAnsiTheme="majorBidi" w:cstheme="majorBidi"/>
          <w:lang w:eastAsia="da-DK"/>
        </w:rPr>
        <w:t xml:space="preserve">Drawing up contracts and other legal documents </w:t>
      </w:r>
    </w:p>
    <w:p w14:paraId="75A81ACF" w14:textId="1A43243D" w:rsidR="00E25C32" w:rsidRDefault="00C04577" w:rsidP="00C04577">
      <w:pPr>
        <w:pStyle w:val="ListParagraph"/>
        <w:numPr>
          <w:ilvl w:val="0"/>
          <w:numId w:val="12"/>
        </w:numPr>
        <w:spacing w:after="120"/>
        <w:contextualSpacing/>
        <w:jc w:val="both"/>
        <w:rPr>
          <w:rFonts w:asciiTheme="majorBidi" w:hAnsiTheme="majorBidi" w:cstheme="majorBidi"/>
          <w:lang w:eastAsia="da-DK"/>
        </w:rPr>
      </w:pPr>
      <w:r w:rsidRPr="00C04577">
        <w:rPr>
          <w:rFonts w:asciiTheme="majorBidi" w:hAnsiTheme="majorBidi" w:cstheme="majorBidi"/>
          <w:lang w:eastAsia="da-DK"/>
        </w:rPr>
        <w:t>Researching and gathering evidence</w:t>
      </w:r>
      <w:r w:rsidR="00E25C32">
        <w:rPr>
          <w:rFonts w:asciiTheme="majorBidi" w:hAnsiTheme="majorBidi" w:cstheme="majorBidi"/>
          <w:lang w:eastAsia="da-DK"/>
        </w:rPr>
        <w:t>.</w:t>
      </w:r>
    </w:p>
    <w:p w14:paraId="4D197C7F" w14:textId="77777777" w:rsidR="00E25C32" w:rsidRDefault="00E25C32" w:rsidP="00E25C32">
      <w:pPr>
        <w:pStyle w:val="ListParagraph"/>
        <w:numPr>
          <w:ilvl w:val="0"/>
          <w:numId w:val="12"/>
        </w:numPr>
        <w:spacing w:after="120"/>
        <w:contextualSpacing/>
        <w:jc w:val="both"/>
        <w:rPr>
          <w:rFonts w:asciiTheme="majorBidi" w:hAnsiTheme="majorBidi" w:cstheme="majorBidi"/>
          <w:lang w:eastAsia="da-DK"/>
        </w:rPr>
      </w:pPr>
      <w:r w:rsidRPr="001A0707">
        <w:rPr>
          <w:rFonts w:asciiTheme="majorBidi" w:hAnsiTheme="majorBidi" w:cstheme="majorBidi"/>
          <w:lang w:eastAsia="da-DK"/>
        </w:rPr>
        <w:t>Keeping up to date with the market</w:t>
      </w:r>
      <w:r>
        <w:rPr>
          <w:rFonts w:asciiTheme="majorBidi" w:hAnsiTheme="majorBidi" w:cstheme="majorBidi"/>
          <w:lang w:eastAsia="da-DK"/>
        </w:rPr>
        <w:t>.</w:t>
      </w:r>
    </w:p>
    <w:p w14:paraId="65C9F35E" w14:textId="77777777" w:rsidR="00E25C32" w:rsidRDefault="00E25C32" w:rsidP="00E25C32">
      <w:pPr>
        <w:pStyle w:val="ListParagraph"/>
        <w:numPr>
          <w:ilvl w:val="0"/>
          <w:numId w:val="12"/>
        </w:numPr>
        <w:rPr>
          <w:rFonts w:asciiTheme="majorBidi" w:hAnsiTheme="majorBidi" w:cstheme="majorBidi"/>
          <w:lang w:eastAsia="da-DK"/>
        </w:rPr>
      </w:pPr>
      <w:r>
        <w:rPr>
          <w:rFonts w:asciiTheme="majorBidi" w:hAnsiTheme="majorBidi" w:cstheme="majorBidi"/>
          <w:lang w:eastAsia="da-DK"/>
        </w:rPr>
        <w:t>O</w:t>
      </w:r>
      <w:r w:rsidRPr="001A0707">
        <w:rPr>
          <w:rFonts w:asciiTheme="majorBidi" w:hAnsiTheme="majorBidi" w:cstheme="majorBidi"/>
          <w:lang w:eastAsia="da-DK"/>
        </w:rPr>
        <w:t>ffering investment appraisals and advice</w:t>
      </w:r>
    </w:p>
    <w:p w14:paraId="1CD20963" w14:textId="29EEB491" w:rsidR="00C04577" w:rsidRPr="001A0707" w:rsidRDefault="00C04577" w:rsidP="00C04577">
      <w:pPr>
        <w:pStyle w:val="ListParagraph"/>
        <w:numPr>
          <w:ilvl w:val="0"/>
          <w:numId w:val="12"/>
        </w:numPr>
        <w:rPr>
          <w:rFonts w:asciiTheme="majorBidi" w:hAnsiTheme="majorBidi" w:cstheme="majorBidi"/>
          <w:lang w:eastAsia="da-DK"/>
        </w:rPr>
      </w:pPr>
      <w:r w:rsidRPr="00C04577">
        <w:rPr>
          <w:rFonts w:asciiTheme="majorBidi" w:hAnsiTheme="majorBidi" w:cstheme="majorBidi"/>
          <w:lang w:eastAsia="da-DK"/>
        </w:rPr>
        <w:t>Explaining the law and giving general legal advice</w:t>
      </w:r>
      <w:r>
        <w:rPr>
          <w:rFonts w:asciiTheme="majorBidi" w:hAnsiTheme="majorBidi" w:cstheme="majorBidi"/>
          <w:lang w:eastAsia="da-DK"/>
        </w:rPr>
        <w:t xml:space="preserve"> to the consultant.</w:t>
      </w:r>
    </w:p>
    <w:p w14:paraId="0F8A582F" w14:textId="77777777" w:rsidR="00E25C32" w:rsidRDefault="00E25C32" w:rsidP="00D8316B">
      <w:pPr>
        <w:spacing w:after="120"/>
        <w:contextualSpacing/>
        <w:jc w:val="both"/>
        <w:rPr>
          <w:rFonts w:asciiTheme="majorBidi" w:hAnsiTheme="majorBidi" w:cstheme="majorBidi"/>
        </w:rPr>
      </w:pPr>
    </w:p>
    <w:p w14:paraId="35A083B2" w14:textId="4E90D613" w:rsidR="005A1675" w:rsidRDefault="005A1675" w:rsidP="00D8316B">
      <w:pPr>
        <w:spacing w:after="120"/>
        <w:contextualSpacing/>
        <w:jc w:val="both"/>
        <w:rPr>
          <w:rFonts w:asciiTheme="majorBidi" w:hAnsiTheme="majorBidi" w:cstheme="majorBidi"/>
        </w:rPr>
      </w:pPr>
      <w:r w:rsidRPr="00E35150">
        <w:rPr>
          <w:rFonts w:asciiTheme="majorBidi" w:hAnsiTheme="majorBidi" w:cstheme="majorBidi"/>
        </w:rPr>
        <w:t>(</w:t>
      </w:r>
      <w:r w:rsidR="00D8316B">
        <w:rPr>
          <w:rFonts w:asciiTheme="majorBidi" w:hAnsiTheme="majorBidi" w:cstheme="majorBidi"/>
        </w:rPr>
        <w:t>l</w:t>
      </w:r>
      <w:r w:rsidRPr="00E35150">
        <w:rPr>
          <w:rFonts w:asciiTheme="majorBidi" w:hAnsiTheme="majorBidi" w:cstheme="majorBidi"/>
        </w:rPr>
        <w:t>)</w:t>
      </w:r>
      <w:r w:rsidRPr="00E35150">
        <w:rPr>
          <w:rFonts w:asciiTheme="majorBidi" w:hAnsiTheme="majorBidi" w:cstheme="majorBidi"/>
        </w:rPr>
        <w:tab/>
        <w:t>Some other short term consultants might be need</w:t>
      </w:r>
      <w:r w:rsidR="00FB2E4E">
        <w:rPr>
          <w:rFonts w:asciiTheme="majorBidi" w:hAnsiTheme="majorBidi" w:cstheme="majorBidi"/>
        </w:rPr>
        <w:t>ed</w:t>
      </w:r>
      <w:r w:rsidRPr="00E35150">
        <w:rPr>
          <w:rFonts w:asciiTheme="majorBidi" w:hAnsiTheme="majorBidi" w:cstheme="majorBidi"/>
        </w:rPr>
        <w:t>, such as a dam safety expert, a terrestrial biodiversity</w:t>
      </w:r>
      <w:r w:rsidR="001E038C" w:rsidRPr="00E35150">
        <w:rPr>
          <w:rFonts w:asciiTheme="majorBidi" w:hAnsiTheme="majorBidi" w:cstheme="majorBidi"/>
        </w:rPr>
        <w:t xml:space="preserve"> </w:t>
      </w:r>
      <w:r w:rsidRPr="00E35150">
        <w:rPr>
          <w:rFonts w:asciiTheme="majorBidi" w:hAnsiTheme="majorBidi" w:cstheme="majorBidi"/>
        </w:rPr>
        <w:t>specialist</w:t>
      </w:r>
      <w:r w:rsidR="007A1295" w:rsidRPr="00E35150">
        <w:rPr>
          <w:rFonts w:asciiTheme="majorBidi" w:hAnsiTheme="majorBidi" w:cstheme="majorBidi"/>
        </w:rPr>
        <w:t>, etc.</w:t>
      </w:r>
    </w:p>
    <w:p w14:paraId="173787BC" w14:textId="46CCC7A2" w:rsidR="009447B6" w:rsidRPr="00907781" w:rsidRDefault="009447B6" w:rsidP="00D8316B">
      <w:pPr>
        <w:spacing w:after="120"/>
        <w:contextualSpacing/>
        <w:jc w:val="both"/>
      </w:pPr>
      <w:r>
        <w:rPr>
          <w:rFonts w:asciiTheme="majorBidi" w:hAnsiTheme="majorBidi" w:cstheme="majorBidi"/>
        </w:rPr>
        <w:t xml:space="preserve">For more details and responsibilities please refer to the below tables </w:t>
      </w:r>
      <w:r w:rsidR="001026DC">
        <w:rPr>
          <w:rFonts w:asciiTheme="majorBidi" w:hAnsiTheme="majorBidi" w:cstheme="majorBidi"/>
        </w:rPr>
        <w:t xml:space="preserve">from </w:t>
      </w:r>
      <w:r>
        <w:rPr>
          <w:rFonts w:asciiTheme="majorBidi" w:hAnsiTheme="majorBidi" w:cstheme="majorBidi"/>
        </w:rPr>
        <w:t xml:space="preserve">page no. 53 </w:t>
      </w:r>
      <w:r w:rsidR="001026DC">
        <w:rPr>
          <w:rFonts w:asciiTheme="majorBidi" w:hAnsiTheme="majorBidi" w:cstheme="majorBidi"/>
        </w:rPr>
        <w:t xml:space="preserve">till 57 </w:t>
      </w:r>
      <w:r>
        <w:rPr>
          <w:rFonts w:asciiTheme="majorBidi" w:hAnsiTheme="majorBidi" w:cstheme="majorBidi"/>
        </w:rPr>
        <w:t>of this TOR.</w:t>
      </w:r>
    </w:p>
    <w:p w14:paraId="69E908F8" w14:textId="77777777" w:rsidR="00157694" w:rsidRDefault="00C82438" w:rsidP="00AF6EF0">
      <w:pPr>
        <w:pStyle w:val="Heading2"/>
        <w:rPr>
          <w:rFonts w:eastAsiaTheme="minorEastAsia"/>
        </w:rPr>
      </w:pPr>
      <w:bookmarkStart w:id="20" w:name="_Toc514843156"/>
      <w:r>
        <w:rPr>
          <w:rFonts w:eastAsiaTheme="minorEastAsia"/>
        </w:rPr>
        <w:t>F</w:t>
      </w:r>
      <w:r w:rsidR="00AF6EF0">
        <w:rPr>
          <w:rFonts w:eastAsiaTheme="minorEastAsia"/>
        </w:rPr>
        <w:t>.</w:t>
      </w:r>
      <w:r w:rsidR="00E35150">
        <w:rPr>
          <w:rFonts w:eastAsiaTheme="minorEastAsia"/>
        </w:rPr>
        <w:t xml:space="preserve"> </w:t>
      </w:r>
      <w:r w:rsidR="00275376">
        <w:rPr>
          <w:rFonts w:eastAsiaTheme="minorEastAsia"/>
        </w:rPr>
        <w:t xml:space="preserve">RESETTLEMENTMENT ACTION </w:t>
      </w:r>
      <w:r w:rsidR="00FB0A1F">
        <w:rPr>
          <w:rFonts w:eastAsiaTheme="minorEastAsia"/>
        </w:rPr>
        <w:t>PLAN (</w:t>
      </w:r>
      <w:r w:rsidR="00157694">
        <w:rPr>
          <w:rFonts w:eastAsiaTheme="minorEastAsia"/>
        </w:rPr>
        <w:t>RAP)</w:t>
      </w:r>
      <w:bookmarkEnd w:id="20"/>
    </w:p>
    <w:p w14:paraId="2C0A12F9" w14:textId="77777777" w:rsidR="00C82438" w:rsidRDefault="00C82438" w:rsidP="00157694">
      <w:pPr>
        <w:spacing w:after="120" w:line="276" w:lineRule="auto"/>
        <w:jc w:val="both"/>
        <w:rPr>
          <w:rFonts w:eastAsiaTheme="minorEastAsia"/>
          <w:b/>
          <w:highlight w:val="yellow"/>
        </w:rPr>
      </w:pPr>
    </w:p>
    <w:p w14:paraId="19869E1F" w14:textId="77777777" w:rsidR="00157694" w:rsidRDefault="00BB4A8A" w:rsidP="00AF6EF0">
      <w:pPr>
        <w:pStyle w:val="Heading3"/>
        <w:rPr>
          <w:rFonts w:eastAsiaTheme="minorEastAsia"/>
        </w:rPr>
      </w:pPr>
      <w:bookmarkStart w:id="21" w:name="_Toc514843157"/>
      <w:r w:rsidRPr="00C82438">
        <w:rPr>
          <w:rFonts w:eastAsiaTheme="minorEastAsia"/>
        </w:rPr>
        <w:t>F</w:t>
      </w:r>
      <w:r w:rsidR="00694D68" w:rsidRPr="00C82438">
        <w:rPr>
          <w:rFonts w:eastAsiaTheme="minorEastAsia"/>
        </w:rPr>
        <w:t>-1</w:t>
      </w:r>
      <w:r w:rsidR="00157694">
        <w:rPr>
          <w:rFonts w:eastAsiaTheme="minorEastAsia"/>
        </w:rPr>
        <w:t xml:space="preserve"> Need/Justification for a RAP</w:t>
      </w:r>
      <w:bookmarkEnd w:id="21"/>
    </w:p>
    <w:p w14:paraId="5C6CBF8F" w14:textId="77777777" w:rsidR="00E35150" w:rsidRDefault="00E35150" w:rsidP="00E35150">
      <w:pPr>
        <w:jc w:val="both"/>
        <w:rPr>
          <w:rFonts w:eastAsiaTheme="minorEastAsia"/>
        </w:rPr>
      </w:pPr>
    </w:p>
    <w:p w14:paraId="52FDC8E9" w14:textId="77777777" w:rsidR="00157694" w:rsidRDefault="00E35150" w:rsidP="00E35150">
      <w:pPr>
        <w:jc w:val="both"/>
        <w:rPr>
          <w:rFonts w:eastAsiaTheme="minorEastAsia"/>
        </w:rPr>
      </w:pPr>
      <w:r>
        <w:rPr>
          <w:rFonts w:eastAsiaTheme="minorEastAsia"/>
        </w:rPr>
        <w:t>35.</w:t>
      </w:r>
      <w:r>
        <w:rPr>
          <w:rFonts w:eastAsiaTheme="minorEastAsia"/>
        </w:rPr>
        <w:tab/>
      </w:r>
      <w:r w:rsidR="00157694">
        <w:rPr>
          <w:rFonts w:eastAsiaTheme="minorEastAsia"/>
        </w:rPr>
        <w:t>As previously mentioned, a RAP will only be developed should a decision be made by the GOA to proceed with the construction</w:t>
      </w:r>
      <w:r w:rsidR="00D603BD">
        <w:rPr>
          <w:rFonts w:eastAsiaTheme="minorEastAsia"/>
        </w:rPr>
        <w:t>/ improvement of the</w:t>
      </w:r>
      <w:r w:rsidR="00157694">
        <w:rPr>
          <w:rFonts w:eastAsiaTheme="minorEastAsia"/>
        </w:rPr>
        <w:t xml:space="preserve"> dam.</w:t>
      </w:r>
      <w:r w:rsidR="001E038C">
        <w:rPr>
          <w:rFonts w:eastAsiaTheme="minorEastAsia"/>
        </w:rPr>
        <w:t xml:space="preserve"> </w:t>
      </w:r>
      <w:r w:rsidR="00C04BA3">
        <w:rPr>
          <w:rFonts w:eastAsia="Calibri"/>
          <w:bCs/>
        </w:rPr>
        <w:t xml:space="preserve">International practice </w:t>
      </w:r>
      <w:r w:rsidR="00C04BA3" w:rsidRPr="00907781">
        <w:rPr>
          <w:rFonts w:eastAsia="Calibri"/>
          <w:bCs/>
        </w:rPr>
        <w:t>requires that a RAP be</w:t>
      </w:r>
      <w:r w:rsidR="001E038C">
        <w:rPr>
          <w:rFonts w:eastAsia="Calibri"/>
          <w:bCs/>
        </w:rPr>
        <w:t xml:space="preserve"> </w:t>
      </w:r>
      <w:r w:rsidR="00C04BA3" w:rsidRPr="00907781">
        <w:rPr>
          <w:rFonts w:eastAsia="Calibri"/>
          <w:bCs/>
        </w:rPr>
        <w:t>prepared when project activities displace people from land or productive resources, and</w:t>
      </w:r>
      <w:r w:rsidR="001E038C">
        <w:rPr>
          <w:rFonts w:eastAsia="Calibri"/>
          <w:bCs/>
        </w:rPr>
        <w:t xml:space="preserve"> </w:t>
      </w:r>
      <w:r w:rsidR="00C04BA3" w:rsidRPr="00907781">
        <w:rPr>
          <w:rFonts w:eastAsia="Calibri"/>
          <w:bCs/>
        </w:rPr>
        <w:t>which result in the loss of shelter, the loss of assets or access to assets, and the loss of</w:t>
      </w:r>
      <w:r w:rsidR="001E038C">
        <w:rPr>
          <w:rFonts w:eastAsia="Calibri"/>
          <w:bCs/>
        </w:rPr>
        <w:t xml:space="preserve"> </w:t>
      </w:r>
      <w:r w:rsidR="00C04BA3" w:rsidRPr="00907781">
        <w:rPr>
          <w:rFonts w:eastAsia="Calibri"/>
          <w:bCs/>
        </w:rPr>
        <w:t>income sources or means of livelihood whether or not the affected persons must move to</w:t>
      </w:r>
      <w:r w:rsidR="001E038C">
        <w:rPr>
          <w:rFonts w:eastAsia="Calibri"/>
          <w:bCs/>
        </w:rPr>
        <w:t xml:space="preserve"> </w:t>
      </w:r>
      <w:r w:rsidR="00C04BA3" w:rsidRPr="00907781">
        <w:rPr>
          <w:rFonts w:eastAsia="Calibri"/>
          <w:bCs/>
        </w:rPr>
        <w:t>another location.</w:t>
      </w:r>
    </w:p>
    <w:p w14:paraId="6D116510" w14:textId="77777777" w:rsidR="00E35150" w:rsidRDefault="00E35150" w:rsidP="00E35150">
      <w:pPr>
        <w:jc w:val="both"/>
      </w:pPr>
    </w:p>
    <w:p w14:paraId="4F5F0F85" w14:textId="77777777" w:rsidR="00157694" w:rsidRPr="00907781" w:rsidRDefault="00E35150" w:rsidP="00E35150">
      <w:pPr>
        <w:jc w:val="both"/>
      </w:pPr>
      <w:r>
        <w:t>36.</w:t>
      </w:r>
      <w:r>
        <w:tab/>
      </w:r>
      <w:r w:rsidR="00157694" w:rsidRPr="00907781">
        <w:t xml:space="preserve">The </w:t>
      </w:r>
      <w:r w:rsidR="00157694">
        <w:t>ESIA and feasibility studies for a</w:t>
      </w:r>
      <w:r w:rsidR="00157694" w:rsidRPr="00907781">
        <w:t xml:space="preserve"> proposed site(s) may recommend options where land acquisition (temporary and/or permanent)</w:t>
      </w:r>
      <w:r w:rsidR="00157694">
        <w:t xml:space="preserve"> is unavoidable</w:t>
      </w:r>
      <w:r w:rsidR="00157694" w:rsidRPr="00907781">
        <w:t>.  In</w:t>
      </w:r>
      <w:r w:rsidR="00D603BD">
        <w:t xml:space="preserve"> addition, the decision to improve</w:t>
      </w:r>
      <w:r w:rsidR="00157694" w:rsidRPr="00907781">
        <w:t xml:space="preserve"> a dam may result </w:t>
      </w:r>
      <w:r w:rsidR="00694D68">
        <w:t>in the necessary</w:t>
      </w:r>
      <w:r w:rsidR="00157694" w:rsidRPr="00907781">
        <w:t xml:space="preserve"> resettlement of people, disruption of community life and networks, permanent or temporary loss of land, assets and livelihoods and communal social and cultural facilities, e.g. cemeteries, shri</w:t>
      </w:r>
      <w:r w:rsidR="00157694">
        <w:t xml:space="preserve">nes, mosques and grazing land. </w:t>
      </w:r>
    </w:p>
    <w:p w14:paraId="0CE35323" w14:textId="77777777" w:rsidR="00E35150" w:rsidRDefault="00E35150" w:rsidP="00E35150">
      <w:pPr>
        <w:jc w:val="both"/>
        <w:rPr>
          <w:rFonts w:eastAsia="Calibri"/>
        </w:rPr>
      </w:pPr>
    </w:p>
    <w:p w14:paraId="07F915D3" w14:textId="77777777" w:rsidR="00157694" w:rsidRPr="00907781" w:rsidRDefault="00E35150" w:rsidP="00E35150">
      <w:pPr>
        <w:jc w:val="both"/>
      </w:pPr>
      <w:r>
        <w:rPr>
          <w:rFonts w:eastAsia="Calibri"/>
        </w:rPr>
        <w:t>37.</w:t>
      </w:r>
      <w:r>
        <w:rPr>
          <w:rFonts w:eastAsia="Calibri"/>
        </w:rPr>
        <w:tab/>
      </w:r>
      <w:r w:rsidR="00157694" w:rsidRPr="00907781">
        <w:rPr>
          <w:rFonts w:eastAsia="Calibri"/>
        </w:rPr>
        <w:t>A Resettlement Action Plan (RAP) will be prepared if land acquisition and resettlement are unavoidable.</w:t>
      </w:r>
      <w:r w:rsidR="00157694" w:rsidRPr="00907781">
        <w:rPr>
          <w:rFonts w:eastAsia="Calibri"/>
          <w:bCs/>
        </w:rPr>
        <w:t xml:space="preserve"> These terms of reference outline the scope of work to be carried out in preparation of the</w:t>
      </w:r>
      <w:r w:rsidR="001E038C">
        <w:rPr>
          <w:rFonts w:eastAsia="Calibri"/>
          <w:bCs/>
        </w:rPr>
        <w:t xml:space="preserve"> </w:t>
      </w:r>
      <w:r w:rsidR="00157694" w:rsidRPr="00907781">
        <w:rPr>
          <w:rFonts w:eastAsia="Calibri"/>
          <w:bCs/>
        </w:rPr>
        <w:t xml:space="preserve">RAP of the proposed </w:t>
      </w:r>
      <w:r w:rsidR="00157694">
        <w:rPr>
          <w:rFonts w:eastAsia="Calibri"/>
          <w:bCs/>
        </w:rPr>
        <w:t>project</w:t>
      </w:r>
      <w:r w:rsidR="00D5244E">
        <w:rPr>
          <w:rFonts w:eastAsia="Calibri"/>
          <w:bCs/>
        </w:rPr>
        <w:t>, in accordance with the RPF for the project</w:t>
      </w:r>
      <w:r w:rsidR="00157694">
        <w:rPr>
          <w:rFonts w:eastAsia="Calibri"/>
          <w:bCs/>
        </w:rPr>
        <w:t xml:space="preserve">. </w:t>
      </w:r>
      <w:bookmarkStart w:id="22" w:name="_Toc379455111"/>
    </w:p>
    <w:p w14:paraId="79C6E44A" w14:textId="77777777" w:rsidR="00E35150" w:rsidRDefault="00E35150" w:rsidP="00AF6EF0">
      <w:pPr>
        <w:pStyle w:val="Heading3"/>
      </w:pPr>
      <w:bookmarkStart w:id="23" w:name="_Toc514843158"/>
    </w:p>
    <w:p w14:paraId="5E30E444" w14:textId="77777777" w:rsidR="00157694" w:rsidRPr="00694D68" w:rsidRDefault="00BB4A8A" w:rsidP="00AF6EF0">
      <w:pPr>
        <w:pStyle w:val="Heading3"/>
      </w:pPr>
      <w:r>
        <w:t>F</w:t>
      </w:r>
      <w:r w:rsidR="00694D68" w:rsidRPr="00694D68">
        <w:t>-2 Objective of a</w:t>
      </w:r>
      <w:r w:rsidR="00157694" w:rsidRPr="00694D68">
        <w:t xml:space="preserve"> RAP</w:t>
      </w:r>
      <w:bookmarkEnd w:id="22"/>
      <w:bookmarkEnd w:id="23"/>
    </w:p>
    <w:p w14:paraId="14B1E870" w14:textId="77777777" w:rsidR="00C82438" w:rsidRDefault="00C82438" w:rsidP="00E35150">
      <w:pPr>
        <w:autoSpaceDE w:val="0"/>
        <w:autoSpaceDN w:val="0"/>
        <w:adjustRightInd w:val="0"/>
        <w:jc w:val="both"/>
        <w:rPr>
          <w:rFonts w:eastAsia="Calibri"/>
          <w:bCs/>
        </w:rPr>
      </w:pPr>
    </w:p>
    <w:p w14:paraId="082EBB1A" w14:textId="77777777" w:rsidR="00157694" w:rsidRDefault="00E35150" w:rsidP="00E35150">
      <w:pPr>
        <w:autoSpaceDE w:val="0"/>
        <w:autoSpaceDN w:val="0"/>
        <w:adjustRightInd w:val="0"/>
        <w:jc w:val="both"/>
        <w:rPr>
          <w:rFonts w:eastAsia="Calibri"/>
          <w:bCs/>
        </w:rPr>
      </w:pPr>
      <w:r>
        <w:rPr>
          <w:rFonts w:eastAsia="Calibri"/>
          <w:bCs/>
        </w:rPr>
        <w:t>38.</w:t>
      </w:r>
      <w:r>
        <w:rPr>
          <w:rFonts w:eastAsia="Calibri"/>
          <w:bCs/>
        </w:rPr>
        <w:tab/>
      </w:r>
      <w:r w:rsidR="00694D68">
        <w:rPr>
          <w:rFonts w:eastAsia="Calibri"/>
          <w:bCs/>
        </w:rPr>
        <w:t>The objective of a</w:t>
      </w:r>
      <w:r w:rsidR="00157694" w:rsidRPr="00907781">
        <w:rPr>
          <w:rFonts w:eastAsia="Calibri"/>
          <w:bCs/>
        </w:rPr>
        <w:t xml:space="preserve"> RAP</w:t>
      </w:r>
      <w:r w:rsidR="001E038C">
        <w:rPr>
          <w:rFonts w:eastAsia="Calibri"/>
          <w:bCs/>
        </w:rPr>
        <w:t xml:space="preserve"> </w:t>
      </w:r>
      <w:r w:rsidR="00157694" w:rsidRPr="00907781">
        <w:rPr>
          <w:rFonts w:eastAsia="Calibri"/>
          <w:bCs/>
        </w:rPr>
        <w:t>is to address the social issues associated with land acquisition, livelihoods and resettlement (physical as well as economic) to ensure that the population to be expropriated and displaced by building</w:t>
      </w:r>
      <w:r w:rsidR="009F5A39">
        <w:rPr>
          <w:rFonts w:eastAsia="Calibri"/>
          <w:bCs/>
        </w:rPr>
        <w:t>/ improvement the</w:t>
      </w:r>
      <w:r w:rsidR="00157694" w:rsidRPr="00907781">
        <w:rPr>
          <w:rFonts w:eastAsia="Calibri"/>
          <w:bCs/>
        </w:rPr>
        <w:t xml:space="preserve"> dam is formally consulted and </w:t>
      </w:r>
      <w:r w:rsidR="00157694" w:rsidRPr="00D74E99">
        <w:rPr>
          <w:rFonts w:eastAsia="Calibri"/>
          <w:bCs/>
        </w:rPr>
        <w:lastRenderedPageBreak/>
        <w:t>adequ</w:t>
      </w:r>
      <w:bookmarkStart w:id="24" w:name="_Toc379455112"/>
      <w:r w:rsidR="00217678" w:rsidRPr="00D74E99">
        <w:rPr>
          <w:rFonts w:eastAsia="Calibri"/>
          <w:bCs/>
        </w:rPr>
        <w:t>ately compensated and treated</w:t>
      </w:r>
      <w:r w:rsidR="00D5244E" w:rsidRPr="00D74E99">
        <w:rPr>
          <w:rFonts w:eastAsia="Calibri"/>
          <w:bCs/>
        </w:rPr>
        <w:t>, restoring their livelihood at least to pre-project level,</w:t>
      </w:r>
      <w:r w:rsidR="00217678" w:rsidRPr="00D74E99">
        <w:rPr>
          <w:rFonts w:eastAsia="Calibri"/>
          <w:bCs/>
        </w:rPr>
        <w:t xml:space="preserve"> focusing on:</w:t>
      </w:r>
    </w:p>
    <w:p w14:paraId="03CC8095" w14:textId="77777777" w:rsidR="00E35150" w:rsidRPr="00D74E99" w:rsidRDefault="00E35150" w:rsidP="00E35150">
      <w:pPr>
        <w:autoSpaceDE w:val="0"/>
        <w:autoSpaceDN w:val="0"/>
        <w:adjustRightInd w:val="0"/>
        <w:jc w:val="both"/>
        <w:rPr>
          <w:rFonts w:eastAsia="Calibri"/>
          <w:bCs/>
        </w:rPr>
      </w:pPr>
    </w:p>
    <w:p w14:paraId="576D8714" w14:textId="77777777" w:rsidR="00E55750" w:rsidRPr="00D74E99" w:rsidRDefault="00E55750" w:rsidP="007D2AA4">
      <w:pPr>
        <w:pStyle w:val="ListParagraph"/>
        <w:numPr>
          <w:ilvl w:val="0"/>
          <w:numId w:val="26"/>
        </w:numPr>
        <w:autoSpaceDE w:val="0"/>
        <w:autoSpaceDN w:val="0"/>
        <w:adjustRightInd w:val="0"/>
        <w:jc w:val="both"/>
        <w:rPr>
          <w:rFonts w:eastAsia="Calibri"/>
          <w:bCs/>
        </w:rPr>
      </w:pPr>
      <w:r w:rsidRPr="00D74E99">
        <w:rPr>
          <w:rFonts w:eastAsia="Calibri"/>
          <w:bCs/>
        </w:rPr>
        <w:t>Conceiv</w:t>
      </w:r>
      <w:r w:rsidR="00D5244E" w:rsidRPr="00D74E99">
        <w:rPr>
          <w:rFonts w:eastAsia="Calibri"/>
          <w:bCs/>
        </w:rPr>
        <w:t>ing</w:t>
      </w:r>
      <w:r w:rsidRPr="00D74E99">
        <w:rPr>
          <w:rFonts w:eastAsia="Calibri"/>
          <w:bCs/>
        </w:rPr>
        <w:t xml:space="preserve"> and execut</w:t>
      </w:r>
      <w:r w:rsidR="00D5244E" w:rsidRPr="00D74E99">
        <w:rPr>
          <w:rFonts w:eastAsia="Calibri"/>
          <w:bCs/>
        </w:rPr>
        <w:t>ing</w:t>
      </w:r>
      <w:r w:rsidRPr="00D74E99">
        <w:rPr>
          <w:rFonts w:eastAsia="Calibri"/>
          <w:bCs/>
        </w:rPr>
        <w:t xml:space="preserve"> resettlement activities as sustainable development; </w:t>
      </w:r>
    </w:p>
    <w:p w14:paraId="1FE3F7E3" w14:textId="77777777" w:rsidR="00E55750" w:rsidRPr="00D74E99" w:rsidRDefault="001E66DB" w:rsidP="007D2AA4">
      <w:pPr>
        <w:pStyle w:val="ListParagraph"/>
        <w:numPr>
          <w:ilvl w:val="0"/>
          <w:numId w:val="26"/>
        </w:numPr>
        <w:autoSpaceDE w:val="0"/>
        <w:autoSpaceDN w:val="0"/>
        <w:adjustRightInd w:val="0"/>
        <w:jc w:val="both"/>
      </w:pPr>
      <w:r w:rsidRPr="00D74E99">
        <w:rPr>
          <w:rFonts w:eastAsia="Calibri"/>
          <w:bCs/>
        </w:rPr>
        <w:t>C</w:t>
      </w:r>
      <w:r w:rsidR="00D5244E" w:rsidRPr="00D74E99">
        <w:rPr>
          <w:rFonts w:eastAsia="Calibri"/>
          <w:bCs/>
        </w:rPr>
        <w:t>onsult</w:t>
      </w:r>
      <w:r w:rsidRPr="00D74E99">
        <w:rPr>
          <w:rFonts w:eastAsia="Calibri"/>
          <w:bCs/>
        </w:rPr>
        <w:t>ing</w:t>
      </w:r>
      <w:r w:rsidR="00D5244E" w:rsidRPr="00D74E99">
        <w:rPr>
          <w:rFonts w:eastAsia="Calibri"/>
          <w:bCs/>
        </w:rPr>
        <w:t xml:space="preserve"> with and </w:t>
      </w:r>
      <w:r w:rsidR="00E55750" w:rsidRPr="00D74E99">
        <w:rPr>
          <w:rFonts w:eastAsia="Calibri"/>
          <w:bCs/>
        </w:rPr>
        <w:t>giv</w:t>
      </w:r>
      <w:r w:rsidRPr="00D74E99">
        <w:rPr>
          <w:rFonts w:eastAsia="Calibri"/>
          <w:bCs/>
        </w:rPr>
        <w:t>ing</w:t>
      </w:r>
      <w:r w:rsidR="00E55750" w:rsidRPr="00D74E99">
        <w:rPr>
          <w:rFonts w:eastAsia="Calibri"/>
          <w:bCs/>
        </w:rPr>
        <w:t xml:space="preserve"> displaced persons opportunities </w:t>
      </w:r>
      <w:r w:rsidRPr="00D74E99">
        <w:rPr>
          <w:rFonts w:eastAsia="Calibri"/>
          <w:bCs/>
        </w:rPr>
        <w:t xml:space="preserve">and choices </w:t>
      </w:r>
      <w:r w:rsidR="00E55750" w:rsidRPr="00D74E99">
        <w:rPr>
          <w:rFonts w:eastAsia="Calibri"/>
          <w:bCs/>
        </w:rPr>
        <w:t>to participate in the design and implementation of resettlement program;</w:t>
      </w:r>
    </w:p>
    <w:p w14:paraId="07A98F58" w14:textId="77777777" w:rsidR="00E55750" w:rsidRPr="00D74E99" w:rsidRDefault="001E66DB" w:rsidP="007D2AA4">
      <w:pPr>
        <w:pStyle w:val="ListParagraph"/>
        <w:numPr>
          <w:ilvl w:val="0"/>
          <w:numId w:val="26"/>
        </w:numPr>
        <w:autoSpaceDE w:val="0"/>
        <w:autoSpaceDN w:val="0"/>
        <w:adjustRightInd w:val="0"/>
        <w:jc w:val="both"/>
      </w:pPr>
      <w:r w:rsidRPr="00D74E99">
        <w:rPr>
          <w:rFonts w:eastAsia="Calibri"/>
          <w:bCs/>
        </w:rPr>
        <w:t>A</w:t>
      </w:r>
      <w:r w:rsidR="00E55750" w:rsidRPr="00D74E99">
        <w:rPr>
          <w:rFonts w:eastAsia="Calibri"/>
          <w:bCs/>
        </w:rPr>
        <w:t>ssist</w:t>
      </w:r>
      <w:r w:rsidRPr="00D74E99">
        <w:rPr>
          <w:rFonts w:eastAsia="Calibri"/>
          <w:bCs/>
        </w:rPr>
        <w:t>ing</w:t>
      </w:r>
      <w:r w:rsidR="00E55750" w:rsidRPr="00D74E99">
        <w:rPr>
          <w:rFonts w:eastAsia="Calibri"/>
          <w:bCs/>
        </w:rPr>
        <w:t xml:space="preserve"> displaced and all affected persons in their efforts to improve their livelihoods and standards of living, or at least to restore these to pre-project level</w:t>
      </w:r>
    </w:p>
    <w:p w14:paraId="0EECC836" w14:textId="77777777" w:rsidR="00C82438" w:rsidRDefault="00C82438" w:rsidP="00E35150">
      <w:pPr>
        <w:pStyle w:val="Heading2"/>
        <w:spacing w:before="0"/>
        <w:rPr>
          <w:rFonts w:cs="Times New Roman"/>
          <w:szCs w:val="24"/>
        </w:rPr>
      </w:pPr>
    </w:p>
    <w:p w14:paraId="2CC97DA9" w14:textId="77777777" w:rsidR="00157694" w:rsidRPr="00694D68" w:rsidRDefault="00BB4A8A" w:rsidP="00AF6EF0">
      <w:pPr>
        <w:pStyle w:val="Heading3"/>
      </w:pPr>
      <w:bookmarkStart w:id="25" w:name="_Toc514843159"/>
      <w:r>
        <w:t>F</w:t>
      </w:r>
      <w:r w:rsidR="00694D68" w:rsidRPr="00694D68">
        <w:t xml:space="preserve">-3 </w:t>
      </w:r>
      <w:r w:rsidR="00157694" w:rsidRPr="00694D68">
        <w:t>Scope of Work for RAP Preparation</w:t>
      </w:r>
      <w:bookmarkEnd w:id="24"/>
      <w:bookmarkEnd w:id="25"/>
    </w:p>
    <w:p w14:paraId="48E67F28" w14:textId="77777777" w:rsidR="00C82438" w:rsidRDefault="00C82438" w:rsidP="00E35150">
      <w:pPr>
        <w:autoSpaceDE w:val="0"/>
        <w:autoSpaceDN w:val="0"/>
        <w:adjustRightInd w:val="0"/>
        <w:jc w:val="both"/>
        <w:rPr>
          <w:rFonts w:eastAsia="Calibri"/>
          <w:bCs/>
        </w:rPr>
      </w:pPr>
    </w:p>
    <w:p w14:paraId="4DA8F54D" w14:textId="77777777" w:rsidR="00157694" w:rsidRPr="00094B69" w:rsidRDefault="00E35150" w:rsidP="00E35150">
      <w:pPr>
        <w:autoSpaceDE w:val="0"/>
        <w:autoSpaceDN w:val="0"/>
        <w:adjustRightInd w:val="0"/>
        <w:jc w:val="both"/>
        <w:rPr>
          <w:rFonts w:eastAsia="Calibri"/>
        </w:rPr>
      </w:pPr>
      <w:r>
        <w:rPr>
          <w:rFonts w:eastAsia="Calibri"/>
          <w:bCs/>
        </w:rPr>
        <w:t>39.</w:t>
      </w:r>
      <w:r>
        <w:rPr>
          <w:rFonts w:eastAsia="Calibri"/>
          <w:bCs/>
        </w:rPr>
        <w:tab/>
      </w:r>
      <w:r w:rsidR="00157694" w:rsidRPr="00907781">
        <w:rPr>
          <w:rFonts w:eastAsia="Calibri"/>
          <w:bCs/>
        </w:rPr>
        <w:t>The RAP will compile information on any Resettlement Actions (RAs) required to be implemented to comply with the legal framework</w:t>
      </w:r>
      <w:r w:rsidR="001E66DB">
        <w:rPr>
          <w:rFonts w:eastAsia="Calibri"/>
          <w:bCs/>
        </w:rPr>
        <w:t xml:space="preserve"> and the RPF</w:t>
      </w:r>
      <w:r w:rsidR="00157694" w:rsidRPr="00907781">
        <w:rPr>
          <w:rFonts w:eastAsia="Calibri"/>
          <w:bCs/>
        </w:rPr>
        <w:t xml:space="preserve">, </w:t>
      </w:r>
      <w:r w:rsidR="001E66DB">
        <w:rPr>
          <w:rFonts w:eastAsia="Calibri"/>
          <w:bCs/>
        </w:rPr>
        <w:t xml:space="preserve">and relevant WB policies </w:t>
      </w:r>
      <w:r w:rsidR="00157694" w:rsidRPr="00907781">
        <w:rPr>
          <w:rFonts w:eastAsia="Calibri"/>
          <w:bCs/>
        </w:rPr>
        <w:t>with regard to eligibility criteria for identifying Project Affected Persons (PAPs) and compensation categories and rates, and organizational arrangements</w:t>
      </w:r>
      <w:r w:rsidR="00157694">
        <w:rPr>
          <w:rFonts w:eastAsia="Calibri"/>
          <w:bCs/>
        </w:rPr>
        <w:t xml:space="preserve">. </w:t>
      </w:r>
      <w:r w:rsidR="00157694" w:rsidRPr="00907781">
        <w:rPr>
          <w:rFonts w:eastAsia="Calibri"/>
          <w:bCs/>
        </w:rPr>
        <w:t>The Consultant will therefore:</w:t>
      </w:r>
    </w:p>
    <w:p w14:paraId="65D767A8" w14:textId="77777777" w:rsidR="00157694" w:rsidRPr="00907781" w:rsidRDefault="00157694" w:rsidP="007D2AA4">
      <w:pPr>
        <w:numPr>
          <w:ilvl w:val="0"/>
          <w:numId w:val="14"/>
        </w:numPr>
        <w:autoSpaceDE w:val="0"/>
        <w:autoSpaceDN w:val="0"/>
        <w:adjustRightInd w:val="0"/>
        <w:ind w:left="1571"/>
        <w:contextualSpacing/>
        <w:jc w:val="both"/>
        <w:rPr>
          <w:rFonts w:eastAsia="Calibri"/>
          <w:bCs/>
        </w:rPr>
      </w:pPr>
      <w:r w:rsidRPr="00907781">
        <w:rPr>
          <w:rFonts w:eastAsia="Calibri"/>
          <w:bCs/>
        </w:rPr>
        <w:t>Undertake a socio-economic survey of the communities affected by the project;</w:t>
      </w:r>
    </w:p>
    <w:p w14:paraId="13B08C53" w14:textId="77777777" w:rsidR="00157694" w:rsidRPr="00907781" w:rsidRDefault="00694D68" w:rsidP="007D2AA4">
      <w:pPr>
        <w:numPr>
          <w:ilvl w:val="0"/>
          <w:numId w:val="14"/>
        </w:numPr>
        <w:autoSpaceDE w:val="0"/>
        <w:autoSpaceDN w:val="0"/>
        <w:adjustRightInd w:val="0"/>
        <w:ind w:left="1571"/>
        <w:contextualSpacing/>
        <w:jc w:val="both"/>
        <w:rPr>
          <w:rFonts w:eastAsia="Calibri"/>
          <w:bCs/>
        </w:rPr>
      </w:pPr>
      <w:r>
        <w:rPr>
          <w:rFonts w:eastAsia="Calibri"/>
          <w:bCs/>
        </w:rPr>
        <w:t>Liaise with the responsible Afghan governmental agency to c</w:t>
      </w:r>
      <w:r w:rsidR="00157694" w:rsidRPr="00907781">
        <w:rPr>
          <w:rFonts w:eastAsia="Calibri"/>
          <w:bCs/>
        </w:rPr>
        <w:t>onduct a 100 per cent census of the affected persons</w:t>
      </w:r>
      <w:r w:rsidR="001E66DB">
        <w:rPr>
          <w:rFonts w:eastAsia="Calibri"/>
          <w:bCs/>
        </w:rPr>
        <w:t>, with an inventory of their individual loss of land, crops, structures and other livelihood impact,</w:t>
      </w:r>
      <w:r w:rsidR="00157694" w:rsidRPr="00907781">
        <w:rPr>
          <w:rFonts w:eastAsia="Calibri"/>
          <w:bCs/>
        </w:rPr>
        <w:t xml:space="preserve"> and identification of vulnerable groups;</w:t>
      </w:r>
    </w:p>
    <w:p w14:paraId="7703FC07" w14:textId="0F6DCB50" w:rsidR="00157694" w:rsidRDefault="00157694" w:rsidP="007D2AA4">
      <w:pPr>
        <w:numPr>
          <w:ilvl w:val="0"/>
          <w:numId w:val="14"/>
        </w:numPr>
        <w:ind w:left="1571"/>
        <w:contextualSpacing/>
        <w:jc w:val="both"/>
        <w:rPr>
          <w:rFonts w:eastAsia="Calibri"/>
          <w:bCs/>
        </w:rPr>
      </w:pPr>
      <w:r w:rsidRPr="00907781">
        <w:rPr>
          <w:rFonts w:eastAsia="Calibri"/>
          <w:bCs/>
        </w:rPr>
        <w:t xml:space="preserve">Consider the relevant </w:t>
      </w:r>
      <w:r w:rsidR="00EA49FC">
        <w:rPr>
          <w:rFonts w:eastAsia="Calibri"/>
          <w:bCs/>
        </w:rPr>
        <w:t xml:space="preserve">Afghan </w:t>
      </w:r>
      <w:r w:rsidRPr="00907781">
        <w:rPr>
          <w:rFonts w:eastAsia="Calibri"/>
          <w:bCs/>
        </w:rPr>
        <w:t xml:space="preserve">legal provisions for land acquisition and resettlement </w:t>
      </w:r>
      <w:r w:rsidR="001E66DB">
        <w:rPr>
          <w:rFonts w:eastAsia="Calibri"/>
          <w:bCs/>
        </w:rPr>
        <w:t>in accordance with RPF and WB</w:t>
      </w:r>
      <w:r w:rsidR="00693CDC">
        <w:rPr>
          <w:rFonts w:eastAsia="Calibri"/>
          <w:bCs/>
        </w:rPr>
        <w:t xml:space="preserve"> ESS5 on</w:t>
      </w:r>
      <w:r w:rsidR="000F1923">
        <w:rPr>
          <w:rFonts w:eastAsia="Calibri"/>
          <w:bCs/>
        </w:rPr>
        <w:t xml:space="preserve"> Land</w:t>
      </w:r>
      <w:r w:rsidR="00693CDC">
        <w:rPr>
          <w:rFonts w:eastAsia="Calibri"/>
          <w:bCs/>
        </w:rPr>
        <w:t xml:space="preserve"> Acquisition, Restrictions on Land Use and Involuntary Resettlement</w:t>
      </w:r>
      <w:r w:rsidR="00E72915">
        <w:rPr>
          <w:rFonts w:eastAsia="Calibri"/>
          <w:bCs/>
        </w:rPr>
        <w:t>.</w:t>
      </w:r>
    </w:p>
    <w:p w14:paraId="6C6B5E23" w14:textId="442170AB" w:rsidR="00EB020E" w:rsidRPr="000F1923" w:rsidRDefault="009E1FA3" w:rsidP="00E87061">
      <w:pPr>
        <w:numPr>
          <w:ilvl w:val="0"/>
          <w:numId w:val="14"/>
        </w:numPr>
        <w:autoSpaceDE w:val="0"/>
        <w:autoSpaceDN w:val="0"/>
        <w:adjustRightInd w:val="0"/>
        <w:ind w:left="1571"/>
        <w:contextualSpacing/>
        <w:jc w:val="both"/>
        <w:rPr>
          <w:rFonts w:eastAsia="Calibri"/>
          <w:bCs/>
        </w:rPr>
      </w:pPr>
      <w:r>
        <w:rPr>
          <w:rFonts w:eastAsia="Calibri"/>
          <w:bCs/>
        </w:rPr>
        <w:t>I</w:t>
      </w:r>
      <w:r w:rsidR="00EB020E" w:rsidRPr="007504E2">
        <w:rPr>
          <w:rFonts w:eastAsia="Calibri"/>
          <w:bCs/>
        </w:rPr>
        <w:t>dentify the GAPs between</w:t>
      </w:r>
      <w:r w:rsidR="00EB020E">
        <w:rPr>
          <w:rFonts w:eastAsia="Calibri"/>
          <w:bCs/>
        </w:rPr>
        <w:t xml:space="preserve"> </w:t>
      </w:r>
      <w:r w:rsidR="00693CDC">
        <w:rPr>
          <w:rFonts w:eastAsia="Calibri"/>
          <w:bCs/>
        </w:rPr>
        <w:t>ESS5</w:t>
      </w:r>
      <w:r w:rsidR="00EB020E">
        <w:rPr>
          <w:rFonts w:eastAsia="Calibri"/>
          <w:bCs/>
        </w:rPr>
        <w:t xml:space="preserve"> &amp; and the national land acquisition law (2017) with proposal for reconciliation. </w:t>
      </w:r>
    </w:p>
    <w:p w14:paraId="6EE89B5E" w14:textId="77777777" w:rsidR="00157694" w:rsidRPr="00907781" w:rsidRDefault="00157694" w:rsidP="007D2AA4">
      <w:pPr>
        <w:numPr>
          <w:ilvl w:val="0"/>
          <w:numId w:val="14"/>
        </w:numPr>
        <w:autoSpaceDE w:val="0"/>
        <w:autoSpaceDN w:val="0"/>
        <w:adjustRightInd w:val="0"/>
        <w:ind w:left="1571"/>
        <w:contextualSpacing/>
        <w:jc w:val="both"/>
        <w:rPr>
          <w:rFonts w:eastAsia="Calibri"/>
          <w:bCs/>
        </w:rPr>
      </w:pPr>
      <w:r w:rsidRPr="00907781">
        <w:rPr>
          <w:rFonts w:eastAsia="Calibri"/>
          <w:bCs/>
        </w:rPr>
        <w:t>Develop an eligibility criteria and establishment of a cut-off date;</w:t>
      </w:r>
    </w:p>
    <w:p w14:paraId="6C9D44AE" w14:textId="77777777" w:rsidR="00157694" w:rsidRPr="00907781" w:rsidRDefault="00157694" w:rsidP="007D2AA4">
      <w:pPr>
        <w:numPr>
          <w:ilvl w:val="0"/>
          <w:numId w:val="14"/>
        </w:numPr>
        <w:autoSpaceDE w:val="0"/>
        <w:autoSpaceDN w:val="0"/>
        <w:adjustRightInd w:val="0"/>
        <w:ind w:left="1571"/>
        <w:contextualSpacing/>
        <w:jc w:val="both"/>
        <w:rPr>
          <w:rFonts w:eastAsia="Calibri"/>
          <w:bCs/>
        </w:rPr>
      </w:pPr>
      <w:r w:rsidRPr="00907781">
        <w:rPr>
          <w:rFonts w:eastAsia="Calibri"/>
          <w:bCs/>
        </w:rPr>
        <w:t>Evaluate and prepare an inventory of the affected properties</w:t>
      </w:r>
      <w:r w:rsidR="00EA49FC">
        <w:rPr>
          <w:rFonts w:eastAsia="Calibri"/>
          <w:bCs/>
        </w:rPr>
        <w:t xml:space="preserve"> in close coordination with the Afghan Independent Land Authority, </w:t>
      </w:r>
      <w:proofErr w:type="spellStart"/>
      <w:r w:rsidR="00EA49FC">
        <w:rPr>
          <w:rFonts w:eastAsia="Calibri"/>
          <w:bCs/>
        </w:rPr>
        <w:t>Arazi</w:t>
      </w:r>
      <w:proofErr w:type="spellEnd"/>
      <w:r w:rsidRPr="00907781">
        <w:rPr>
          <w:rFonts w:eastAsia="Calibri"/>
          <w:bCs/>
        </w:rPr>
        <w:t>;</w:t>
      </w:r>
    </w:p>
    <w:p w14:paraId="6860B7D3" w14:textId="77777777" w:rsidR="00157694" w:rsidRPr="00907781" w:rsidRDefault="003C1FD4" w:rsidP="007D2AA4">
      <w:pPr>
        <w:numPr>
          <w:ilvl w:val="0"/>
          <w:numId w:val="14"/>
        </w:numPr>
        <w:autoSpaceDE w:val="0"/>
        <w:autoSpaceDN w:val="0"/>
        <w:adjustRightInd w:val="0"/>
        <w:ind w:left="1571"/>
        <w:contextualSpacing/>
        <w:jc w:val="both"/>
        <w:rPr>
          <w:rFonts w:eastAsia="Calibri"/>
          <w:bCs/>
        </w:rPr>
      </w:pPr>
      <w:r>
        <w:rPr>
          <w:rFonts w:eastAsia="Calibri"/>
          <w:bCs/>
        </w:rPr>
        <w:t>Advise MEW about possible</w:t>
      </w:r>
      <w:r w:rsidR="00157694" w:rsidRPr="00907781">
        <w:rPr>
          <w:rFonts w:eastAsia="Calibri"/>
          <w:bCs/>
        </w:rPr>
        <w:t xml:space="preserve"> other socio-economic </w:t>
      </w:r>
      <w:r>
        <w:rPr>
          <w:rFonts w:eastAsia="Calibri"/>
          <w:bCs/>
        </w:rPr>
        <w:t>and cultural aspects</w:t>
      </w:r>
      <w:r w:rsidR="00157694" w:rsidRPr="00907781">
        <w:rPr>
          <w:rFonts w:eastAsia="Calibri"/>
          <w:bCs/>
        </w:rPr>
        <w:t>;</w:t>
      </w:r>
    </w:p>
    <w:p w14:paraId="61791A27" w14:textId="77777777" w:rsidR="00157694" w:rsidRPr="00907781" w:rsidRDefault="00157694" w:rsidP="007D2AA4">
      <w:pPr>
        <w:numPr>
          <w:ilvl w:val="0"/>
          <w:numId w:val="14"/>
        </w:numPr>
        <w:autoSpaceDE w:val="0"/>
        <w:autoSpaceDN w:val="0"/>
        <w:adjustRightInd w:val="0"/>
        <w:ind w:left="1571"/>
        <w:contextualSpacing/>
        <w:jc w:val="both"/>
        <w:rPr>
          <w:rFonts w:eastAsia="Calibri"/>
          <w:bCs/>
        </w:rPr>
      </w:pPr>
      <w:r w:rsidRPr="00907781">
        <w:rPr>
          <w:rFonts w:eastAsia="Calibri"/>
          <w:bCs/>
        </w:rPr>
        <w:t>Conduct public consultations/awareness creation of the relevant stakeholders, taking into consideration the gender concerns and vulnerable groups;</w:t>
      </w:r>
    </w:p>
    <w:p w14:paraId="7DED37B6" w14:textId="77777777" w:rsidR="00157694" w:rsidRPr="00907781" w:rsidRDefault="003C1FD4" w:rsidP="007D2AA4">
      <w:pPr>
        <w:numPr>
          <w:ilvl w:val="0"/>
          <w:numId w:val="14"/>
        </w:numPr>
        <w:autoSpaceDE w:val="0"/>
        <w:autoSpaceDN w:val="0"/>
        <w:adjustRightInd w:val="0"/>
        <w:ind w:left="1571"/>
        <w:contextualSpacing/>
        <w:jc w:val="both"/>
        <w:rPr>
          <w:rFonts w:eastAsia="Calibri"/>
          <w:bCs/>
        </w:rPr>
      </w:pPr>
      <w:r>
        <w:rPr>
          <w:rFonts w:eastAsia="Calibri"/>
          <w:bCs/>
        </w:rPr>
        <w:t>Review</w:t>
      </w:r>
      <w:r w:rsidR="00157694" w:rsidRPr="00907781">
        <w:rPr>
          <w:rFonts w:eastAsia="Calibri"/>
          <w:bCs/>
        </w:rPr>
        <w:t xml:space="preserve"> alternative relocation sites, where affected person might have to be resettled</w:t>
      </w:r>
      <w:r>
        <w:rPr>
          <w:rFonts w:eastAsia="Calibri"/>
          <w:bCs/>
        </w:rPr>
        <w:t xml:space="preserve">, in close coordination with </w:t>
      </w:r>
      <w:proofErr w:type="spellStart"/>
      <w:r>
        <w:rPr>
          <w:rFonts w:eastAsia="Calibri"/>
          <w:bCs/>
        </w:rPr>
        <w:t>A</w:t>
      </w:r>
      <w:r w:rsidR="001E66DB">
        <w:rPr>
          <w:rFonts w:eastAsia="Calibri"/>
          <w:bCs/>
        </w:rPr>
        <w:t>razi</w:t>
      </w:r>
      <w:proofErr w:type="spellEnd"/>
      <w:r w:rsidR="00157694" w:rsidRPr="00907781">
        <w:rPr>
          <w:rFonts w:eastAsia="Calibri"/>
          <w:bCs/>
        </w:rPr>
        <w:t>;</w:t>
      </w:r>
    </w:p>
    <w:p w14:paraId="107F3064" w14:textId="77777777" w:rsidR="00157694" w:rsidRPr="00907781" w:rsidRDefault="003C1FD4" w:rsidP="007D2AA4">
      <w:pPr>
        <w:numPr>
          <w:ilvl w:val="0"/>
          <w:numId w:val="14"/>
        </w:numPr>
        <w:autoSpaceDE w:val="0"/>
        <w:autoSpaceDN w:val="0"/>
        <w:adjustRightInd w:val="0"/>
        <w:ind w:left="1571"/>
        <w:contextualSpacing/>
        <w:jc w:val="both"/>
        <w:rPr>
          <w:rFonts w:eastAsia="Calibri"/>
          <w:bCs/>
        </w:rPr>
      </w:pPr>
      <w:r>
        <w:rPr>
          <w:rFonts w:eastAsia="Calibri"/>
          <w:bCs/>
        </w:rPr>
        <w:t>Recommend</w:t>
      </w:r>
      <w:r w:rsidR="00157694" w:rsidRPr="00907781">
        <w:rPr>
          <w:rFonts w:eastAsia="Calibri"/>
          <w:bCs/>
        </w:rPr>
        <w:t xml:space="preserve"> adequate livelihood restoration mechanisms</w:t>
      </w:r>
      <w:r>
        <w:rPr>
          <w:rFonts w:eastAsia="Calibri"/>
          <w:bCs/>
        </w:rPr>
        <w:t xml:space="preserve"> to MEW</w:t>
      </w:r>
      <w:r w:rsidR="00157694" w:rsidRPr="00907781">
        <w:rPr>
          <w:rFonts w:eastAsia="Calibri"/>
          <w:bCs/>
        </w:rPr>
        <w:t>;</w:t>
      </w:r>
    </w:p>
    <w:p w14:paraId="7A7015C3" w14:textId="77777777" w:rsidR="00157694" w:rsidRPr="00907781" w:rsidRDefault="00157694" w:rsidP="007D2AA4">
      <w:pPr>
        <w:numPr>
          <w:ilvl w:val="0"/>
          <w:numId w:val="14"/>
        </w:numPr>
        <w:autoSpaceDE w:val="0"/>
        <w:autoSpaceDN w:val="0"/>
        <w:adjustRightInd w:val="0"/>
        <w:ind w:left="1571"/>
        <w:contextualSpacing/>
        <w:jc w:val="both"/>
        <w:rPr>
          <w:rFonts w:eastAsia="Calibri"/>
          <w:bCs/>
        </w:rPr>
      </w:pPr>
      <w:r w:rsidRPr="00907781">
        <w:rPr>
          <w:rFonts w:eastAsia="Calibri"/>
          <w:bCs/>
        </w:rPr>
        <w:t>Prepare the resettlement implementation costs;</w:t>
      </w:r>
    </w:p>
    <w:p w14:paraId="38FFC4D7" w14:textId="77777777" w:rsidR="00157694" w:rsidRPr="00907781" w:rsidRDefault="00157694" w:rsidP="007D2AA4">
      <w:pPr>
        <w:numPr>
          <w:ilvl w:val="0"/>
          <w:numId w:val="14"/>
        </w:numPr>
        <w:autoSpaceDE w:val="0"/>
        <w:autoSpaceDN w:val="0"/>
        <w:adjustRightInd w:val="0"/>
        <w:ind w:left="1571"/>
        <w:contextualSpacing/>
        <w:jc w:val="both"/>
        <w:rPr>
          <w:rFonts w:eastAsia="Calibri"/>
          <w:bCs/>
        </w:rPr>
      </w:pPr>
      <w:r w:rsidRPr="00907781">
        <w:rPr>
          <w:rFonts w:eastAsia="Calibri"/>
          <w:bCs/>
        </w:rPr>
        <w:t>Preparation of implementation schedule;</w:t>
      </w:r>
    </w:p>
    <w:p w14:paraId="472F2E44" w14:textId="182A8CC5" w:rsidR="00E72915" w:rsidRPr="00907781" w:rsidRDefault="00157694" w:rsidP="007D2AA4">
      <w:pPr>
        <w:numPr>
          <w:ilvl w:val="0"/>
          <w:numId w:val="14"/>
        </w:numPr>
        <w:ind w:left="1571"/>
        <w:contextualSpacing/>
        <w:jc w:val="both"/>
        <w:rPr>
          <w:rFonts w:eastAsia="Calibri"/>
          <w:bCs/>
        </w:rPr>
      </w:pPr>
      <w:r w:rsidRPr="00907781">
        <w:rPr>
          <w:rFonts w:eastAsia="Calibri"/>
          <w:bCs/>
        </w:rPr>
        <w:t>Develop a grievance redress mechanism</w:t>
      </w:r>
      <w:r w:rsidR="00E72915">
        <w:rPr>
          <w:rFonts w:eastAsia="Calibri"/>
          <w:bCs/>
        </w:rPr>
        <w:t xml:space="preserve"> in accordance with relevant Afghan legal provisions, the RPF for the project and WB </w:t>
      </w:r>
      <w:r w:rsidR="00E64FDD">
        <w:rPr>
          <w:rFonts w:eastAsia="Calibri"/>
          <w:bCs/>
        </w:rPr>
        <w:t>ESS10 on Stakeholder Engagement and Information Disclosure</w:t>
      </w:r>
      <w:r w:rsidR="00E72915">
        <w:rPr>
          <w:rFonts w:eastAsia="Calibri"/>
          <w:bCs/>
        </w:rPr>
        <w:t>.</w:t>
      </w:r>
    </w:p>
    <w:p w14:paraId="780ECF73" w14:textId="77777777" w:rsidR="00157694" w:rsidRPr="00907781" w:rsidRDefault="00157694" w:rsidP="007D2AA4">
      <w:pPr>
        <w:numPr>
          <w:ilvl w:val="0"/>
          <w:numId w:val="14"/>
        </w:numPr>
        <w:autoSpaceDE w:val="0"/>
        <w:autoSpaceDN w:val="0"/>
        <w:adjustRightInd w:val="0"/>
        <w:ind w:left="1571"/>
        <w:contextualSpacing/>
        <w:jc w:val="both"/>
        <w:rPr>
          <w:rFonts w:eastAsia="Calibri"/>
          <w:bCs/>
        </w:rPr>
      </w:pPr>
      <w:r w:rsidRPr="00907781">
        <w:rPr>
          <w:rFonts w:eastAsia="Calibri"/>
          <w:bCs/>
        </w:rPr>
        <w:t>Develop a monitoring and evaluation methodology;</w:t>
      </w:r>
    </w:p>
    <w:p w14:paraId="6B396C6E" w14:textId="5D479C71" w:rsidR="00157694" w:rsidRDefault="00157694" w:rsidP="007D2AA4">
      <w:pPr>
        <w:numPr>
          <w:ilvl w:val="0"/>
          <w:numId w:val="14"/>
        </w:numPr>
        <w:autoSpaceDE w:val="0"/>
        <w:autoSpaceDN w:val="0"/>
        <w:adjustRightInd w:val="0"/>
        <w:ind w:left="1571"/>
        <w:contextualSpacing/>
        <w:jc w:val="both"/>
        <w:rPr>
          <w:rFonts w:eastAsia="Calibri"/>
          <w:bCs/>
        </w:rPr>
      </w:pPr>
      <w:r w:rsidRPr="00907781">
        <w:rPr>
          <w:rFonts w:eastAsia="Calibri"/>
          <w:bCs/>
        </w:rPr>
        <w:t>Prepare and submit a detailed RAP.</w:t>
      </w:r>
    </w:p>
    <w:p w14:paraId="0A895F65" w14:textId="77777777" w:rsidR="009E1FA3" w:rsidRDefault="009E1FA3" w:rsidP="00AF6EF0">
      <w:pPr>
        <w:pStyle w:val="Heading3"/>
        <w:rPr>
          <w:rFonts w:eastAsia="Calibri"/>
          <w:bCs/>
        </w:rPr>
      </w:pPr>
    </w:p>
    <w:p w14:paraId="7BC9CE9C" w14:textId="77777777" w:rsidR="00694D68" w:rsidRPr="00907781" w:rsidRDefault="00BB4A8A" w:rsidP="00AF6EF0">
      <w:pPr>
        <w:pStyle w:val="Heading3"/>
      </w:pPr>
      <w:bookmarkStart w:id="26" w:name="_Toc514843160"/>
      <w:r>
        <w:t>F</w:t>
      </w:r>
      <w:r w:rsidR="00694D68">
        <w:t>-4</w:t>
      </w:r>
      <w:r w:rsidR="00694D68" w:rsidRPr="00907781">
        <w:t xml:space="preserve"> Resettlement Action Plan Content</w:t>
      </w:r>
      <w:bookmarkEnd w:id="26"/>
    </w:p>
    <w:p w14:paraId="08082160" w14:textId="77777777" w:rsidR="00C82438" w:rsidRDefault="00C82438" w:rsidP="00E35150">
      <w:pPr>
        <w:jc w:val="both"/>
      </w:pPr>
    </w:p>
    <w:p w14:paraId="3AF5062A" w14:textId="77777777" w:rsidR="00694D68" w:rsidRDefault="00E35150" w:rsidP="00E35150">
      <w:pPr>
        <w:jc w:val="both"/>
      </w:pPr>
      <w:r>
        <w:t>40.</w:t>
      </w:r>
      <w:r>
        <w:tab/>
      </w:r>
      <w:r w:rsidR="00694D68" w:rsidRPr="00907781">
        <w:t xml:space="preserve">The scope and level of detail of a resettlement plan vary with the magnitude and complexity of resettlement.  The plan is based on up-to-date and reliable information about (a) the proposed resettlement and its impacts on the displaced persons and other adversely affected groups, and (b) the legal issues involved in resettlement.  The resettlement plan covers the </w:t>
      </w:r>
      <w:r w:rsidR="00694D68" w:rsidRPr="00907781">
        <w:lastRenderedPageBreak/>
        <w:t xml:space="preserve">elements below, as relevant.  When any element is not relevant it should be </w:t>
      </w:r>
      <w:r w:rsidR="00694D68">
        <w:t>noted in the resettlement plan.</w:t>
      </w:r>
    </w:p>
    <w:p w14:paraId="64FA4C20" w14:textId="77777777" w:rsidR="005478A8" w:rsidRPr="00907781" w:rsidRDefault="005478A8" w:rsidP="00E35150">
      <w:pPr>
        <w:jc w:val="both"/>
      </w:pPr>
    </w:p>
    <w:p w14:paraId="714763C7" w14:textId="77777777" w:rsidR="00694D68" w:rsidRPr="00907781" w:rsidRDefault="00694D68" w:rsidP="007D2AA4">
      <w:pPr>
        <w:pStyle w:val="ListParagraph"/>
        <w:numPr>
          <w:ilvl w:val="0"/>
          <w:numId w:val="22"/>
        </w:numPr>
        <w:spacing w:after="120" w:line="276" w:lineRule="auto"/>
        <w:contextualSpacing/>
        <w:jc w:val="both"/>
        <w:rPr>
          <w:b/>
          <w:i/>
          <w:iCs/>
        </w:rPr>
      </w:pPr>
      <w:r w:rsidRPr="00907781">
        <w:rPr>
          <w:b/>
          <w:i/>
          <w:iCs/>
        </w:rPr>
        <w:t>Description of the Project Area</w:t>
      </w:r>
    </w:p>
    <w:p w14:paraId="5ACBC8AB" w14:textId="77777777" w:rsidR="00694D68" w:rsidRPr="00907781" w:rsidRDefault="00694D68" w:rsidP="00694D68">
      <w:pPr>
        <w:spacing w:after="120" w:line="276" w:lineRule="auto"/>
        <w:ind w:left="720"/>
        <w:jc w:val="both"/>
      </w:pPr>
      <w:r w:rsidRPr="00907781">
        <w:t xml:space="preserve">General description of the project and </w:t>
      </w:r>
      <w:r>
        <w:t>description of the project area</w:t>
      </w:r>
    </w:p>
    <w:p w14:paraId="56DE403B" w14:textId="77777777" w:rsidR="00694D68" w:rsidRPr="00907781" w:rsidRDefault="00694D68" w:rsidP="007D2AA4">
      <w:pPr>
        <w:pStyle w:val="ListParagraph"/>
        <w:numPr>
          <w:ilvl w:val="0"/>
          <w:numId w:val="22"/>
        </w:numPr>
        <w:spacing w:after="120" w:line="276" w:lineRule="auto"/>
        <w:contextualSpacing/>
        <w:jc w:val="both"/>
        <w:rPr>
          <w:b/>
          <w:i/>
          <w:iCs/>
        </w:rPr>
      </w:pPr>
      <w:r w:rsidRPr="00907781">
        <w:rPr>
          <w:b/>
          <w:i/>
          <w:iCs/>
        </w:rPr>
        <w:t>Potential Impacts</w:t>
      </w:r>
    </w:p>
    <w:p w14:paraId="2752F7CB" w14:textId="77777777" w:rsidR="00694D68" w:rsidRPr="00907781" w:rsidRDefault="00694D68" w:rsidP="00694D68">
      <w:pPr>
        <w:spacing w:after="120" w:line="276" w:lineRule="auto"/>
        <w:ind w:left="720"/>
        <w:jc w:val="both"/>
      </w:pPr>
      <w:r w:rsidRPr="00907781">
        <w:t>Identification of:</w:t>
      </w:r>
    </w:p>
    <w:p w14:paraId="34F8F0DA" w14:textId="77777777" w:rsidR="00694D68" w:rsidRPr="00907781" w:rsidRDefault="00694D68" w:rsidP="007D2AA4">
      <w:pPr>
        <w:pStyle w:val="ListParagraph"/>
        <w:numPr>
          <w:ilvl w:val="0"/>
          <w:numId w:val="15"/>
        </w:numPr>
        <w:spacing w:after="120" w:line="276" w:lineRule="auto"/>
        <w:ind w:left="1440"/>
        <w:contextualSpacing/>
        <w:jc w:val="both"/>
      </w:pPr>
      <w:r w:rsidRPr="00907781">
        <w:t>The project component or activities that give rise to resettlement</w:t>
      </w:r>
    </w:p>
    <w:p w14:paraId="4D3CA752" w14:textId="77777777" w:rsidR="00694D68" w:rsidRPr="00907781" w:rsidRDefault="00694D68" w:rsidP="007D2AA4">
      <w:pPr>
        <w:pStyle w:val="ListParagraph"/>
        <w:numPr>
          <w:ilvl w:val="0"/>
          <w:numId w:val="15"/>
        </w:numPr>
        <w:spacing w:after="120" w:line="276" w:lineRule="auto"/>
        <w:ind w:left="1440"/>
        <w:contextualSpacing/>
        <w:jc w:val="both"/>
      </w:pPr>
      <w:r w:rsidRPr="00907781">
        <w:t>The zone of impact of such component or activities</w:t>
      </w:r>
    </w:p>
    <w:p w14:paraId="2AEBE39C" w14:textId="77777777" w:rsidR="00694D68" w:rsidRPr="00907781" w:rsidRDefault="00694D68" w:rsidP="007D2AA4">
      <w:pPr>
        <w:pStyle w:val="ListParagraph"/>
        <w:numPr>
          <w:ilvl w:val="0"/>
          <w:numId w:val="15"/>
        </w:numPr>
        <w:spacing w:after="120" w:line="276" w:lineRule="auto"/>
        <w:ind w:left="1440"/>
        <w:contextualSpacing/>
        <w:jc w:val="both"/>
      </w:pPr>
      <w:r w:rsidRPr="00907781">
        <w:t>The alternatives considered to avoid or minimize resettlement</w:t>
      </w:r>
    </w:p>
    <w:p w14:paraId="3687A3F3" w14:textId="77777777" w:rsidR="00694D68" w:rsidRPr="00907781" w:rsidRDefault="00694D68" w:rsidP="007D2AA4">
      <w:pPr>
        <w:pStyle w:val="ListParagraph"/>
        <w:numPr>
          <w:ilvl w:val="0"/>
          <w:numId w:val="15"/>
        </w:numPr>
        <w:spacing w:after="120" w:line="276" w:lineRule="auto"/>
        <w:ind w:left="1440"/>
        <w:contextualSpacing/>
        <w:jc w:val="both"/>
      </w:pPr>
      <w:r w:rsidRPr="00907781">
        <w:t>The mechanisms established to minimize resettlement to the extent possible during project implementation</w:t>
      </w:r>
    </w:p>
    <w:p w14:paraId="0CA977AC" w14:textId="77777777" w:rsidR="00694D68" w:rsidRPr="00907781" w:rsidRDefault="00694D68" w:rsidP="007D2AA4">
      <w:pPr>
        <w:pStyle w:val="ListParagraph"/>
        <w:numPr>
          <w:ilvl w:val="0"/>
          <w:numId w:val="22"/>
        </w:numPr>
        <w:spacing w:after="120" w:line="276" w:lineRule="auto"/>
        <w:contextualSpacing/>
        <w:jc w:val="both"/>
        <w:rPr>
          <w:b/>
          <w:i/>
          <w:iCs/>
        </w:rPr>
      </w:pPr>
      <w:r w:rsidRPr="00907781">
        <w:rPr>
          <w:b/>
          <w:i/>
          <w:iCs/>
        </w:rPr>
        <w:t>Objectives</w:t>
      </w:r>
    </w:p>
    <w:p w14:paraId="5C60C585" w14:textId="77777777" w:rsidR="00255E9F" w:rsidRDefault="00E35150" w:rsidP="00E35150">
      <w:pPr>
        <w:autoSpaceDE w:val="0"/>
        <w:autoSpaceDN w:val="0"/>
        <w:adjustRightInd w:val="0"/>
        <w:jc w:val="both"/>
        <w:rPr>
          <w:rFonts w:eastAsia="Calibri"/>
          <w:bCs/>
        </w:rPr>
      </w:pPr>
      <w:r>
        <w:rPr>
          <w:rFonts w:eastAsia="Calibri"/>
          <w:bCs/>
        </w:rPr>
        <w:t>41.</w:t>
      </w:r>
      <w:r>
        <w:rPr>
          <w:rFonts w:eastAsia="Calibri"/>
          <w:bCs/>
        </w:rPr>
        <w:tab/>
      </w:r>
      <w:r w:rsidR="00255E9F">
        <w:rPr>
          <w:rFonts w:eastAsia="Calibri"/>
          <w:bCs/>
        </w:rPr>
        <w:t>The objective of a</w:t>
      </w:r>
      <w:r w:rsidR="00255E9F" w:rsidRPr="00907781">
        <w:rPr>
          <w:rFonts w:eastAsia="Calibri"/>
          <w:bCs/>
        </w:rPr>
        <w:t xml:space="preserve"> RAP</w:t>
      </w:r>
      <w:r w:rsidR="001E038C">
        <w:rPr>
          <w:rFonts w:eastAsia="Calibri"/>
          <w:bCs/>
        </w:rPr>
        <w:t xml:space="preserve"> </w:t>
      </w:r>
      <w:r w:rsidR="00255E9F" w:rsidRPr="00907781">
        <w:rPr>
          <w:rFonts w:eastAsia="Calibri"/>
          <w:bCs/>
        </w:rPr>
        <w:t>is to address the social issues associated with land acquisition, livelihoods and resettlement (physical as well as economic) to ensure that the population to be expropriated and displaced by building</w:t>
      </w:r>
      <w:r w:rsidR="00255E9F">
        <w:rPr>
          <w:rFonts w:eastAsia="Calibri"/>
          <w:bCs/>
        </w:rPr>
        <w:t xml:space="preserve">/ improvement </w:t>
      </w:r>
      <w:r w:rsidR="00B70756">
        <w:rPr>
          <w:rFonts w:eastAsia="Calibri"/>
          <w:bCs/>
        </w:rPr>
        <w:t xml:space="preserve">of </w:t>
      </w:r>
      <w:r w:rsidR="00255E9F">
        <w:rPr>
          <w:rFonts w:eastAsia="Calibri"/>
          <w:bCs/>
        </w:rPr>
        <w:t>the</w:t>
      </w:r>
      <w:r w:rsidR="00255E9F" w:rsidRPr="00907781">
        <w:rPr>
          <w:rFonts w:eastAsia="Calibri"/>
          <w:bCs/>
        </w:rPr>
        <w:t xml:space="preserve"> dam is formally consulted and adequ</w:t>
      </w:r>
      <w:r w:rsidR="00255E9F">
        <w:rPr>
          <w:rFonts w:eastAsia="Calibri"/>
          <w:bCs/>
        </w:rPr>
        <w:t xml:space="preserve">ately compensated and </w:t>
      </w:r>
      <w:r w:rsidR="00255E9F" w:rsidRPr="00D74E99">
        <w:rPr>
          <w:rFonts w:eastAsia="Calibri"/>
          <w:bCs/>
        </w:rPr>
        <w:t xml:space="preserve">treated, </w:t>
      </w:r>
      <w:r w:rsidR="001E66DB" w:rsidRPr="00D74E99">
        <w:rPr>
          <w:rFonts w:eastAsia="Calibri"/>
          <w:bCs/>
        </w:rPr>
        <w:t xml:space="preserve">restoring their livelihood at least to pre-project level, </w:t>
      </w:r>
      <w:r w:rsidR="00255E9F" w:rsidRPr="00D74E99">
        <w:rPr>
          <w:rFonts w:eastAsia="Calibri"/>
          <w:bCs/>
        </w:rPr>
        <w:t>in addition to:</w:t>
      </w:r>
    </w:p>
    <w:p w14:paraId="07865676" w14:textId="77777777" w:rsidR="00E35150" w:rsidRDefault="00E35150" w:rsidP="00E35150">
      <w:pPr>
        <w:autoSpaceDE w:val="0"/>
        <w:autoSpaceDN w:val="0"/>
        <w:adjustRightInd w:val="0"/>
        <w:jc w:val="both"/>
        <w:rPr>
          <w:rFonts w:eastAsia="Calibri"/>
          <w:bCs/>
        </w:rPr>
      </w:pPr>
    </w:p>
    <w:p w14:paraId="47AFA9DC" w14:textId="77777777" w:rsidR="00255E9F" w:rsidRPr="00E55750" w:rsidRDefault="00255E9F" w:rsidP="007D2AA4">
      <w:pPr>
        <w:pStyle w:val="ListParagraph"/>
        <w:numPr>
          <w:ilvl w:val="0"/>
          <w:numId w:val="27"/>
        </w:numPr>
        <w:autoSpaceDE w:val="0"/>
        <w:autoSpaceDN w:val="0"/>
        <w:adjustRightInd w:val="0"/>
        <w:spacing w:after="120" w:line="276" w:lineRule="auto"/>
        <w:jc w:val="both"/>
        <w:rPr>
          <w:rFonts w:eastAsia="Calibri"/>
          <w:bCs/>
        </w:rPr>
      </w:pPr>
      <w:r w:rsidRPr="00E55750">
        <w:rPr>
          <w:rFonts w:eastAsia="Calibri"/>
          <w:bCs/>
        </w:rPr>
        <w:t>Conceiv</w:t>
      </w:r>
      <w:r w:rsidR="001E66DB">
        <w:rPr>
          <w:rFonts w:eastAsia="Calibri"/>
          <w:bCs/>
        </w:rPr>
        <w:t>ing</w:t>
      </w:r>
      <w:r w:rsidRPr="00E55750">
        <w:rPr>
          <w:rFonts w:eastAsia="Calibri"/>
          <w:bCs/>
        </w:rPr>
        <w:t xml:space="preserve"> and execut</w:t>
      </w:r>
      <w:r w:rsidR="001E66DB">
        <w:rPr>
          <w:rFonts w:eastAsia="Calibri"/>
          <w:bCs/>
        </w:rPr>
        <w:t>ing</w:t>
      </w:r>
      <w:r w:rsidRPr="00E55750">
        <w:rPr>
          <w:rFonts w:eastAsia="Calibri"/>
          <w:bCs/>
        </w:rPr>
        <w:t xml:space="preserve"> resettlement activities as sustainable development; </w:t>
      </w:r>
    </w:p>
    <w:p w14:paraId="39143138" w14:textId="77777777" w:rsidR="00255E9F" w:rsidRDefault="006158CA" w:rsidP="007D2AA4">
      <w:pPr>
        <w:pStyle w:val="ListParagraph"/>
        <w:numPr>
          <w:ilvl w:val="0"/>
          <w:numId w:val="27"/>
        </w:numPr>
        <w:autoSpaceDE w:val="0"/>
        <w:autoSpaceDN w:val="0"/>
        <w:adjustRightInd w:val="0"/>
        <w:spacing w:after="120" w:line="276" w:lineRule="auto"/>
        <w:jc w:val="both"/>
      </w:pPr>
      <w:r>
        <w:t xml:space="preserve">Consulting with and </w:t>
      </w:r>
      <w:r>
        <w:rPr>
          <w:rFonts w:eastAsia="Calibri"/>
          <w:bCs/>
        </w:rPr>
        <w:t>g</w:t>
      </w:r>
      <w:r w:rsidR="00255E9F" w:rsidRPr="00E55750">
        <w:rPr>
          <w:rFonts w:eastAsia="Calibri"/>
          <w:bCs/>
        </w:rPr>
        <w:t>iv</w:t>
      </w:r>
      <w:r>
        <w:rPr>
          <w:rFonts w:eastAsia="Calibri"/>
          <w:bCs/>
        </w:rPr>
        <w:t>ing</w:t>
      </w:r>
      <w:r w:rsidR="00255E9F" w:rsidRPr="00E55750">
        <w:rPr>
          <w:rFonts w:eastAsia="Calibri"/>
          <w:bCs/>
        </w:rPr>
        <w:t xml:space="preserve"> displaced persons opportunities </w:t>
      </w:r>
      <w:r>
        <w:rPr>
          <w:rFonts w:eastAsia="Calibri"/>
          <w:bCs/>
        </w:rPr>
        <w:t xml:space="preserve">and choices </w:t>
      </w:r>
      <w:r w:rsidR="00255E9F" w:rsidRPr="00E55750">
        <w:rPr>
          <w:rFonts w:eastAsia="Calibri"/>
          <w:bCs/>
        </w:rPr>
        <w:t>to participate in the design and implementation of resettlement program;</w:t>
      </w:r>
    </w:p>
    <w:p w14:paraId="56B0F215" w14:textId="77777777" w:rsidR="00255E9F" w:rsidRDefault="006158CA" w:rsidP="007D2AA4">
      <w:pPr>
        <w:pStyle w:val="ListParagraph"/>
        <w:numPr>
          <w:ilvl w:val="0"/>
          <w:numId w:val="27"/>
        </w:numPr>
        <w:autoSpaceDE w:val="0"/>
        <w:autoSpaceDN w:val="0"/>
        <w:adjustRightInd w:val="0"/>
        <w:spacing w:after="120" w:line="276" w:lineRule="auto"/>
        <w:jc w:val="both"/>
      </w:pPr>
      <w:r>
        <w:rPr>
          <w:rFonts w:eastAsia="Calibri"/>
          <w:bCs/>
        </w:rPr>
        <w:t>A</w:t>
      </w:r>
      <w:r w:rsidR="00255E9F" w:rsidRPr="00E55750">
        <w:rPr>
          <w:rFonts w:eastAsia="Calibri"/>
          <w:bCs/>
        </w:rPr>
        <w:t>ssist</w:t>
      </w:r>
      <w:r>
        <w:rPr>
          <w:rFonts w:eastAsia="Calibri"/>
          <w:bCs/>
        </w:rPr>
        <w:t>ing</w:t>
      </w:r>
      <w:r w:rsidR="00255E9F" w:rsidRPr="00E55750">
        <w:rPr>
          <w:rFonts w:eastAsia="Calibri"/>
          <w:bCs/>
        </w:rPr>
        <w:t xml:space="preserve"> displaced and all affected persons in their efforts to improve their livelihoods and standards of living, or at least to restore these to pre-project level</w:t>
      </w:r>
      <w:r w:rsidR="00B70756">
        <w:rPr>
          <w:rFonts w:eastAsia="Calibri"/>
          <w:bCs/>
        </w:rPr>
        <w:t>;</w:t>
      </w:r>
    </w:p>
    <w:p w14:paraId="5D43E712" w14:textId="657DD338" w:rsidR="001A3813" w:rsidRPr="00094B69" w:rsidRDefault="00E35150" w:rsidP="004116E6">
      <w:pPr>
        <w:contextualSpacing/>
        <w:jc w:val="both"/>
        <w:rPr>
          <w:rFonts w:eastAsia="Calibri"/>
          <w:bCs/>
        </w:rPr>
      </w:pPr>
      <w:r>
        <w:rPr>
          <w:rFonts w:eastAsia="Calibri"/>
          <w:bCs/>
        </w:rPr>
        <w:t>42.</w:t>
      </w:r>
      <w:r>
        <w:rPr>
          <w:rFonts w:eastAsia="Calibri"/>
          <w:bCs/>
        </w:rPr>
        <w:tab/>
      </w:r>
      <w:r w:rsidR="002D3245">
        <w:rPr>
          <w:rFonts w:eastAsia="Calibri"/>
          <w:bCs/>
        </w:rPr>
        <w:t>The World Bank</w:t>
      </w:r>
      <w:r w:rsidR="00BC03E6">
        <w:rPr>
          <w:rFonts w:eastAsia="Calibri"/>
          <w:bCs/>
        </w:rPr>
        <w:t xml:space="preserve"> ESS5</w:t>
      </w:r>
      <w:r w:rsidR="00B93AC7">
        <w:rPr>
          <w:rFonts w:eastAsia="Calibri"/>
          <w:bCs/>
        </w:rPr>
        <w:t xml:space="preserve"> </w:t>
      </w:r>
      <w:r w:rsidR="001A3813" w:rsidRPr="00907781">
        <w:rPr>
          <w:rFonts w:eastAsia="Calibri"/>
          <w:bCs/>
        </w:rPr>
        <w:t xml:space="preserve">requires </w:t>
      </w:r>
      <w:r w:rsidR="009E1FA3">
        <w:rPr>
          <w:rFonts w:eastAsia="Calibri"/>
          <w:bCs/>
        </w:rPr>
        <w:t>(</w:t>
      </w:r>
      <w:proofErr w:type="spellStart"/>
      <w:r w:rsidR="009E1FA3">
        <w:rPr>
          <w:rFonts w:eastAsia="Calibri"/>
          <w:bCs/>
        </w:rPr>
        <w:t>i</w:t>
      </w:r>
      <w:proofErr w:type="spellEnd"/>
      <w:r w:rsidR="009E1FA3">
        <w:rPr>
          <w:rFonts w:eastAsia="Calibri"/>
          <w:bCs/>
        </w:rPr>
        <w:t xml:space="preserve">) </w:t>
      </w:r>
      <w:r w:rsidR="001A3813" w:rsidRPr="00907781">
        <w:rPr>
          <w:rFonts w:eastAsia="Calibri"/>
          <w:bCs/>
        </w:rPr>
        <w:t xml:space="preserve">that </w:t>
      </w:r>
      <w:r w:rsidR="009E1FA3">
        <w:rPr>
          <w:rFonts w:eastAsia="Calibri"/>
          <w:bCs/>
        </w:rPr>
        <w:t xml:space="preserve">the gaps between PS5 and the national land acquisition law and compensation system be identified and how these gaps will be addressed, and (ii) that  </w:t>
      </w:r>
      <w:r w:rsidR="001A3813" w:rsidRPr="00907781">
        <w:rPr>
          <w:rFonts w:eastAsia="Calibri"/>
          <w:bCs/>
        </w:rPr>
        <w:t>either an RPF or a RAP be</w:t>
      </w:r>
      <w:r w:rsidR="001E038C">
        <w:rPr>
          <w:rFonts w:eastAsia="Calibri"/>
          <w:bCs/>
        </w:rPr>
        <w:t xml:space="preserve"> </w:t>
      </w:r>
      <w:r w:rsidR="001A3813" w:rsidRPr="00907781">
        <w:rPr>
          <w:rFonts w:eastAsia="Calibri"/>
          <w:bCs/>
        </w:rPr>
        <w:t>prepared when project activities displace people from land or productive resources, and</w:t>
      </w:r>
      <w:r w:rsidR="001E038C">
        <w:rPr>
          <w:rFonts w:eastAsia="Calibri"/>
          <w:bCs/>
        </w:rPr>
        <w:t xml:space="preserve"> </w:t>
      </w:r>
      <w:r w:rsidR="001A3813" w:rsidRPr="00907781">
        <w:rPr>
          <w:rFonts w:eastAsia="Calibri"/>
          <w:bCs/>
        </w:rPr>
        <w:t>which result in the loss of shelter, the loss of assets or access to assets, and the loss of</w:t>
      </w:r>
      <w:r w:rsidR="001E038C">
        <w:rPr>
          <w:rFonts w:eastAsia="Calibri"/>
          <w:bCs/>
        </w:rPr>
        <w:t xml:space="preserve"> </w:t>
      </w:r>
      <w:r w:rsidR="001A3813" w:rsidRPr="00907781">
        <w:rPr>
          <w:rFonts w:eastAsia="Calibri"/>
          <w:bCs/>
        </w:rPr>
        <w:t>income sources or means of livelihood whether or not the affected persons must move to</w:t>
      </w:r>
      <w:r w:rsidR="001E038C">
        <w:rPr>
          <w:rFonts w:eastAsia="Calibri"/>
          <w:bCs/>
        </w:rPr>
        <w:t xml:space="preserve"> </w:t>
      </w:r>
      <w:r w:rsidR="001A3813" w:rsidRPr="00907781">
        <w:rPr>
          <w:rFonts w:eastAsia="Calibri"/>
          <w:bCs/>
        </w:rPr>
        <w:t>another location.</w:t>
      </w:r>
      <w:r w:rsidR="001E038C">
        <w:rPr>
          <w:rFonts w:eastAsia="Calibri"/>
          <w:bCs/>
        </w:rPr>
        <w:t xml:space="preserve"> </w:t>
      </w:r>
      <w:r w:rsidR="006158CA">
        <w:rPr>
          <w:rFonts w:eastAsia="Calibri"/>
          <w:bCs/>
        </w:rPr>
        <w:t xml:space="preserve">The project already has an RPF setting out the applicable resettlement framework. </w:t>
      </w:r>
      <w:r w:rsidR="001A3813" w:rsidRPr="00907781">
        <w:rPr>
          <w:rFonts w:eastAsia="Calibri"/>
          <w:bCs/>
        </w:rPr>
        <w:t>The objective of the RAP</w:t>
      </w:r>
      <w:r w:rsidR="002D3245">
        <w:rPr>
          <w:rFonts w:eastAsia="Calibri"/>
          <w:bCs/>
        </w:rPr>
        <w:t xml:space="preserve"> </w:t>
      </w:r>
      <w:r w:rsidR="001A3813" w:rsidRPr="00907781">
        <w:rPr>
          <w:rFonts w:eastAsia="Calibri"/>
          <w:bCs/>
        </w:rPr>
        <w:t>is to address the social issues associated with land acquisition, livelihoods and resettlement (physical as well as economic) to ensure that the population to be expropriated and displaced by building a dam is formally consulted and adequ</w:t>
      </w:r>
      <w:r w:rsidR="001A3813">
        <w:rPr>
          <w:rFonts w:eastAsia="Calibri"/>
          <w:bCs/>
        </w:rPr>
        <w:t xml:space="preserve">ately compensated and treated. </w:t>
      </w:r>
    </w:p>
    <w:p w14:paraId="11047668" w14:textId="77777777" w:rsidR="001A3813" w:rsidRPr="00907781" w:rsidRDefault="001A3813" w:rsidP="00694D68">
      <w:pPr>
        <w:spacing w:after="120" w:line="276" w:lineRule="auto"/>
        <w:ind w:left="720"/>
        <w:jc w:val="both"/>
      </w:pPr>
    </w:p>
    <w:p w14:paraId="733F3797" w14:textId="77777777" w:rsidR="00694D68" w:rsidRPr="00907781" w:rsidRDefault="00694D68" w:rsidP="007D2AA4">
      <w:pPr>
        <w:pStyle w:val="ListParagraph"/>
        <w:numPr>
          <w:ilvl w:val="0"/>
          <w:numId w:val="22"/>
        </w:numPr>
        <w:spacing w:after="120" w:line="276" w:lineRule="auto"/>
        <w:contextualSpacing/>
        <w:jc w:val="both"/>
        <w:rPr>
          <w:b/>
          <w:i/>
          <w:iCs/>
        </w:rPr>
      </w:pPr>
      <w:r w:rsidRPr="00907781">
        <w:rPr>
          <w:b/>
          <w:i/>
          <w:iCs/>
        </w:rPr>
        <w:t>Socio-economic studies</w:t>
      </w:r>
    </w:p>
    <w:p w14:paraId="5B448474" w14:textId="77777777" w:rsidR="00694D68" w:rsidRDefault="00E35150" w:rsidP="00E35150">
      <w:pPr>
        <w:jc w:val="both"/>
      </w:pPr>
      <w:r>
        <w:t>43.</w:t>
      </w:r>
      <w:r>
        <w:tab/>
      </w:r>
      <w:r w:rsidR="00694D68" w:rsidRPr="00907781">
        <w:t>The findings of socio-economic studies to be conducted in the early stages of project preparation and with the involvement of potentially displaced people, including</w:t>
      </w:r>
    </w:p>
    <w:p w14:paraId="6E9A45DB" w14:textId="77777777" w:rsidR="00E35150" w:rsidRPr="00907781" w:rsidRDefault="00E35150" w:rsidP="00E35150">
      <w:pPr>
        <w:jc w:val="both"/>
      </w:pPr>
    </w:p>
    <w:p w14:paraId="2F76DC18" w14:textId="77777777" w:rsidR="00694D68" w:rsidRPr="00907781" w:rsidRDefault="00694D68" w:rsidP="007D2AA4">
      <w:pPr>
        <w:pStyle w:val="ListParagraph"/>
        <w:numPr>
          <w:ilvl w:val="0"/>
          <w:numId w:val="17"/>
        </w:numPr>
        <w:ind w:left="1080"/>
        <w:contextualSpacing/>
        <w:jc w:val="both"/>
      </w:pPr>
      <w:r w:rsidRPr="00907781">
        <w:t xml:space="preserve">The results of a </w:t>
      </w:r>
      <w:r w:rsidR="00B93AC7">
        <w:t xml:space="preserve">100% </w:t>
      </w:r>
      <w:r w:rsidRPr="00907781">
        <w:t>census survey covering:</w:t>
      </w:r>
    </w:p>
    <w:p w14:paraId="7DE6502B" w14:textId="77777777" w:rsidR="00694D68" w:rsidRPr="00907781" w:rsidRDefault="00694D68" w:rsidP="007D2AA4">
      <w:pPr>
        <w:pStyle w:val="ListParagraph"/>
        <w:numPr>
          <w:ilvl w:val="0"/>
          <w:numId w:val="16"/>
        </w:numPr>
        <w:ind w:left="1440"/>
        <w:contextualSpacing/>
        <w:jc w:val="both"/>
      </w:pPr>
      <w:r w:rsidRPr="00907781">
        <w:t xml:space="preserve">Current occupants of the affected area </w:t>
      </w:r>
      <w:r w:rsidR="003B4482">
        <w:t>and others adversely affected by the project (</w:t>
      </w:r>
      <w:proofErr w:type="spellStart"/>
      <w:r w:rsidR="003B4482">
        <w:t>e.g</w:t>
      </w:r>
      <w:proofErr w:type="spellEnd"/>
      <w:r w:rsidR="003B4482">
        <w:t xml:space="preserve"> migratory groups) </w:t>
      </w:r>
      <w:r w:rsidRPr="00907781">
        <w:t xml:space="preserve">to establish a basis for the design of the </w:t>
      </w:r>
      <w:r w:rsidRPr="00907781">
        <w:lastRenderedPageBreak/>
        <w:t>resettlement program and to exclude subsequent inflows of people from eligibility for compensation and resettlement assistance.</w:t>
      </w:r>
    </w:p>
    <w:p w14:paraId="079E7E75" w14:textId="77777777" w:rsidR="00694D68" w:rsidRPr="00907781" w:rsidRDefault="00694D68" w:rsidP="007D2AA4">
      <w:pPr>
        <w:pStyle w:val="ListParagraph"/>
        <w:numPr>
          <w:ilvl w:val="0"/>
          <w:numId w:val="16"/>
        </w:numPr>
        <w:ind w:left="1440"/>
        <w:contextualSpacing/>
        <w:jc w:val="both"/>
      </w:pPr>
      <w:r w:rsidRPr="00907781">
        <w:t>Standard characteristics of displaced households</w:t>
      </w:r>
      <w:r w:rsidR="003B4482">
        <w:t xml:space="preserve"> and other households adversely affected by the project</w:t>
      </w:r>
      <w:r w:rsidRPr="00907781">
        <w:t xml:space="preserve">, including a description of production systems, labor and household organization; and baseline information on livelihoods </w:t>
      </w:r>
      <w:proofErr w:type="gramStart"/>
      <w:r w:rsidRPr="00907781">
        <w:t>( including</w:t>
      </w:r>
      <w:proofErr w:type="gramEnd"/>
      <w:r w:rsidRPr="00907781">
        <w:t xml:space="preserve">, as relevant, production levels and income derived from both formal and informal economic activities) and standards of living ( including health status) </w:t>
      </w:r>
      <w:r w:rsidR="00B93AC7">
        <w:t xml:space="preserve">and access to services </w:t>
      </w:r>
      <w:r w:rsidRPr="00907781">
        <w:t xml:space="preserve">of the displaced </w:t>
      </w:r>
      <w:r w:rsidR="003B4482">
        <w:t xml:space="preserve">and adversely affected </w:t>
      </w:r>
      <w:r w:rsidRPr="00907781">
        <w:t>population.</w:t>
      </w:r>
    </w:p>
    <w:p w14:paraId="6665F34B" w14:textId="77777777" w:rsidR="00694D68" w:rsidRDefault="00694D68" w:rsidP="007D2AA4">
      <w:pPr>
        <w:pStyle w:val="ListParagraph"/>
        <w:numPr>
          <w:ilvl w:val="0"/>
          <w:numId w:val="16"/>
        </w:numPr>
        <w:ind w:left="1440"/>
        <w:contextualSpacing/>
        <w:jc w:val="both"/>
      </w:pPr>
      <w:r w:rsidRPr="00907781">
        <w:t>The magnitude of the expected loss – total or partial- of assets, and the extent of displacement, physical or economic</w:t>
      </w:r>
      <w:r w:rsidR="006158CA">
        <w:t xml:space="preserve"> for each affected person. </w:t>
      </w:r>
    </w:p>
    <w:p w14:paraId="70336533" w14:textId="77777777" w:rsidR="006158CA" w:rsidRPr="00907781" w:rsidRDefault="006158CA" w:rsidP="007D2AA4">
      <w:pPr>
        <w:pStyle w:val="ListParagraph"/>
        <w:numPr>
          <w:ilvl w:val="0"/>
          <w:numId w:val="16"/>
        </w:numPr>
        <w:ind w:left="1440"/>
        <w:contextualSpacing/>
        <w:jc w:val="both"/>
      </w:pPr>
      <w:r>
        <w:t>Identification of households losing 100% their land and assets due to the project and identification of the households which will retain assets and land in the project area after the project implementation</w:t>
      </w:r>
    </w:p>
    <w:p w14:paraId="7EBE5760" w14:textId="77777777" w:rsidR="00694D68" w:rsidRPr="00907781" w:rsidRDefault="00694D68" w:rsidP="007D2AA4">
      <w:pPr>
        <w:pStyle w:val="ListParagraph"/>
        <w:numPr>
          <w:ilvl w:val="0"/>
          <w:numId w:val="16"/>
        </w:numPr>
        <w:ind w:left="1440"/>
        <w:contextualSpacing/>
        <w:jc w:val="both"/>
      </w:pPr>
      <w:r w:rsidRPr="00907781">
        <w:t>Information on vulnerable groups or persons, for whom special provision may have to be made</w:t>
      </w:r>
      <w:r w:rsidR="003B4482">
        <w:t>, incl</w:t>
      </w:r>
      <w:r w:rsidR="008D40B8">
        <w:t>uding</w:t>
      </w:r>
      <w:r w:rsidR="003B4482">
        <w:t xml:space="preserve"> migratory groups and women</w:t>
      </w:r>
      <w:r w:rsidR="009F5A39">
        <w:t>.</w:t>
      </w:r>
    </w:p>
    <w:p w14:paraId="672AF5D5" w14:textId="77777777" w:rsidR="00694D68" w:rsidRPr="00907781" w:rsidRDefault="00694D68" w:rsidP="007D2AA4">
      <w:pPr>
        <w:pStyle w:val="ListParagraph"/>
        <w:numPr>
          <w:ilvl w:val="0"/>
          <w:numId w:val="16"/>
        </w:numPr>
        <w:ind w:left="1440"/>
        <w:contextualSpacing/>
        <w:jc w:val="both"/>
      </w:pPr>
      <w:r w:rsidRPr="00907781">
        <w:t>Provisions to update information on the displaced people’s livelihoods and standards of living at regular intervals so that the latest information is available at the time of their displacement.</w:t>
      </w:r>
    </w:p>
    <w:p w14:paraId="7625E53C" w14:textId="77777777" w:rsidR="00694D68" w:rsidRPr="00907781" w:rsidRDefault="00694D68" w:rsidP="007D2AA4">
      <w:pPr>
        <w:pStyle w:val="ListParagraph"/>
        <w:numPr>
          <w:ilvl w:val="1"/>
          <w:numId w:val="17"/>
        </w:numPr>
        <w:ind w:left="1800"/>
        <w:contextualSpacing/>
        <w:jc w:val="both"/>
      </w:pPr>
      <w:r w:rsidRPr="00907781">
        <w:t>Other studies describing the following:</w:t>
      </w:r>
    </w:p>
    <w:p w14:paraId="26D82E7A" w14:textId="77777777" w:rsidR="00694D68" w:rsidRPr="00907781" w:rsidRDefault="00694D68" w:rsidP="007D2AA4">
      <w:pPr>
        <w:pStyle w:val="ListParagraph"/>
        <w:numPr>
          <w:ilvl w:val="1"/>
          <w:numId w:val="17"/>
        </w:numPr>
        <w:ind w:left="1800"/>
        <w:contextualSpacing/>
        <w:jc w:val="both"/>
      </w:pPr>
      <w:r w:rsidRPr="00907781">
        <w:t>Land tenure and transfer systems, including an inventory of common property natural resources from which people derive their livelihoods and sustenance, non-title-based usufruct systems (including fishing, grazing, or use of forest area) governed by local</w:t>
      </w:r>
      <w:r w:rsidR="003B4482">
        <w:t>ly</w:t>
      </w:r>
      <w:r w:rsidRPr="00907781">
        <w:t xml:space="preserve"> recognized land allocation mechanisms and any issues raised by different tenure systems in the project area.</w:t>
      </w:r>
    </w:p>
    <w:p w14:paraId="4E7BC594" w14:textId="77777777" w:rsidR="00694D68" w:rsidRPr="00907781" w:rsidRDefault="00694D68" w:rsidP="007D2AA4">
      <w:pPr>
        <w:pStyle w:val="ListParagraph"/>
        <w:numPr>
          <w:ilvl w:val="1"/>
          <w:numId w:val="17"/>
        </w:numPr>
        <w:ind w:left="1800"/>
        <w:contextualSpacing/>
        <w:jc w:val="both"/>
      </w:pPr>
      <w:r w:rsidRPr="00907781">
        <w:t>The patterns of social interaction in the affected communities, including social networks and social support systems, and how they will be affected by the project.</w:t>
      </w:r>
    </w:p>
    <w:p w14:paraId="7D578EA3" w14:textId="77777777" w:rsidR="00694D68" w:rsidRPr="00907781" w:rsidRDefault="00694D68" w:rsidP="007D2AA4">
      <w:pPr>
        <w:pStyle w:val="ListParagraph"/>
        <w:numPr>
          <w:ilvl w:val="1"/>
          <w:numId w:val="17"/>
        </w:numPr>
        <w:ind w:left="1800"/>
        <w:contextualSpacing/>
        <w:jc w:val="both"/>
      </w:pPr>
      <w:r w:rsidRPr="00907781">
        <w:t>Public infrastructure and social services tha</w:t>
      </w:r>
      <w:r w:rsidR="00B93AC7">
        <w:t>t</w:t>
      </w:r>
      <w:r w:rsidRPr="00907781">
        <w:t xml:space="preserve"> will be affected and</w:t>
      </w:r>
    </w:p>
    <w:p w14:paraId="2307F52F" w14:textId="77777777" w:rsidR="00694D68" w:rsidRDefault="00694D68" w:rsidP="007D2AA4">
      <w:pPr>
        <w:pStyle w:val="ListParagraph"/>
        <w:numPr>
          <w:ilvl w:val="1"/>
          <w:numId w:val="17"/>
        </w:numPr>
        <w:ind w:left="1800"/>
        <w:contextualSpacing/>
        <w:jc w:val="both"/>
      </w:pPr>
      <w:r w:rsidRPr="00907781">
        <w:t xml:space="preserve">Social and cultural characteristics of displaced </w:t>
      </w:r>
      <w:r w:rsidR="003B4482">
        <w:t xml:space="preserve">and adversely affected </w:t>
      </w:r>
      <w:r w:rsidRPr="00907781">
        <w:t>communities, including a description of formal and informal institutions (e.g. community organizations, ritual groups, NGOs) that may be relevant to the consultation strategy and to designing and implementing the resettlement activities.</w:t>
      </w:r>
    </w:p>
    <w:p w14:paraId="0355CA32" w14:textId="77777777" w:rsidR="00E35150" w:rsidRPr="00907781" w:rsidRDefault="00E35150" w:rsidP="00E35150">
      <w:pPr>
        <w:pStyle w:val="ListParagraph"/>
        <w:ind w:left="1800"/>
        <w:contextualSpacing/>
        <w:jc w:val="both"/>
      </w:pPr>
    </w:p>
    <w:p w14:paraId="0D3A8389" w14:textId="77777777" w:rsidR="00694D68" w:rsidRPr="00907781" w:rsidRDefault="00694D68" w:rsidP="007D2AA4">
      <w:pPr>
        <w:pStyle w:val="ListParagraph"/>
        <w:numPr>
          <w:ilvl w:val="0"/>
          <w:numId w:val="22"/>
        </w:numPr>
        <w:contextualSpacing/>
        <w:jc w:val="both"/>
        <w:rPr>
          <w:b/>
          <w:i/>
          <w:iCs/>
        </w:rPr>
      </w:pPr>
      <w:r w:rsidRPr="00907781">
        <w:rPr>
          <w:b/>
          <w:i/>
          <w:iCs/>
        </w:rPr>
        <w:t>Legal Framework</w:t>
      </w:r>
    </w:p>
    <w:p w14:paraId="18D4C80F" w14:textId="633D753F" w:rsidR="00694D68" w:rsidRDefault="00694D68" w:rsidP="00E35150">
      <w:pPr>
        <w:ind w:left="720"/>
        <w:jc w:val="both"/>
      </w:pPr>
      <w:r w:rsidRPr="00907781">
        <w:t xml:space="preserve">The RAP is based on </w:t>
      </w:r>
      <w:r>
        <w:t xml:space="preserve">GOA </w:t>
      </w:r>
      <w:r w:rsidRPr="00907781">
        <w:t>legal and regulatory framework governing resettlement, land acquisition</w:t>
      </w:r>
      <w:r w:rsidR="00551DF5">
        <w:t xml:space="preserve"> and asset loss and is in </w:t>
      </w:r>
      <w:r>
        <w:t xml:space="preserve">line </w:t>
      </w:r>
      <w:r w:rsidRPr="00D74E99">
        <w:t>with</w:t>
      </w:r>
      <w:r w:rsidR="008D40B8" w:rsidRPr="00D74E99">
        <w:t xml:space="preserve"> WB </w:t>
      </w:r>
      <w:r w:rsidR="00BC03E6">
        <w:t>ESS</w:t>
      </w:r>
      <w:r w:rsidR="00B93AC7">
        <w:t>5</w:t>
      </w:r>
      <w:r w:rsidR="006158CA" w:rsidRPr="00D74E99">
        <w:t>,</w:t>
      </w:r>
      <w:r w:rsidR="006158CA">
        <w:t xml:space="preserve"> and RPF of the project </w:t>
      </w:r>
      <w:r w:rsidR="008D40B8">
        <w:t>and</w:t>
      </w:r>
      <w:r>
        <w:t xml:space="preserve"> international </w:t>
      </w:r>
      <w:r w:rsidR="006158CA">
        <w:t xml:space="preserve">good </w:t>
      </w:r>
      <w:r>
        <w:t>practice</w:t>
      </w:r>
      <w:r w:rsidR="008D40B8">
        <w:t>.</w:t>
      </w:r>
    </w:p>
    <w:p w14:paraId="360B9E26" w14:textId="77777777" w:rsidR="00E35150" w:rsidRPr="00907781" w:rsidRDefault="00E35150" w:rsidP="00E35150">
      <w:pPr>
        <w:ind w:left="720"/>
        <w:jc w:val="both"/>
      </w:pPr>
    </w:p>
    <w:p w14:paraId="76BEE235" w14:textId="77777777" w:rsidR="00694D68" w:rsidRPr="00907781" w:rsidRDefault="00694D68" w:rsidP="007D2AA4">
      <w:pPr>
        <w:pStyle w:val="ListParagraph"/>
        <w:numPr>
          <w:ilvl w:val="0"/>
          <w:numId w:val="22"/>
        </w:numPr>
        <w:contextualSpacing/>
        <w:jc w:val="both"/>
        <w:rPr>
          <w:b/>
          <w:i/>
          <w:iCs/>
        </w:rPr>
      </w:pPr>
      <w:r w:rsidRPr="00907781">
        <w:rPr>
          <w:b/>
          <w:i/>
          <w:iCs/>
        </w:rPr>
        <w:t>Institutional Framework</w:t>
      </w:r>
    </w:p>
    <w:p w14:paraId="13F8F342" w14:textId="77777777" w:rsidR="00694D68" w:rsidRPr="00907781" w:rsidRDefault="00694D68" w:rsidP="00E35150">
      <w:pPr>
        <w:ind w:left="720"/>
        <w:jc w:val="both"/>
      </w:pPr>
      <w:r w:rsidRPr="00907781">
        <w:t>The findings of an analysis of the institutional framework covering:</w:t>
      </w:r>
    </w:p>
    <w:p w14:paraId="5098E2F3" w14:textId="77777777" w:rsidR="00694D68" w:rsidRPr="00907781" w:rsidRDefault="00694D68" w:rsidP="007D2AA4">
      <w:pPr>
        <w:pStyle w:val="ListParagraph"/>
        <w:numPr>
          <w:ilvl w:val="0"/>
          <w:numId w:val="18"/>
        </w:numPr>
        <w:ind w:left="1440"/>
        <w:contextualSpacing/>
        <w:jc w:val="both"/>
      </w:pPr>
      <w:r w:rsidRPr="00907781">
        <w:t xml:space="preserve">The identification </w:t>
      </w:r>
      <w:r w:rsidR="00DE06AD">
        <w:t xml:space="preserve">and respective roles </w:t>
      </w:r>
      <w:r w:rsidRPr="00907781">
        <w:t xml:space="preserve">of </w:t>
      </w:r>
      <w:r w:rsidR="00DE06AD">
        <w:t xml:space="preserve">the various </w:t>
      </w:r>
      <w:r w:rsidRPr="00907781">
        <w:t>agencies responsible for resettlement activities and NGOs that may have a role in project implementation.</w:t>
      </w:r>
      <w:r w:rsidR="00DE06AD">
        <w:t xml:space="preserve"> Existing coordination mechanisms.</w:t>
      </w:r>
    </w:p>
    <w:p w14:paraId="1447520E" w14:textId="77777777" w:rsidR="00694D68" w:rsidRPr="00907781" w:rsidRDefault="00694D68" w:rsidP="007D2AA4">
      <w:pPr>
        <w:pStyle w:val="ListParagraph"/>
        <w:numPr>
          <w:ilvl w:val="0"/>
          <w:numId w:val="18"/>
        </w:numPr>
        <w:ind w:left="1440"/>
        <w:contextualSpacing/>
        <w:jc w:val="both"/>
      </w:pPr>
      <w:r w:rsidRPr="00907781">
        <w:t>An assessment of the institutional capacity of such agencies and NGOs</w:t>
      </w:r>
    </w:p>
    <w:p w14:paraId="0F23AB65" w14:textId="77777777" w:rsidR="00694D68" w:rsidRDefault="00694D68" w:rsidP="007D2AA4">
      <w:pPr>
        <w:pStyle w:val="ListParagraph"/>
        <w:numPr>
          <w:ilvl w:val="0"/>
          <w:numId w:val="18"/>
        </w:numPr>
        <w:ind w:left="1440"/>
        <w:contextualSpacing/>
        <w:jc w:val="both"/>
      </w:pPr>
      <w:r w:rsidRPr="00907781">
        <w:t>Any steps that are proposed to enhance the institutional capacity of agencies and NGOs responsible for the resettlement implementation.</w:t>
      </w:r>
    </w:p>
    <w:p w14:paraId="66730008" w14:textId="77777777" w:rsidR="005478A8" w:rsidRPr="00907781" w:rsidRDefault="005478A8" w:rsidP="00E35150">
      <w:pPr>
        <w:pStyle w:val="ListParagraph"/>
        <w:ind w:left="1440"/>
        <w:contextualSpacing/>
        <w:jc w:val="both"/>
      </w:pPr>
    </w:p>
    <w:p w14:paraId="64D5118A" w14:textId="77777777" w:rsidR="00694D68" w:rsidRPr="00907781" w:rsidRDefault="00694D68" w:rsidP="007D2AA4">
      <w:pPr>
        <w:pStyle w:val="ListParagraph"/>
        <w:numPr>
          <w:ilvl w:val="0"/>
          <w:numId w:val="22"/>
        </w:numPr>
        <w:contextualSpacing/>
        <w:jc w:val="both"/>
        <w:rPr>
          <w:b/>
          <w:i/>
          <w:iCs/>
        </w:rPr>
      </w:pPr>
      <w:r w:rsidRPr="00907781">
        <w:rPr>
          <w:b/>
          <w:i/>
          <w:iCs/>
        </w:rPr>
        <w:lastRenderedPageBreak/>
        <w:t>Eligibility</w:t>
      </w:r>
      <w:r w:rsidR="009C2ED9">
        <w:rPr>
          <w:b/>
          <w:i/>
          <w:iCs/>
        </w:rPr>
        <w:t>.</w:t>
      </w:r>
    </w:p>
    <w:p w14:paraId="5D0EC4C8" w14:textId="0F850839" w:rsidR="00DE06AD" w:rsidRDefault="00694D68" w:rsidP="00DE06AD">
      <w:pPr>
        <w:ind w:left="720"/>
        <w:jc w:val="both"/>
      </w:pPr>
      <w:r w:rsidRPr="00907781">
        <w:t xml:space="preserve">Definition of displaced </w:t>
      </w:r>
      <w:r w:rsidR="003B4482">
        <w:t xml:space="preserve">and other adversely affected </w:t>
      </w:r>
      <w:r w:rsidRPr="00907781">
        <w:t>persons and criteria for determining their eligibility for compensation and other resettlement assistance, in</w:t>
      </w:r>
      <w:r>
        <w:t>cluding relevant cut-off dates</w:t>
      </w:r>
      <w:r w:rsidR="00DE06AD">
        <w:t xml:space="preserve"> in accordance with </w:t>
      </w:r>
      <w:r w:rsidR="00DE06AD" w:rsidRPr="00D74E99">
        <w:t>WB</w:t>
      </w:r>
      <w:r w:rsidR="00BC03E6">
        <w:t xml:space="preserve"> ESS5</w:t>
      </w:r>
      <w:r w:rsidR="00DE06AD" w:rsidRPr="00D74E99">
        <w:t>,</w:t>
      </w:r>
      <w:r w:rsidR="00DE06AD">
        <w:t xml:space="preserve"> and RPF of the project and international good practice.</w:t>
      </w:r>
    </w:p>
    <w:p w14:paraId="1AA00AD8" w14:textId="77777777" w:rsidR="00694D68" w:rsidRDefault="00694D68" w:rsidP="00E35150">
      <w:pPr>
        <w:ind w:left="720"/>
        <w:jc w:val="both"/>
      </w:pPr>
    </w:p>
    <w:p w14:paraId="08CCC050" w14:textId="77777777" w:rsidR="001A0E4D" w:rsidRDefault="001A0E4D" w:rsidP="00E35150">
      <w:pPr>
        <w:jc w:val="both"/>
      </w:pPr>
    </w:p>
    <w:p w14:paraId="31FA6740" w14:textId="77777777" w:rsidR="00694D68" w:rsidRPr="00907781" w:rsidRDefault="00694D68" w:rsidP="007D2AA4">
      <w:pPr>
        <w:pStyle w:val="ListParagraph"/>
        <w:numPr>
          <w:ilvl w:val="0"/>
          <w:numId w:val="22"/>
        </w:numPr>
        <w:contextualSpacing/>
        <w:jc w:val="both"/>
        <w:rPr>
          <w:b/>
          <w:i/>
          <w:iCs/>
        </w:rPr>
      </w:pPr>
      <w:r w:rsidRPr="00907781">
        <w:rPr>
          <w:b/>
          <w:i/>
          <w:iCs/>
        </w:rPr>
        <w:t xml:space="preserve">Valuation of and </w:t>
      </w:r>
      <w:r w:rsidR="003C1FD4">
        <w:rPr>
          <w:b/>
          <w:i/>
          <w:iCs/>
        </w:rPr>
        <w:t>C</w:t>
      </w:r>
      <w:r w:rsidRPr="00907781">
        <w:rPr>
          <w:b/>
          <w:i/>
          <w:iCs/>
        </w:rPr>
        <w:t xml:space="preserve">ompensation for </w:t>
      </w:r>
      <w:r w:rsidR="003C1FD4">
        <w:rPr>
          <w:b/>
          <w:i/>
          <w:iCs/>
        </w:rPr>
        <w:t>L</w:t>
      </w:r>
      <w:r w:rsidRPr="00907781">
        <w:rPr>
          <w:b/>
          <w:i/>
          <w:iCs/>
        </w:rPr>
        <w:t>osses</w:t>
      </w:r>
    </w:p>
    <w:p w14:paraId="6E57BFD7" w14:textId="77777777" w:rsidR="00694D68" w:rsidRDefault="00FB0A1F" w:rsidP="00E35150">
      <w:pPr>
        <w:ind w:left="720"/>
        <w:jc w:val="both"/>
      </w:pPr>
      <w:r>
        <w:t>Advice</w:t>
      </w:r>
      <w:r w:rsidR="003C1FD4">
        <w:t xml:space="preserve"> MEW about t</w:t>
      </w:r>
      <w:r w:rsidR="00694D68" w:rsidRPr="00907781">
        <w:t xml:space="preserve">he methodology to be used in valuing losses </w:t>
      </w:r>
      <w:r w:rsidR="006158CA">
        <w:t xml:space="preserve">besides land losses, where valuation will be done by </w:t>
      </w:r>
      <w:proofErr w:type="spellStart"/>
      <w:r w:rsidR="006158CA">
        <w:t>Arazi</w:t>
      </w:r>
      <w:proofErr w:type="spellEnd"/>
      <w:r w:rsidR="00DE06AD">
        <w:t>/</w:t>
      </w:r>
      <w:proofErr w:type="spellStart"/>
      <w:r w:rsidR="00DE06AD">
        <w:t>MoF</w:t>
      </w:r>
      <w:proofErr w:type="spellEnd"/>
      <w:r w:rsidR="006158CA">
        <w:t xml:space="preserve">, </w:t>
      </w:r>
      <w:r w:rsidR="00694D68" w:rsidRPr="00907781">
        <w:t>to determine their replacement cost; and a description of the proposed types and levels of compensation under local law, and such supplementary measures as are necessary to achieve replacement cost for lost assets.</w:t>
      </w:r>
    </w:p>
    <w:p w14:paraId="376780C9" w14:textId="77777777" w:rsidR="00E35150" w:rsidRPr="00907781" w:rsidRDefault="00E35150" w:rsidP="00E35150">
      <w:pPr>
        <w:ind w:left="720"/>
        <w:jc w:val="both"/>
      </w:pPr>
    </w:p>
    <w:p w14:paraId="18C4653B" w14:textId="77777777" w:rsidR="00694D68" w:rsidRPr="00907781" w:rsidRDefault="00694D68" w:rsidP="007D2AA4">
      <w:pPr>
        <w:pStyle w:val="ListParagraph"/>
        <w:numPr>
          <w:ilvl w:val="0"/>
          <w:numId w:val="22"/>
        </w:numPr>
        <w:contextualSpacing/>
        <w:jc w:val="both"/>
        <w:rPr>
          <w:b/>
          <w:i/>
          <w:iCs/>
        </w:rPr>
      </w:pPr>
      <w:r w:rsidRPr="00907781">
        <w:rPr>
          <w:b/>
          <w:i/>
          <w:iCs/>
        </w:rPr>
        <w:t>Resettlement Measures</w:t>
      </w:r>
    </w:p>
    <w:p w14:paraId="416C437A" w14:textId="77777777" w:rsidR="00694D68" w:rsidRDefault="00694D68" w:rsidP="00E35150">
      <w:pPr>
        <w:ind w:left="720"/>
        <w:jc w:val="both"/>
      </w:pPr>
      <w:r w:rsidRPr="00907781">
        <w:t xml:space="preserve">A description of the packages of compensation and other resettlement measures, including an entitlement matrix that will assist each category of eligible displaced </w:t>
      </w:r>
      <w:r w:rsidR="003B4482">
        <w:t xml:space="preserve">and other adversely affected </w:t>
      </w:r>
      <w:r w:rsidRPr="00907781">
        <w:t xml:space="preserve">persons </w:t>
      </w:r>
      <w:r>
        <w:t>in line with international practices</w:t>
      </w:r>
      <w:r w:rsidRPr="00907781">
        <w:t>.  In addition to being technically and economically feasible the resettlement packages should be compatible with the cultural preferences of the displaced persons, and prep</w:t>
      </w:r>
      <w:r>
        <w:t>ared in consultation with them.</w:t>
      </w:r>
    </w:p>
    <w:p w14:paraId="71657E40" w14:textId="77777777" w:rsidR="00E35150" w:rsidRDefault="00E35150" w:rsidP="00E35150">
      <w:pPr>
        <w:ind w:left="720"/>
        <w:jc w:val="both"/>
      </w:pPr>
    </w:p>
    <w:p w14:paraId="5DA962C5" w14:textId="77777777" w:rsidR="006158CA" w:rsidRDefault="006158CA" w:rsidP="00E35150">
      <w:pPr>
        <w:ind w:left="720"/>
        <w:jc w:val="both"/>
      </w:pPr>
      <w:r>
        <w:t>Develop database with entitlement matrix for each individual adversely affected person, with full details and photographic documentation, and schedule for payment of compensation and resettlement. Issue</w:t>
      </w:r>
      <w:r w:rsidR="00A865C0">
        <w:t xml:space="preserve"> photo-ID to each adversely affected person eligible to receive compensation.</w:t>
      </w:r>
    </w:p>
    <w:p w14:paraId="463F13C8" w14:textId="77777777" w:rsidR="00E35150" w:rsidRDefault="00E35150" w:rsidP="00E35150">
      <w:pPr>
        <w:ind w:left="720"/>
        <w:jc w:val="both"/>
      </w:pPr>
    </w:p>
    <w:p w14:paraId="7CE6AEED" w14:textId="77777777" w:rsidR="00A865C0" w:rsidRDefault="00A865C0" w:rsidP="00E35150">
      <w:pPr>
        <w:ind w:left="720"/>
        <w:jc w:val="both"/>
      </w:pPr>
      <w:r>
        <w:t>Develop practical plan for issuing monetary compensation payment directly to bank accounts of affected persons.</w:t>
      </w:r>
    </w:p>
    <w:p w14:paraId="38D1C10B" w14:textId="77777777" w:rsidR="00E35150" w:rsidRDefault="00E35150" w:rsidP="00E35150">
      <w:pPr>
        <w:ind w:left="720"/>
        <w:jc w:val="both"/>
      </w:pPr>
    </w:p>
    <w:p w14:paraId="61E7A214" w14:textId="77777777" w:rsidR="00694D68" w:rsidRDefault="00694D68" w:rsidP="007D2AA4">
      <w:pPr>
        <w:pStyle w:val="ListParagraph"/>
        <w:numPr>
          <w:ilvl w:val="0"/>
          <w:numId w:val="22"/>
        </w:numPr>
        <w:contextualSpacing/>
        <w:jc w:val="both"/>
        <w:rPr>
          <w:b/>
          <w:i/>
          <w:iCs/>
        </w:rPr>
      </w:pPr>
      <w:r w:rsidRPr="00907781">
        <w:rPr>
          <w:b/>
          <w:i/>
          <w:iCs/>
        </w:rPr>
        <w:t>Site Selection, Site Preparation and Relocation</w:t>
      </w:r>
    </w:p>
    <w:p w14:paraId="0E41C65D" w14:textId="77777777" w:rsidR="00E35150" w:rsidRPr="00907781" w:rsidRDefault="00E35150" w:rsidP="00E35150">
      <w:pPr>
        <w:pStyle w:val="ListParagraph"/>
        <w:contextualSpacing/>
        <w:jc w:val="both"/>
        <w:rPr>
          <w:b/>
          <w:i/>
          <w:iCs/>
        </w:rPr>
      </w:pPr>
    </w:p>
    <w:p w14:paraId="0C63A33F" w14:textId="77777777" w:rsidR="00694D68" w:rsidRPr="00907781" w:rsidRDefault="003C1FD4" w:rsidP="00E35150">
      <w:pPr>
        <w:ind w:left="720"/>
        <w:jc w:val="both"/>
      </w:pPr>
      <w:r>
        <w:t xml:space="preserve">While relocation sites are to be identified by </w:t>
      </w:r>
      <w:r w:rsidR="00DE06AD">
        <w:t>GOA/</w:t>
      </w:r>
      <w:proofErr w:type="spellStart"/>
      <w:r>
        <w:t>A</w:t>
      </w:r>
      <w:r w:rsidR="00DE06AD">
        <w:t>razi</w:t>
      </w:r>
      <w:proofErr w:type="spellEnd"/>
      <w:r>
        <w:t>, the Consultant will review a</w:t>
      </w:r>
      <w:r w:rsidR="00694D68" w:rsidRPr="00907781">
        <w:t>lternative relocation sites covering:</w:t>
      </w:r>
    </w:p>
    <w:p w14:paraId="657A69F9" w14:textId="77777777" w:rsidR="00694D68" w:rsidRDefault="00694D68" w:rsidP="007D2AA4">
      <w:pPr>
        <w:pStyle w:val="ListParagraph"/>
        <w:numPr>
          <w:ilvl w:val="0"/>
          <w:numId w:val="19"/>
        </w:numPr>
        <w:ind w:left="1440"/>
        <w:contextualSpacing/>
        <w:jc w:val="both"/>
      </w:pPr>
      <w:r w:rsidRPr="00907781">
        <w:t>Institutional and technical arrangements for identifyin</w:t>
      </w:r>
      <w:r w:rsidR="009F5A39">
        <w:t>g and preparing relocation site</w:t>
      </w:r>
      <w:r w:rsidRPr="00907781">
        <w:t xml:space="preserve">, whether rural or urban, for which a combination of productive potential, locational advantages, </w:t>
      </w:r>
      <w:r w:rsidR="00A865C0">
        <w:t xml:space="preserve">access to services, transport, livelihood opportunities, </w:t>
      </w:r>
      <w:r w:rsidRPr="00907781">
        <w:t xml:space="preserve">and other factors is at least comparable to </w:t>
      </w:r>
      <w:r w:rsidR="009F5A39">
        <w:t>the advantages of the old site</w:t>
      </w:r>
      <w:r w:rsidRPr="00907781">
        <w:t xml:space="preserve"> with an estimate of the time needed to acquire and transfer land and </w:t>
      </w:r>
      <w:r w:rsidR="009F5A39" w:rsidRPr="00907781">
        <w:t>additional</w:t>
      </w:r>
      <w:r w:rsidRPr="00907781">
        <w:t xml:space="preserve"> resources.</w:t>
      </w:r>
    </w:p>
    <w:p w14:paraId="2440573E" w14:textId="77777777" w:rsidR="00A865C0" w:rsidRDefault="00A865C0" w:rsidP="007D2AA4">
      <w:pPr>
        <w:pStyle w:val="ListParagraph"/>
        <w:numPr>
          <w:ilvl w:val="0"/>
          <w:numId w:val="19"/>
        </w:numPr>
        <w:ind w:left="1440"/>
        <w:contextualSpacing/>
        <w:jc w:val="both"/>
      </w:pPr>
      <w:r>
        <w:t>Distance to original settlement and identification</w:t>
      </w:r>
      <w:r w:rsidR="001E038C">
        <w:t xml:space="preserve"> </w:t>
      </w:r>
      <w:r>
        <w:t>of how many people still have land and other assets to manage on original site after resettlement.</w:t>
      </w:r>
    </w:p>
    <w:p w14:paraId="535F9A92" w14:textId="77777777" w:rsidR="00DE06AD" w:rsidRDefault="00DE06AD" w:rsidP="007D2AA4">
      <w:pPr>
        <w:pStyle w:val="ListParagraph"/>
        <w:numPr>
          <w:ilvl w:val="0"/>
          <w:numId w:val="19"/>
        </w:numPr>
        <w:ind w:left="1440"/>
        <w:contextualSpacing/>
        <w:jc w:val="both"/>
      </w:pPr>
      <w:r>
        <w:t>Host population, land issues at relocation sites, and risk of competition over resources and access to job opportunities and services between host population and re-settled PAPs.</w:t>
      </w:r>
    </w:p>
    <w:p w14:paraId="15B9C3F5" w14:textId="77777777" w:rsidR="003D2D7F" w:rsidRPr="00907781" w:rsidRDefault="003D2D7F" w:rsidP="007D2AA4">
      <w:pPr>
        <w:pStyle w:val="ListParagraph"/>
        <w:numPr>
          <w:ilvl w:val="0"/>
          <w:numId w:val="19"/>
        </w:numPr>
        <w:ind w:left="1440"/>
        <w:contextualSpacing/>
        <w:jc w:val="both"/>
      </w:pPr>
      <w:r>
        <w:t xml:space="preserve">Any measures necessary to mitigate negative social and economic impact on host communities of resettlement of </w:t>
      </w:r>
      <w:proofErr w:type="spellStart"/>
      <w:r>
        <w:t>Kajaki</w:t>
      </w:r>
      <w:proofErr w:type="spellEnd"/>
      <w:r>
        <w:t xml:space="preserve"> PAPs.</w:t>
      </w:r>
    </w:p>
    <w:p w14:paraId="129F5D95" w14:textId="77777777" w:rsidR="00694D68" w:rsidRPr="00907781" w:rsidRDefault="00694D68" w:rsidP="007D2AA4">
      <w:pPr>
        <w:pStyle w:val="ListParagraph"/>
        <w:numPr>
          <w:ilvl w:val="0"/>
          <w:numId w:val="19"/>
        </w:numPr>
        <w:ind w:left="1440"/>
        <w:contextualSpacing/>
        <w:jc w:val="both"/>
      </w:pPr>
      <w:r w:rsidRPr="00907781">
        <w:t>Any measures necessary to prevent land speculation or influx of ineligib</w:t>
      </w:r>
      <w:r w:rsidR="008A7C82">
        <w:t>le persons at the selected site</w:t>
      </w:r>
      <w:r w:rsidRPr="00907781">
        <w:t>.</w:t>
      </w:r>
    </w:p>
    <w:p w14:paraId="06D5CCDD" w14:textId="77777777" w:rsidR="00694D68" w:rsidRPr="00907781" w:rsidRDefault="00694D68" w:rsidP="007D2AA4">
      <w:pPr>
        <w:pStyle w:val="ListParagraph"/>
        <w:numPr>
          <w:ilvl w:val="0"/>
          <w:numId w:val="19"/>
        </w:numPr>
        <w:ind w:left="1440"/>
        <w:contextualSpacing/>
        <w:jc w:val="both"/>
      </w:pPr>
      <w:r w:rsidRPr="00907781">
        <w:t>Procedures for physical relocation under the project, including timetables for s</w:t>
      </w:r>
      <w:r w:rsidR="008A7C82">
        <w:t>ite preparation and transfer.</w:t>
      </w:r>
    </w:p>
    <w:p w14:paraId="5320E272" w14:textId="77777777" w:rsidR="00694D68" w:rsidRDefault="001E038C" w:rsidP="007D2AA4">
      <w:pPr>
        <w:pStyle w:val="ListParagraph"/>
        <w:numPr>
          <w:ilvl w:val="0"/>
          <w:numId w:val="19"/>
        </w:numPr>
        <w:ind w:left="1440"/>
        <w:contextualSpacing/>
        <w:jc w:val="both"/>
      </w:pPr>
      <w:r w:rsidRPr="00907781">
        <w:lastRenderedPageBreak/>
        <w:t>Legal arrangements for regularizing and transferring titles to resettle</w:t>
      </w:r>
      <w:r w:rsidR="00694D68" w:rsidRPr="00907781">
        <w:t>.</w:t>
      </w:r>
    </w:p>
    <w:p w14:paraId="2F9C170B" w14:textId="77777777" w:rsidR="00AF6EF0" w:rsidRPr="00907781" w:rsidRDefault="00AF6EF0" w:rsidP="00E35150">
      <w:pPr>
        <w:pStyle w:val="ListParagraph"/>
        <w:ind w:left="1440"/>
        <w:contextualSpacing/>
        <w:jc w:val="both"/>
      </w:pPr>
    </w:p>
    <w:p w14:paraId="122CBC7E" w14:textId="77777777" w:rsidR="00694D68" w:rsidRDefault="003C1FD4" w:rsidP="007D2AA4">
      <w:pPr>
        <w:pStyle w:val="ListParagraph"/>
        <w:numPr>
          <w:ilvl w:val="0"/>
          <w:numId w:val="22"/>
        </w:numPr>
        <w:contextualSpacing/>
        <w:jc w:val="both"/>
        <w:rPr>
          <w:b/>
          <w:i/>
          <w:iCs/>
        </w:rPr>
      </w:pPr>
      <w:r>
        <w:rPr>
          <w:b/>
          <w:i/>
          <w:iCs/>
        </w:rPr>
        <w:t xml:space="preserve">Need Assessment for </w:t>
      </w:r>
      <w:r w:rsidR="00694D68" w:rsidRPr="00907781">
        <w:rPr>
          <w:b/>
          <w:i/>
          <w:iCs/>
        </w:rPr>
        <w:t xml:space="preserve">Housing, </w:t>
      </w:r>
      <w:r>
        <w:rPr>
          <w:b/>
          <w:i/>
          <w:iCs/>
        </w:rPr>
        <w:t>I</w:t>
      </w:r>
      <w:r w:rsidR="00694D68" w:rsidRPr="00907781">
        <w:rPr>
          <w:b/>
          <w:i/>
          <w:iCs/>
        </w:rPr>
        <w:t xml:space="preserve">nfrastructure and </w:t>
      </w:r>
      <w:r>
        <w:rPr>
          <w:b/>
          <w:i/>
          <w:iCs/>
        </w:rPr>
        <w:t>S</w:t>
      </w:r>
      <w:r w:rsidR="00694D68" w:rsidRPr="00907781">
        <w:rPr>
          <w:b/>
          <w:i/>
          <w:iCs/>
        </w:rPr>
        <w:t xml:space="preserve">ocial </w:t>
      </w:r>
      <w:r>
        <w:rPr>
          <w:b/>
          <w:i/>
          <w:iCs/>
        </w:rPr>
        <w:t>S</w:t>
      </w:r>
      <w:r w:rsidR="00694D68" w:rsidRPr="00907781">
        <w:rPr>
          <w:b/>
          <w:i/>
          <w:iCs/>
        </w:rPr>
        <w:t>ervices</w:t>
      </w:r>
    </w:p>
    <w:p w14:paraId="5947E9CA" w14:textId="77777777" w:rsidR="00E35150" w:rsidRPr="00907781" w:rsidRDefault="00E35150" w:rsidP="00E35150">
      <w:pPr>
        <w:pStyle w:val="ListParagraph"/>
        <w:contextualSpacing/>
        <w:jc w:val="both"/>
        <w:rPr>
          <w:b/>
          <w:i/>
          <w:iCs/>
        </w:rPr>
      </w:pPr>
    </w:p>
    <w:p w14:paraId="36E0D72E" w14:textId="77777777" w:rsidR="005478A8" w:rsidRDefault="008D40B8" w:rsidP="00E35150">
      <w:pPr>
        <w:ind w:left="720"/>
        <w:jc w:val="both"/>
      </w:pPr>
      <w:r>
        <w:t>Advice</w:t>
      </w:r>
      <w:r w:rsidR="003C1FD4">
        <w:t xml:space="preserve"> regarding necessity to</w:t>
      </w:r>
      <w:r w:rsidR="00694D68" w:rsidRPr="00907781">
        <w:t xml:space="preserve"> provide (or to finance </w:t>
      </w:r>
      <w:r w:rsidRPr="00907781">
        <w:t>resettles</w:t>
      </w:r>
      <w:r w:rsidR="00694D68" w:rsidRPr="00907781">
        <w:t xml:space="preserve">’ provision of) housing, infrastructure (e.g. water supply, feeder roads), and social services (e.g. schools, health services) – plans to ensure comparable services to host populations; </w:t>
      </w:r>
      <w:r w:rsidR="003C1FD4">
        <w:t xml:space="preserve">including </w:t>
      </w:r>
      <w:r w:rsidR="00694D68" w:rsidRPr="00907781">
        <w:t xml:space="preserve">any necessary </w:t>
      </w:r>
      <w:r w:rsidR="00F6705F">
        <w:t xml:space="preserve">need for </w:t>
      </w:r>
      <w:r w:rsidR="00694D68" w:rsidRPr="00907781">
        <w:t>site development, engineering and architectura</w:t>
      </w:r>
      <w:r w:rsidR="00694D68">
        <w:t>l design</w:t>
      </w:r>
      <w:r w:rsidR="00F6705F">
        <w:t xml:space="preserve"> need</w:t>
      </w:r>
      <w:r w:rsidR="00694D68">
        <w:t>s for these facilities</w:t>
      </w:r>
      <w:r w:rsidR="00322956" w:rsidRPr="00D74E99">
        <w:t>, such as Livelihood restoration measures, e.g. training and work opportunities and any other support is required.</w:t>
      </w:r>
    </w:p>
    <w:p w14:paraId="6AABCFA8" w14:textId="77777777" w:rsidR="00E35150" w:rsidRPr="00F25F05" w:rsidRDefault="00E35150" w:rsidP="00E35150">
      <w:pPr>
        <w:ind w:left="720"/>
        <w:jc w:val="both"/>
      </w:pPr>
    </w:p>
    <w:p w14:paraId="5C4A58F7" w14:textId="77777777" w:rsidR="00694D68" w:rsidRPr="00907781" w:rsidRDefault="00694D68" w:rsidP="007D2AA4">
      <w:pPr>
        <w:pStyle w:val="ListParagraph"/>
        <w:numPr>
          <w:ilvl w:val="0"/>
          <w:numId w:val="22"/>
        </w:numPr>
        <w:contextualSpacing/>
        <w:jc w:val="both"/>
        <w:rPr>
          <w:b/>
          <w:i/>
          <w:iCs/>
        </w:rPr>
      </w:pPr>
      <w:r w:rsidRPr="00907781">
        <w:rPr>
          <w:b/>
          <w:i/>
          <w:iCs/>
        </w:rPr>
        <w:t xml:space="preserve"> Environmental </w:t>
      </w:r>
      <w:r w:rsidR="00F6705F">
        <w:rPr>
          <w:b/>
          <w:i/>
          <w:iCs/>
        </w:rPr>
        <w:t>P</w:t>
      </w:r>
      <w:r w:rsidRPr="00907781">
        <w:rPr>
          <w:b/>
          <w:i/>
          <w:iCs/>
        </w:rPr>
        <w:t xml:space="preserve">rotection and </w:t>
      </w:r>
      <w:r w:rsidR="00F6705F">
        <w:rPr>
          <w:b/>
          <w:i/>
          <w:iCs/>
        </w:rPr>
        <w:t>M</w:t>
      </w:r>
      <w:r w:rsidRPr="00907781">
        <w:rPr>
          <w:b/>
          <w:i/>
          <w:iCs/>
        </w:rPr>
        <w:t>anagement</w:t>
      </w:r>
    </w:p>
    <w:p w14:paraId="2B43DC04" w14:textId="77777777" w:rsidR="00694D68" w:rsidRDefault="00694D68" w:rsidP="00E35150">
      <w:pPr>
        <w:ind w:left="720"/>
        <w:jc w:val="both"/>
      </w:pPr>
      <w:r w:rsidRPr="00907781">
        <w:t>A description of the boundaries of the relocation area and an assessment of the environmental impacts of the proposed resettlement and measures to mitigate and manage these impacts (coordinated as appropriate with the environmental assessment of the main investm</w:t>
      </w:r>
      <w:r>
        <w:t>ent requiring the resettlement)</w:t>
      </w:r>
      <w:r w:rsidR="00E35150">
        <w:t>.</w:t>
      </w:r>
    </w:p>
    <w:p w14:paraId="655C4896" w14:textId="77777777" w:rsidR="009C22C1" w:rsidRDefault="009C22C1" w:rsidP="00E35150">
      <w:pPr>
        <w:ind w:left="720"/>
        <w:jc w:val="both"/>
      </w:pPr>
    </w:p>
    <w:p w14:paraId="2059991B" w14:textId="77777777" w:rsidR="009C22C1" w:rsidRPr="00F26176" w:rsidRDefault="00F26176" w:rsidP="007D2AA4">
      <w:pPr>
        <w:pStyle w:val="ListParagraph"/>
        <w:numPr>
          <w:ilvl w:val="0"/>
          <w:numId w:val="22"/>
        </w:numPr>
        <w:contextualSpacing/>
        <w:jc w:val="both"/>
        <w:rPr>
          <w:b/>
          <w:i/>
          <w:iCs/>
        </w:rPr>
      </w:pPr>
      <w:r w:rsidRPr="00F26176">
        <w:rPr>
          <w:b/>
          <w:i/>
          <w:iCs/>
        </w:rPr>
        <w:t>Design Civil Engineer</w:t>
      </w:r>
    </w:p>
    <w:p w14:paraId="285368E4" w14:textId="77777777" w:rsidR="00F26176" w:rsidRPr="00907781" w:rsidRDefault="00F26176" w:rsidP="00E35150">
      <w:pPr>
        <w:ind w:left="720"/>
        <w:jc w:val="both"/>
      </w:pPr>
      <w:r w:rsidRPr="00F26176">
        <w:t>A Master’s Degree (minimum) in Civil engineering with 10 years of experience in design of projects of major concrete and or earth/rock fill dams of greater than 100 m height.</w:t>
      </w:r>
    </w:p>
    <w:p w14:paraId="22EBC2A1" w14:textId="77777777" w:rsidR="00694D68" w:rsidRPr="00907781" w:rsidRDefault="00694D68" w:rsidP="007D2AA4">
      <w:pPr>
        <w:pStyle w:val="ListParagraph"/>
        <w:numPr>
          <w:ilvl w:val="0"/>
          <w:numId w:val="22"/>
        </w:numPr>
        <w:contextualSpacing/>
        <w:jc w:val="both"/>
        <w:rPr>
          <w:b/>
          <w:i/>
          <w:iCs/>
        </w:rPr>
      </w:pPr>
      <w:r w:rsidRPr="00907781">
        <w:rPr>
          <w:b/>
          <w:i/>
          <w:iCs/>
        </w:rPr>
        <w:t xml:space="preserve"> Community </w:t>
      </w:r>
      <w:r w:rsidR="00F6705F">
        <w:rPr>
          <w:b/>
          <w:i/>
          <w:iCs/>
        </w:rPr>
        <w:t>P</w:t>
      </w:r>
      <w:r w:rsidRPr="00907781">
        <w:rPr>
          <w:b/>
          <w:i/>
          <w:iCs/>
        </w:rPr>
        <w:t xml:space="preserve">articipation, </w:t>
      </w:r>
      <w:r w:rsidR="00F6705F">
        <w:rPr>
          <w:b/>
          <w:i/>
          <w:iCs/>
        </w:rPr>
        <w:t>I</w:t>
      </w:r>
      <w:r w:rsidRPr="00907781">
        <w:rPr>
          <w:b/>
          <w:i/>
          <w:iCs/>
        </w:rPr>
        <w:t xml:space="preserve">nvolvement of </w:t>
      </w:r>
      <w:proofErr w:type="spellStart"/>
      <w:r w:rsidR="00F6705F">
        <w:rPr>
          <w:b/>
          <w:i/>
          <w:iCs/>
        </w:rPr>
        <w:t>R</w:t>
      </w:r>
      <w:r w:rsidR="00FB0A1F">
        <w:rPr>
          <w:b/>
          <w:i/>
          <w:iCs/>
        </w:rPr>
        <w:t>esettlers</w:t>
      </w:r>
      <w:proofErr w:type="spellEnd"/>
      <w:r w:rsidRPr="00907781">
        <w:rPr>
          <w:b/>
          <w:i/>
          <w:iCs/>
        </w:rPr>
        <w:t xml:space="preserve">  and </w:t>
      </w:r>
      <w:r w:rsidR="00F6705F">
        <w:rPr>
          <w:b/>
          <w:i/>
          <w:iCs/>
        </w:rPr>
        <w:t>H</w:t>
      </w:r>
      <w:r w:rsidRPr="00907781">
        <w:rPr>
          <w:b/>
          <w:i/>
          <w:iCs/>
        </w:rPr>
        <w:t xml:space="preserve">ost </w:t>
      </w:r>
      <w:r w:rsidR="00F6705F">
        <w:rPr>
          <w:b/>
          <w:i/>
          <w:iCs/>
        </w:rPr>
        <w:t>C</w:t>
      </w:r>
      <w:r w:rsidRPr="00907781">
        <w:rPr>
          <w:b/>
          <w:i/>
          <w:iCs/>
        </w:rPr>
        <w:t>ommunities</w:t>
      </w:r>
    </w:p>
    <w:p w14:paraId="49965F1F" w14:textId="77777777" w:rsidR="00694D68" w:rsidRPr="00907781" w:rsidRDefault="00694D68" w:rsidP="007D2AA4">
      <w:pPr>
        <w:pStyle w:val="ListParagraph"/>
        <w:numPr>
          <w:ilvl w:val="0"/>
          <w:numId w:val="20"/>
        </w:numPr>
        <w:ind w:left="1440"/>
        <w:contextualSpacing/>
        <w:jc w:val="both"/>
      </w:pPr>
      <w:r w:rsidRPr="00907781">
        <w:t xml:space="preserve">A description of the strategy for consultation with </w:t>
      </w:r>
      <w:r w:rsidR="00322956">
        <w:t xml:space="preserve">and participation of </w:t>
      </w:r>
      <w:proofErr w:type="spellStart"/>
      <w:r w:rsidR="00322956">
        <w:t>resettlers</w:t>
      </w:r>
      <w:proofErr w:type="spellEnd"/>
      <w:r w:rsidR="00BF2DC9">
        <w:t xml:space="preserve"> and other adversely affected peop</w:t>
      </w:r>
      <w:r w:rsidR="00906E21">
        <w:t>l</w:t>
      </w:r>
      <w:r w:rsidR="00BF2DC9">
        <w:t xml:space="preserve">e </w:t>
      </w:r>
      <w:r w:rsidRPr="00907781">
        <w:t>and hosts in the design and implementation of the resettlement activities.</w:t>
      </w:r>
    </w:p>
    <w:p w14:paraId="28CC10CA" w14:textId="77777777" w:rsidR="00694D68" w:rsidRPr="00907781" w:rsidRDefault="00694D68" w:rsidP="007D2AA4">
      <w:pPr>
        <w:pStyle w:val="ListParagraph"/>
        <w:numPr>
          <w:ilvl w:val="0"/>
          <w:numId w:val="20"/>
        </w:numPr>
        <w:ind w:left="1440"/>
        <w:contextualSpacing/>
        <w:jc w:val="both"/>
      </w:pPr>
      <w:r w:rsidRPr="00907781">
        <w:t>A summary of the views expressed and how these views were taken into account in preparing the resettlement plan.</w:t>
      </w:r>
    </w:p>
    <w:p w14:paraId="37ACD7C5" w14:textId="77777777" w:rsidR="00694D68" w:rsidRPr="00907781" w:rsidRDefault="00694D68" w:rsidP="007D2AA4">
      <w:pPr>
        <w:pStyle w:val="ListParagraph"/>
        <w:numPr>
          <w:ilvl w:val="0"/>
          <w:numId w:val="20"/>
        </w:numPr>
        <w:ind w:left="1440"/>
        <w:contextualSpacing/>
        <w:jc w:val="both"/>
      </w:pPr>
      <w:r w:rsidRPr="00907781">
        <w:t xml:space="preserve">A review of the resettlement alternatives presented and the choices made by displaced persons regarding options available to </w:t>
      </w:r>
      <w:r w:rsidRPr="00D74E99">
        <w:t>them</w:t>
      </w:r>
      <w:r w:rsidR="00322956" w:rsidRPr="00D74E99">
        <w:t xml:space="preserve"> for livelihood restoration</w:t>
      </w:r>
      <w:r w:rsidR="00217678" w:rsidRPr="00D74E99">
        <w:t xml:space="preserve"> at least  similar to pre-resettlement stage</w:t>
      </w:r>
      <w:r w:rsidRPr="00D74E99">
        <w:t>, including choices related to forms of compensation and resettlement assistance, to relocating</w:t>
      </w:r>
      <w:r w:rsidRPr="00907781">
        <w:t xml:space="preserve"> as individual families or as parts of preexisting communities or kinship groups, to sustaining existing patterns of group organization and to retaining access to cultural property ( e.g. places of worship, pilgrimage centers, cemeteries)</w:t>
      </w:r>
      <w:r w:rsidR="00BF2DC9">
        <w:t>.</w:t>
      </w:r>
    </w:p>
    <w:p w14:paraId="7CDE77DB" w14:textId="77777777" w:rsidR="00694D68" w:rsidRDefault="00694D68" w:rsidP="007D2AA4">
      <w:pPr>
        <w:pStyle w:val="ListParagraph"/>
        <w:numPr>
          <w:ilvl w:val="0"/>
          <w:numId w:val="20"/>
        </w:numPr>
        <w:ind w:left="1440"/>
        <w:contextualSpacing/>
        <w:jc w:val="both"/>
      </w:pPr>
      <w:r w:rsidRPr="00907781">
        <w:t xml:space="preserve">Institutionalized arrangements by which displaced </w:t>
      </w:r>
      <w:r w:rsidR="00BF2DC9">
        <w:t xml:space="preserve">and other adversely affected </w:t>
      </w:r>
      <w:r w:rsidRPr="00907781">
        <w:t xml:space="preserve">persons can communicate their concerns to project authorities throughout planning and implementation, and measures to ensure that such vulnerable groups as </w:t>
      </w:r>
      <w:r w:rsidR="00BF2DC9">
        <w:t xml:space="preserve">migrating </w:t>
      </w:r>
      <w:r w:rsidRPr="00907781">
        <w:t>people, ethnic</w:t>
      </w:r>
      <w:r w:rsidR="00BF2DC9">
        <w:t xml:space="preserve">/religious and other local </w:t>
      </w:r>
      <w:r w:rsidRPr="00907781">
        <w:t>minorities, the landless, and women are adequately represented.</w:t>
      </w:r>
    </w:p>
    <w:p w14:paraId="7DA8FDD9" w14:textId="77777777" w:rsidR="00E35150" w:rsidRPr="00F25F05" w:rsidRDefault="00E35150" w:rsidP="00E35150">
      <w:pPr>
        <w:pStyle w:val="ListParagraph"/>
        <w:ind w:left="1440"/>
        <w:contextualSpacing/>
        <w:jc w:val="both"/>
      </w:pPr>
    </w:p>
    <w:p w14:paraId="571F603F" w14:textId="77777777" w:rsidR="00694D68" w:rsidRPr="00907781" w:rsidRDefault="00694D68" w:rsidP="007D2AA4">
      <w:pPr>
        <w:pStyle w:val="ListParagraph"/>
        <w:numPr>
          <w:ilvl w:val="0"/>
          <w:numId w:val="22"/>
        </w:numPr>
        <w:contextualSpacing/>
        <w:jc w:val="both"/>
        <w:rPr>
          <w:b/>
          <w:i/>
          <w:iCs/>
        </w:rPr>
      </w:pPr>
      <w:r w:rsidRPr="00907781">
        <w:rPr>
          <w:b/>
          <w:i/>
          <w:iCs/>
        </w:rPr>
        <w:t xml:space="preserve">Integration with </w:t>
      </w:r>
      <w:r w:rsidR="00F6705F">
        <w:rPr>
          <w:b/>
          <w:i/>
          <w:iCs/>
        </w:rPr>
        <w:t>H</w:t>
      </w:r>
      <w:r w:rsidRPr="00907781">
        <w:rPr>
          <w:b/>
          <w:i/>
          <w:iCs/>
        </w:rPr>
        <w:t xml:space="preserve">ost </w:t>
      </w:r>
      <w:r w:rsidR="00F6705F">
        <w:rPr>
          <w:b/>
          <w:i/>
          <w:iCs/>
        </w:rPr>
        <w:t>P</w:t>
      </w:r>
      <w:r w:rsidRPr="00907781">
        <w:rPr>
          <w:b/>
          <w:i/>
          <w:iCs/>
        </w:rPr>
        <w:t>opulation</w:t>
      </w:r>
    </w:p>
    <w:p w14:paraId="69BC38CF" w14:textId="77777777" w:rsidR="00694D68" w:rsidRPr="00907781" w:rsidRDefault="00694D68" w:rsidP="00E35150">
      <w:pPr>
        <w:ind w:left="720"/>
        <w:jc w:val="both"/>
      </w:pPr>
      <w:r w:rsidRPr="00907781">
        <w:t>Measures to mitigate the impact of resettlement on a</w:t>
      </w:r>
      <w:r w:rsidR="00906E21">
        <w:t>n</w:t>
      </w:r>
      <w:r w:rsidRPr="00907781">
        <w:t>y host communities including:</w:t>
      </w:r>
    </w:p>
    <w:p w14:paraId="74DC5AED" w14:textId="77777777" w:rsidR="00694D68" w:rsidRPr="00907781" w:rsidRDefault="00694D68" w:rsidP="007D2AA4">
      <w:pPr>
        <w:pStyle w:val="ListParagraph"/>
        <w:numPr>
          <w:ilvl w:val="0"/>
          <w:numId w:val="21"/>
        </w:numPr>
        <w:ind w:left="1440"/>
        <w:contextualSpacing/>
        <w:jc w:val="both"/>
      </w:pPr>
      <w:r w:rsidRPr="00907781">
        <w:t>Consultations with host communities and local governments</w:t>
      </w:r>
    </w:p>
    <w:p w14:paraId="44992E5C" w14:textId="77777777" w:rsidR="00694D68" w:rsidRPr="00907781" w:rsidRDefault="00694D68" w:rsidP="007D2AA4">
      <w:pPr>
        <w:pStyle w:val="ListParagraph"/>
        <w:numPr>
          <w:ilvl w:val="0"/>
          <w:numId w:val="21"/>
        </w:numPr>
        <w:ind w:left="1440"/>
        <w:contextualSpacing/>
        <w:jc w:val="both"/>
      </w:pPr>
      <w:r w:rsidRPr="00907781">
        <w:t xml:space="preserve">Arrangements for prompt tendering of any payment due </w:t>
      </w:r>
      <w:r w:rsidR="00DE06AD">
        <w:t xml:space="preserve">to </w:t>
      </w:r>
      <w:r w:rsidRPr="00907781">
        <w:t xml:space="preserve">the hosts for land or other assets provided to </w:t>
      </w:r>
      <w:proofErr w:type="spellStart"/>
      <w:r w:rsidRPr="00907781">
        <w:t>resettlers</w:t>
      </w:r>
      <w:proofErr w:type="spellEnd"/>
      <w:r w:rsidRPr="00907781">
        <w:t>.</w:t>
      </w:r>
    </w:p>
    <w:p w14:paraId="4394476E" w14:textId="77777777" w:rsidR="00694D68" w:rsidRPr="00907781" w:rsidRDefault="00694D68" w:rsidP="007D2AA4">
      <w:pPr>
        <w:pStyle w:val="ListParagraph"/>
        <w:numPr>
          <w:ilvl w:val="0"/>
          <w:numId w:val="21"/>
        </w:numPr>
        <w:ind w:left="1440"/>
        <w:contextualSpacing/>
        <w:jc w:val="both"/>
      </w:pPr>
      <w:r w:rsidRPr="00907781">
        <w:t xml:space="preserve">Arrangements for addressing any conflict that may arise between </w:t>
      </w:r>
      <w:proofErr w:type="spellStart"/>
      <w:r w:rsidRPr="00907781">
        <w:t>resettlers</w:t>
      </w:r>
      <w:proofErr w:type="spellEnd"/>
      <w:r w:rsidRPr="00907781">
        <w:t xml:space="preserve"> and host communities</w:t>
      </w:r>
    </w:p>
    <w:p w14:paraId="2A850FCB" w14:textId="2E43A2BD" w:rsidR="00694D68" w:rsidRDefault="00694D68" w:rsidP="00622712">
      <w:pPr>
        <w:pStyle w:val="ListParagraph"/>
        <w:numPr>
          <w:ilvl w:val="0"/>
          <w:numId w:val="21"/>
        </w:numPr>
        <w:ind w:left="1440"/>
        <w:contextualSpacing/>
        <w:jc w:val="both"/>
      </w:pPr>
      <w:r w:rsidRPr="00907781">
        <w:t xml:space="preserve">Any measures necessary to augment services (e.g. education, water, </w:t>
      </w:r>
      <w:proofErr w:type="gramStart"/>
      <w:r w:rsidR="00622712" w:rsidRPr="00907781">
        <w:t>health</w:t>
      </w:r>
      <w:proofErr w:type="gramEnd"/>
      <w:r w:rsidRPr="00907781">
        <w:t xml:space="preserve"> and production services) in host communities to make them at least comparable to services available to </w:t>
      </w:r>
      <w:proofErr w:type="spellStart"/>
      <w:r w:rsidRPr="00907781">
        <w:t>resettlers</w:t>
      </w:r>
      <w:proofErr w:type="spellEnd"/>
      <w:r w:rsidRPr="00907781">
        <w:t>.</w:t>
      </w:r>
    </w:p>
    <w:p w14:paraId="4DBBA780" w14:textId="77777777" w:rsidR="00E35150" w:rsidRPr="00907781" w:rsidRDefault="00E35150" w:rsidP="00E35150">
      <w:pPr>
        <w:pStyle w:val="ListParagraph"/>
        <w:ind w:left="1440"/>
        <w:contextualSpacing/>
        <w:jc w:val="both"/>
      </w:pPr>
    </w:p>
    <w:p w14:paraId="3315C1A7" w14:textId="77777777" w:rsidR="00694D68" w:rsidRPr="00907781" w:rsidRDefault="00694D68" w:rsidP="007D2AA4">
      <w:pPr>
        <w:pStyle w:val="ListParagraph"/>
        <w:numPr>
          <w:ilvl w:val="0"/>
          <w:numId w:val="22"/>
        </w:numPr>
        <w:contextualSpacing/>
        <w:jc w:val="both"/>
        <w:rPr>
          <w:b/>
          <w:i/>
          <w:iCs/>
        </w:rPr>
      </w:pPr>
      <w:r w:rsidRPr="00907781">
        <w:rPr>
          <w:b/>
          <w:i/>
          <w:iCs/>
        </w:rPr>
        <w:t>Grievance Procedures</w:t>
      </w:r>
    </w:p>
    <w:p w14:paraId="64B2E993" w14:textId="333B935D" w:rsidR="00694D68" w:rsidRDefault="00694D68" w:rsidP="00E35150">
      <w:pPr>
        <w:ind w:left="720"/>
        <w:jc w:val="both"/>
      </w:pPr>
      <w:r w:rsidRPr="00907781">
        <w:t>Grievances and complaints raised during the implementation of the RAP will be dealt with in accordance with the Grievance Redress Mechanism</w:t>
      </w:r>
      <w:r>
        <w:t xml:space="preserve"> acceptable to GOA</w:t>
      </w:r>
      <w:r w:rsidR="00DE06AD">
        <w:t xml:space="preserve"> and compatible to the RPF of</w:t>
      </w:r>
      <w:r w:rsidR="007D59EC">
        <w:t xml:space="preserve"> the project and WB</w:t>
      </w:r>
      <w:r w:rsidR="00CB7F97">
        <w:t xml:space="preserve"> ESS</w:t>
      </w:r>
      <w:r w:rsidR="00A20D93">
        <w:t>5 and ESS</w:t>
      </w:r>
      <w:r w:rsidR="00CB7F97">
        <w:t>10</w:t>
      </w:r>
      <w:r>
        <w:t xml:space="preserve">. </w:t>
      </w:r>
      <w:r w:rsidRPr="00907781">
        <w:t xml:space="preserve"> The </w:t>
      </w:r>
      <w:r w:rsidRPr="00D74E99">
        <w:t>Land Acquisition Committee (LAC) established by the Council of Ministers under the Law on Land Expropriation (LLE, 20</w:t>
      </w:r>
      <w:r w:rsidR="00322956" w:rsidRPr="00D74E99">
        <w:t>17</w:t>
      </w:r>
      <w:r w:rsidRPr="00D74E99">
        <w:t>) also performs the duties of a grievance redress committee in relation to the value of land and/or assets acquired. The LAC will use a negotiated approach to reach a consensus on the replacement value of lands and assets.  If this approach fails an Affected Person (AP) may bring the matter to a Grievance Redress Committee which will try and resolve the issue and make a recommendation within 7- 10 days.  If no decision is reached after 10 days, the AP may seek recourse through the legal system as a last resort.</w:t>
      </w:r>
    </w:p>
    <w:p w14:paraId="3EB7984D" w14:textId="77777777" w:rsidR="00E35150" w:rsidRPr="00D74E99" w:rsidRDefault="00E35150" w:rsidP="00E35150">
      <w:pPr>
        <w:ind w:left="720"/>
        <w:jc w:val="both"/>
      </w:pPr>
    </w:p>
    <w:p w14:paraId="245A8B08" w14:textId="77777777" w:rsidR="00694D68" w:rsidRPr="00D74E99" w:rsidRDefault="00694D68" w:rsidP="007D2AA4">
      <w:pPr>
        <w:pStyle w:val="ListParagraph"/>
        <w:numPr>
          <w:ilvl w:val="0"/>
          <w:numId w:val="22"/>
        </w:numPr>
        <w:contextualSpacing/>
        <w:jc w:val="both"/>
        <w:rPr>
          <w:b/>
          <w:i/>
          <w:iCs/>
        </w:rPr>
      </w:pPr>
      <w:r w:rsidRPr="00D74E99">
        <w:rPr>
          <w:b/>
          <w:i/>
          <w:iCs/>
        </w:rPr>
        <w:t xml:space="preserve"> Organizational </w:t>
      </w:r>
      <w:r w:rsidR="00F6705F" w:rsidRPr="00D74E99">
        <w:rPr>
          <w:b/>
          <w:i/>
          <w:iCs/>
        </w:rPr>
        <w:t>R</w:t>
      </w:r>
      <w:r w:rsidRPr="00D74E99">
        <w:rPr>
          <w:b/>
          <w:i/>
          <w:iCs/>
        </w:rPr>
        <w:t>esponsibilities</w:t>
      </w:r>
    </w:p>
    <w:p w14:paraId="40946934" w14:textId="77777777" w:rsidR="002A5112" w:rsidRPr="00D74E99" w:rsidRDefault="002A5112" w:rsidP="00E35150">
      <w:pPr>
        <w:ind w:left="720"/>
        <w:jc w:val="both"/>
      </w:pPr>
      <w:r w:rsidRPr="00D74E99">
        <w:t xml:space="preserve">The organizational framework for implementing resettlement activities is required: </w:t>
      </w:r>
    </w:p>
    <w:p w14:paraId="1894CBAE" w14:textId="77777777" w:rsidR="002A5112" w:rsidRPr="00D74E99" w:rsidRDefault="002A5112" w:rsidP="007D2AA4">
      <w:pPr>
        <w:pStyle w:val="CommentText"/>
        <w:numPr>
          <w:ilvl w:val="0"/>
          <w:numId w:val="24"/>
        </w:numPr>
        <w:rPr>
          <w:sz w:val="24"/>
          <w:szCs w:val="24"/>
        </w:rPr>
      </w:pPr>
      <w:r w:rsidRPr="00D74E99">
        <w:rPr>
          <w:sz w:val="24"/>
          <w:szCs w:val="24"/>
        </w:rPr>
        <w:t>Agencies responsible for all aspects of resettlement (delivery of resettlement measures and provision of services).</w:t>
      </w:r>
    </w:p>
    <w:p w14:paraId="1F56993F" w14:textId="77777777" w:rsidR="002A5112" w:rsidRPr="00D74E99" w:rsidRDefault="002A5112" w:rsidP="007D2AA4">
      <w:pPr>
        <w:pStyle w:val="CommentText"/>
        <w:numPr>
          <w:ilvl w:val="0"/>
          <w:numId w:val="24"/>
        </w:numPr>
        <w:rPr>
          <w:sz w:val="24"/>
          <w:szCs w:val="24"/>
        </w:rPr>
      </w:pPr>
      <w:r w:rsidRPr="00D74E99">
        <w:rPr>
          <w:sz w:val="24"/>
          <w:szCs w:val="24"/>
        </w:rPr>
        <w:t xml:space="preserve">Coordination arrangements btw different agencies and jurisdictions, </w:t>
      </w:r>
    </w:p>
    <w:p w14:paraId="5841C0DB" w14:textId="77777777" w:rsidR="002A5112" w:rsidRPr="00D74E99" w:rsidRDefault="002A5112" w:rsidP="007D2AA4">
      <w:pPr>
        <w:pStyle w:val="CommentText"/>
        <w:numPr>
          <w:ilvl w:val="0"/>
          <w:numId w:val="24"/>
        </w:numPr>
        <w:rPr>
          <w:sz w:val="24"/>
          <w:szCs w:val="24"/>
        </w:rPr>
      </w:pPr>
      <w:r w:rsidRPr="00D74E99">
        <w:rPr>
          <w:sz w:val="24"/>
          <w:szCs w:val="24"/>
        </w:rPr>
        <w:t xml:space="preserve">Clear identification of the various roles of projects authority, government agencies, civil society, private sector and community representatives and organizations; </w:t>
      </w:r>
    </w:p>
    <w:p w14:paraId="6D906986" w14:textId="77777777" w:rsidR="002A5112" w:rsidRPr="00D74E99" w:rsidRDefault="002A5112" w:rsidP="007D2AA4">
      <w:pPr>
        <w:pStyle w:val="CommentText"/>
        <w:numPr>
          <w:ilvl w:val="0"/>
          <w:numId w:val="24"/>
        </w:numPr>
        <w:rPr>
          <w:sz w:val="24"/>
          <w:szCs w:val="24"/>
        </w:rPr>
      </w:pPr>
      <w:r w:rsidRPr="00D74E99">
        <w:rPr>
          <w:sz w:val="24"/>
          <w:szCs w:val="24"/>
        </w:rPr>
        <w:t xml:space="preserve"> Assessment of institutional capacity for and commitment to resettlement, identify gaps and recommend measures to ensure delivery of program.</w:t>
      </w:r>
    </w:p>
    <w:p w14:paraId="582D1CF5" w14:textId="77777777" w:rsidR="002A5112" w:rsidRDefault="002A5112" w:rsidP="00694D68">
      <w:pPr>
        <w:spacing w:after="120" w:line="276" w:lineRule="auto"/>
        <w:ind w:left="720"/>
        <w:jc w:val="both"/>
      </w:pPr>
    </w:p>
    <w:p w14:paraId="55BCD6C4" w14:textId="77777777" w:rsidR="00694D68" w:rsidRPr="00D74E99" w:rsidRDefault="00694D68" w:rsidP="007D2AA4">
      <w:pPr>
        <w:pStyle w:val="ListParagraph"/>
        <w:numPr>
          <w:ilvl w:val="0"/>
          <w:numId w:val="22"/>
        </w:numPr>
        <w:spacing w:after="120" w:line="276" w:lineRule="auto"/>
        <w:contextualSpacing/>
        <w:jc w:val="both"/>
        <w:rPr>
          <w:b/>
          <w:i/>
          <w:iCs/>
        </w:rPr>
      </w:pPr>
      <w:r w:rsidRPr="00D74E99">
        <w:rPr>
          <w:b/>
          <w:i/>
          <w:iCs/>
        </w:rPr>
        <w:t xml:space="preserve">Implementation </w:t>
      </w:r>
      <w:r w:rsidR="00F6705F" w:rsidRPr="00D74E99">
        <w:rPr>
          <w:b/>
          <w:i/>
          <w:iCs/>
        </w:rPr>
        <w:t>S</w:t>
      </w:r>
      <w:r w:rsidRPr="00D74E99">
        <w:rPr>
          <w:b/>
          <w:i/>
          <w:iCs/>
        </w:rPr>
        <w:t>chedule</w:t>
      </w:r>
    </w:p>
    <w:p w14:paraId="48880F65" w14:textId="665FC87E" w:rsidR="00694D68" w:rsidRPr="00907781" w:rsidRDefault="00694D68" w:rsidP="00E35150">
      <w:pPr>
        <w:spacing w:after="120"/>
        <w:ind w:left="720"/>
        <w:jc w:val="both"/>
      </w:pPr>
      <w:r w:rsidRPr="00D74E99">
        <w:t>An Implementation schedule</w:t>
      </w:r>
      <w:r w:rsidRPr="00907781">
        <w:t xml:space="preserve"> covering all resettlement activities from preparation through implementation, including target dates for the achievement of expected benefits to </w:t>
      </w:r>
      <w:r w:rsidR="00622712" w:rsidRPr="00907781">
        <w:t>resettles</w:t>
      </w:r>
      <w:r w:rsidRPr="00907781">
        <w:t xml:space="preserve"> and hosts and termination of the various forms of assistance. The schedule should indicate how the resettlement activities are linked to the impleme</w:t>
      </w:r>
      <w:r>
        <w:t>ntation of the overall project.</w:t>
      </w:r>
    </w:p>
    <w:p w14:paraId="26C368A4" w14:textId="77777777" w:rsidR="00694D68" w:rsidRPr="00907781" w:rsidRDefault="00694D68" w:rsidP="007D2AA4">
      <w:pPr>
        <w:pStyle w:val="ListParagraph"/>
        <w:numPr>
          <w:ilvl w:val="0"/>
          <w:numId w:val="22"/>
        </w:numPr>
        <w:spacing w:after="120" w:line="276" w:lineRule="auto"/>
        <w:contextualSpacing/>
        <w:jc w:val="both"/>
        <w:rPr>
          <w:b/>
          <w:i/>
          <w:iCs/>
        </w:rPr>
      </w:pPr>
      <w:r w:rsidRPr="00907781">
        <w:rPr>
          <w:b/>
          <w:i/>
          <w:iCs/>
        </w:rPr>
        <w:t xml:space="preserve"> Costs and </w:t>
      </w:r>
      <w:r w:rsidR="00F6705F">
        <w:rPr>
          <w:b/>
          <w:i/>
          <w:iCs/>
        </w:rPr>
        <w:t>B</w:t>
      </w:r>
      <w:r w:rsidRPr="00907781">
        <w:rPr>
          <w:b/>
          <w:i/>
          <w:iCs/>
        </w:rPr>
        <w:t>udget</w:t>
      </w:r>
    </w:p>
    <w:p w14:paraId="319211FA" w14:textId="77777777" w:rsidR="00694D68" w:rsidRDefault="00F6705F" w:rsidP="00D642EC">
      <w:pPr>
        <w:spacing w:after="120"/>
        <w:ind w:left="720"/>
        <w:jc w:val="both"/>
      </w:pPr>
      <w:r>
        <w:t>In cooperation with the GOA, the Consultant will produce t</w:t>
      </w:r>
      <w:r w:rsidR="00694D68" w:rsidRPr="00907781">
        <w:t xml:space="preserve">ables showing </w:t>
      </w:r>
      <w:r w:rsidR="008A7C82" w:rsidRPr="00907781">
        <w:t>itemized</w:t>
      </w:r>
      <w:r w:rsidR="00694D68" w:rsidRPr="00907781">
        <w:t xml:space="preserve"> cost estimates for all resettlement activities, including allowances for inflation, population growth, and other contingencies, timetables for expenditures, sources of funds, and arrangements for timely flow of funds and funding for resettlement, if any, in areas outside the jurisdiction</w:t>
      </w:r>
      <w:r w:rsidR="00694D68">
        <w:t xml:space="preserve"> of the implementing agencies.</w:t>
      </w:r>
      <w:r w:rsidR="00A865C0">
        <w:t xml:space="preserve"> Plans for timely transfer of compensation payments to adversely affected persons’ bank accounts. </w:t>
      </w:r>
    </w:p>
    <w:p w14:paraId="4BC878B7" w14:textId="77777777" w:rsidR="00D642EC" w:rsidRPr="00F25F05" w:rsidRDefault="00D642EC" w:rsidP="00D642EC">
      <w:pPr>
        <w:spacing w:after="120"/>
        <w:ind w:left="720"/>
        <w:jc w:val="both"/>
      </w:pPr>
    </w:p>
    <w:p w14:paraId="64CBD69A" w14:textId="77777777" w:rsidR="00694D68" w:rsidRPr="00907781" w:rsidRDefault="00694D68" w:rsidP="007D2AA4">
      <w:pPr>
        <w:pStyle w:val="ListParagraph"/>
        <w:numPr>
          <w:ilvl w:val="0"/>
          <w:numId w:val="22"/>
        </w:numPr>
        <w:spacing w:after="120" w:line="276" w:lineRule="auto"/>
        <w:contextualSpacing/>
        <w:jc w:val="both"/>
        <w:rPr>
          <w:b/>
          <w:i/>
          <w:iCs/>
        </w:rPr>
      </w:pPr>
      <w:r w:rsidRPr="00907781">
        <w:rPr>
          <w:b/>
          <w:i/>
          <w:iCs/>
        </w:rPr>
        <w:t xml:space="preserve"> Monitoring and Evaluation</w:t>
      </w:r>
    </w:p>
    <w:p w14:paraId="7AF4AEC7" w14:textId="0F913187" w:rsidR="00694D68" w:rsidRDefault="00694D68" w:rsidP="00D642EC">
      <w:pPr>
        <w:spacing w:after="120"/>
        <w:ind w:left="720"/>
        <w:jc w:val="both"/>
      </w:pPr>
      <w:r w:rsidRPr="00907781">
        <w:t xml:space="preserve">Arrangements </w:t>
      </w:r>
      <w:r w:rsidR="00F57600">
        <w:t>and draft T</w:t>
      </w:r>
      <w:r w:rsidR="009777E5">
        <w:t>O</w:t>
      </w:r>
      <w:r w:rsidR="00F57600">
        <w:t xml:space="preserve">R </w:t>
      </w:r>
      <w:r w:rsidRPr="00907781">
        <w:t>for monitoring of resettlement activities</w:t>
      </w:r>
      <w:r w:rsidR="00F57600">
        <w:t xml:space="preserve"> incl. compensation and livelihood restoration </w:t>
      </w:r>
      <w:r w:rsidRPr="00907781">
        <w:t xml:space="preserve"> by the implementing agency, supplemented by independent </w:t>
      </w:r>
      <w:r w:rsidR="009E1FA3">
        <w:t xml:space="preserve">Third Party Monitors </w:t>
      </w:r>
      <w:r w:rsidRPr="00907781">
        <w:t xml:space="preserve">as considered appropriate by </w:t>
      </w:r>
      <w:r>
        <w:t>GOA</w:t>
      </w:r>
      <w:r w:rsidRPr="00907781">
        <w:t>, to ensure complete and objective information; performance monitoring indicators to measure inputs, outputs and outcomes for resettlement activities</w:t>
      </w:r>
      <w:r w:rsidR="00A865C0">
        <w:t xml:space="preserve">, payment of cash compensation </w:t>
      </w:r>
      <w:r w:rsidR="00F57600">
        <w:t xml:space="preserve"> and livelihood restoration</w:t>
      </w:r>
      <w:r w:rsidRPr="00907781">
        <w:t xml:space="preserve">; involvement of the displaced persons in the monitoring </w:t>
      </w:r>
      <w:r w:rsidRPr="00907781">
        <w:lastRenderedPageBreak/>
        <w:t>process, evaluation of the impact of resettlement for a reasonable period after all resettlement and related development activities have been completed; using the results of resettlement monitoring to guide subsequent activities.</w:t>
      </w:r>
      <w:r w:rsidR="009E1FA3">
        <w:t xml:space="preserve"> Guidelines f</w:t>
      </w:r>
      <w:r w:rsidR="0010169B">
        <w:t>or the management of the Third P</w:t>
      </w:r>
      <w:r w:rsidR="009E1FA3">
        <w:t>arty Monitors should be included as well.</w:t>
      </w:r>
    </w:p>
    <w:p w14:paraId="17E20A85" w14:textId="77777777" w:rsidR="007E7904" w:rsidRDefault="007E7904" w:rsidP="00694D68">
      <w:pPr>
        <w:spacing w:after="120" w:line="276" w:lineRule="auto"/>
        <w:ind w:left="720"/>
        <w:jc w:val="both"/>
      </w:pPr>
    </w:p>
    <w:p w14:paraId="55BA5E77" w14:textId="77777777" w:rsidR="00D7581B" w:rsidRDefault="00D7581B" w:rsidP="00694D68">
      <w:pPr>
        <w:spacing w:after="120" w:line="276" w:lineRule="auto"/>
        <w:ind w:left="720"/>
        <w:jc w:val="both"/>
        <w:rPr>
          <w:b/>
          <w:bCs/>
        </w:rPr>
      </w:pPr>
      <w:r w:rsidRPr="007E7904">
        <w:rPr>
          <w:b/>
          <w:bCs/>
        </w:rPr>
        <w:t>Disclosure and Consultations</w:t>
      </w:r>
    </w:p>
    <w:p w14:paraId="69C6E660" w14:textId="77777777" w:rsidR="00D642EC" w:rsidRPr="007E7904" w:rsidRDefault="00D642EC" w:rsidP="00694D68">
      <w:pPr>
        <w:spacing w:after="120" w:line="276" w:lineRule="auto"/>
        <w:ind w:left="720"/>
        <w:jc w:val="both"/>
        <w:rPr>
          <w:b/>
          <w:bCs/>
        </w:rPr>
      </w:pPr>
    </w:p>
    <w:p w14:paraId="1A880AF2" w14:textId="505637F2" w:rsidR="008369B2" w:rsidRDefault="008369B2" w:rsidP="00AF6EF0">
      <w:pPr>
        <w:pStyle w:val="Heading3"/>
      </w:pPr>
      <w:bookmarkStart w:id="27" w:name="_Hlk525568037"/>
      <w:bookmarkStart w:id="28" w:name="_Toc514843161"/>
      <w:r>
        <w:t>F-5 Land Mine Clearance</w:t>
      </w:r>
    </w:p>
    <w:bookmarkEnd w:id="27"/>
    <w:p w14:paraId="16AD104A" w14:textId="0856A467" w:rsidR="0099297D" w:rsidRDefault="0099297D" w:rsidP="007D2AA4"/>
    <w:p w14:paraId="01491876" w14:textId="2F00CE71" w:rsidR="0099297D" w:rsidRPr="0099297D" w:rsidRDefault="0099297D" w:rsidP="0099297D">
      <w:pPr>
        <w:spacing w:after="120" w:line="276" w:lineRule="auto"/>
        <w:rPr>
          <w:b/>
          <w:bCs/>
          <w:lang w:val="en-GB"/>
        </w:rPr>
      </w:pPr>
      <w:bookmarkStart w:id="29" w:name="_Toc277091585"/>
      <w:r w:rsidRPr="0099297D">
        <w:rPr>
          <w:b/>
          <w:bCs/>
          <w:lang w:val="en-GB"/>
        </w:rPr>
        <w:t>Procedures for Mine Risk Management</w:t>
      </w:r>
      <w:bookmarkEnd w:id="29"/>
    </w:p>
    <w:p w14:paraId="6C3C1AA4" w14:textId="52363BAE" w:rsidR="0099297D" w:rsidRPr="0099297D" w:rsidRDefault="0099297D" w:rsidP="0099297D">
      <w:pPr>
        <w:spacing w:after="120" w:line="276" w:lineRule="auto"/>
        <w:jc w:val="both"/>
        <w:rPr>
          <w:color w:val="000000" w:themeColor="text1"/>
          <w:lang w:val="en-GB"/>
        </w:rPr>
      </w:pPr>
      <w:r w:rsidRPr="0099297D">
        <w:rPr>
          <w:color w:val="000000" w:themeColor="text1"/>
          <w:lang w:val="en-GB"/>
        </w:rPr>
        <w:t xml:space="preserve">This annex will be applied to </w:t>
      </w:r>
      <w:r w:rsidRPr="0099297D">
        <w:rPr>
          <w:b/>
          <w:bCs/>
          <w:i/>
          <w:iCs/>
          <w:color w:val="000000" w:themeColor="text1"/>
          <w:lang w:val="en-GB"/>
        </w:rPr>
        <w:t xml:space="preserve">all works </w:t>
      </w:r>
      <w:r w:rsidRPr="0099297D">
        <w:rPr>
          <w:color w:val="000000" w:themeColor="text1"/>
          <w:lang w:val="en-GB"/>
        </w:rPr>
        <w:t>to be implemented</w:t>
      </w:r>
      <w:r>
        <w:rPr>
          <w:color w:val="000000" w:themeColor="text1"/>
          <w:lang w:val="en-GB"/>
        </w:rPr>
        <w:t xml:space="preserve"> in Afghanistan.</w:t>
      </w:r>
      <w:r w:rsidRPr="0099297D">
        <w:rPr>
          <w:color w:val="000000" w:themeColor="text1"/>
          <w:lang w:val="en-GB"/>
        </w:rPr>
        <w:t xml:space="preserve"> Cost for implementation of this annex will be part of the investment cost.</w:t>
      </w:r>
    </w:p>
    <w:p w14:paraId="58D6F320" w14:textId="77777777" w:rsidR="0099297D" w:rsidRPr="0099297D" w:rsidRDefault="0099297D" w:rsidP="0099297D">
      <w:pPr>
        <w:spacing w:after="120" w:line="276" w:lineRule="auto"/>
        <w:jc w:val="both"/>
        <w:rPr>
          <w:lang w:val="en-GB"/>
        </w:rPr>
      </w:pPr>
      <w:r w:rsidRPr="0099297D">
        <w:rPr>
          <w:lang w:val="en-GB"/>
        </w:rPr>
        <w:t>1.</w:t>
      </w:r>
      <w:r w:rsidRPr="0099297D">
        <w:rPr>
          <w:lang w:val="en-GB"/>
        </w:rPr>
        <w:tab/>
      </w:r>
      <w:r w:rsidRPr="0099297D">
        <w:rPr>
          <w:b/>
          <w:bCs/>
          <w:i/>
          <w:iCs/>
          <w:lang w:val="en-GB"/>
        </w:rPr>
        <w:t>Background:</w:t>
      </w:r>
      <w:r w:rsidRPr="0099297D">
        <w:rPr>
          <w:lang w:val="en-GB"/>
        </w:rPr>
        <w:t xml:space="preserve"> The following procedures are designed to respond to the risks caused by the presence of mines in Afghanistan and it is similar to the original project.  The procedures are designed in the context of:</w:t>
      </w:r>
    </w:p>
    <w:p w14:paraId="4939E712" w14:textId="77777777" w:rsidR="0099297D" w:rsidRPr="0099297D" w:rsidRDefault="0099297D" w:rsidP="007D2AA4">
      <w:pPr>
        <w:numPr>
          <w:ilvl w:val="0"/>
          <w:numId w:val="39"/>
        </w:numPr>
        <w:spacing w:after="120" w:line="276" w:lineRule="auto"/>
        <w:jc w:val="both"/>
        <w:rPr>
          <w:lang w:val="en-GB"/>
        </w:rPr>
      </w:pPr>
      <w:r w:rsidRPr="0099297D">
        <w:rPr>
          <w:b/>
          <w:bCs/>
          <w:i/>
          <w:iCs/>
          <w:lang w:val="en-GB"/>
        </w:rPr>
        <w:t>Community rehabilitation / construction works</w:t>
      </w:r>
      <w:r w:rsidRPr="0099297D">
        <w:rPr>
          <w:lang w:val="en-GB"/>
        </w:rPr>
        <w:t xml:space="preserve"> to be identified and implemented by the communities themselves (for small projects of up to $100,000 each);</w:t>
      </w:r>
    </w:p>
    <w:p w14:paraId="4D626C37" w14:textId="77777777" w:rsidR="0099297D" w:rsidRPr="0099297D" w:rsidRDefault="0099297D" w:rsidP="007D2AA4">
      <w:pPr>
        <w:numPr>
          <w:ilvl w:val="0"/>
          <w:numId w:val="39"/>
        </w:numPr>
        <w:spacing w:after="120" w:line="276" w:lineRule="auto"/>
        <w:jc w:val="both"/>
        <w:rPr>
          <w:lang w:val="en-GB"/>
        </w:rPr>
      </w:pPr>
      <w:r w:rsidRPr="0099297D">
        <w:rPr>
          <w:b/>
          <w:bCs/>
          <w:i/>
          <w:iCs/>
          <w:lang w:val="en-GB"/>
        </w:rPr>
        <w:t>Small and medium-size works</w:t>
      </w:r>
      <w:r w:rsidRPr="0099297D">
        <w:rPr>
          <w:lang w:val="en-GB"/>
        </w:rPr>
        <w:t xml:space="preserve"> to be identified by local authorities and implemented by local contractors (for projects up to $5m each);</w:t>
      </w:r>
    </w:p>
    <w:p w14:paraId="53DE492E" w14:textId="77777777" w:rsidR="0099297D" w:rsidRPr="0099297D" w:rsidRDefault="0099297D" w:rsidP="007D2AA4">
      <w:pPr>
        <w:numPr>
          <w:ilvl w:val="0"/>
          <w:numId w:val="39"/>
        </w:numPr>
        <w:spacing w:after="120" w:line="276" w:lineRule="auto"/>
        <w:jc w:val="both"/>
        <w:rPr>
          <w:lang w:val="en-GB"/>
        </w:rPr>
      </w:pPr>
      <w:r w:rsidRPr="0099297D">
        <w:rPr>
          <w:b/>
          <w:bCs/>
          <w:i/>
          <w:iCs/>
          <w:lang w:val="en-GB"/>
        </w:rPr>
        <w:t>Works to be implemented directly by Government departments/agencies</w:t>
      </w:r>
      <w:r w:rsidRPr="0099297D">
        <w:rPr>
          <w:lang w:val="en-GB"/>
        </w:rPr>
        <w:t>, without use of contractors;</w:t>
      </w:r>
    </w:p>
    <w:p w14:paraId="11AA4354" w14:textId="77777777" w:rsidR="0099297D" w:rsidRPr="0099297D" w:rsidRDefault="0099297D" w:rsidP="007D2AA4">
      <w:pPr>
        <w:numPr>
          <w:ilvl w:val="0"/>
          <w:numId w:val="39"/>
        </w:numPr>
        <w:spacing w:after="120" w:line="276" w:lineRule="auto"/>
        <w:jc w:val="both"/>
        <w:rPr>
          <w:lang w:val="en-GB"/>
        </w:rPr>
      </w:pPr>
      <w:r w:rsidRPr="0099297D">
        <w:rPr>
          <w:b/>
          <w:bCs/>
          <w:i/>
          <w:iCs/>
          <w:lang w:val="en-GB"/>
        </w:rPr>
        <w:t>Large works</w:t>
      </w:r>
      <w:r w:rsidRPr="0099297D">
        <w:rPr>
          <w:lang w:val="en-GB"/>
        </w:rPr>
        <w:t xml:space="preserve"> to be implemented by contractors (for projects above $5m);</w:t>
      </w:r>
    </w:p>
    <w:p w14:paraId="4BE5AA48" w14:textId="77777777" w:rsidR="0099297D" w:rsidRPr="0099297D" w:rsidRDefault="0099297D" w:rsidP="0099297D">
      <w:pPr>
        <w:spacing w:after="120" w:line="276" w:lineRule="auto"/>
        <w:jc w:val="both"/>
        <w:rPr>
          <w:lang w:val="en-GB"/>
        </w:rPr>
      </w:pPr>
      <w:r w:rsidRPr="0099297D">
        <w:rPr>
          <w:lang w:val="en-GB"/>
        </w:rPr>
        <w:t>2.</w:t>
      </w:r>
      <w:r w:rsidRPr="0099297D">
        <w:rPr>
          <w:lang w:val="en-GB"/>
        </w:rPr>
        <w:tab/>
        <w:t xml:space="preserve">General comment applying to all following procedures: All risk assessment and clearance tasks shall be implemented in coordination with the Mine Action </w:t>
      </w:r>
      <w:proofErr w:type="spellStart"/>
      <w:r w:rsidRPr="0099297D">
        <w:rPr>
          <w:lang w:val="en-GB"/>
        </w:rPr>
        <w:t>Center</w:t>
      </w:r>
      <w:proofErr w:type="spellEnd"/>
      <w:r w:rsidRPr="0099297D">
        <w:rPr>
          <w:lang w:val="en-GB"/>
        </w:rPr>
        <w:t xml:space="preserve"> for Afghanistan (MACA).  These procedures may need to be amended in the future depending on evolving circumstances.</w:t>
      </w:r>
    </w:p>
    <w:p w14:paraId="44C271E9" w14:textId="77777777" w:rsidR="0099297D" w:rsidRPr="0099297D" w:rsidRDefault="0099297D" w:rsidP="0099297D">
      <w:pPr>
        <w:spacing w:after="120" w:line="276" w:lineRule="auto"/>
        <w:jc w:val="both"/>
        <w:rPr>
          <w:u w:val="single"/>
          <w:lang w:val="en-GB"/>
        </w:rPr>
      </w:pPr>
      <w:r w:rsidRPr="0099297D">
        <w:rPr>
          <w:u w:val="single"/>
          <w:lang w:val="en-GB"/>
        </w:rPr>
        <w:t>Procedure for Community-Managed Works</w:t>
      </w:r>
    </w:p>
    <w:p w14:paraId="7298C4BE" w14:textId="77777777" w:rsidR="0099297D" w:rsidRPr="0099297D" w:rsidRDefault="0099297D" w:rsidP="0099297D">
      <w:pPr>
        <w:spacing w:after="120" w:line="276" w:lineRule="auto"/>
        <w:jc w:val="both"/>
        <w:rPr>
          <w:lang w:val="en-GB"/>
        </w:rPr>
      </w:pPr>
      <w:r w:rsidRPr="0099297D">
        <w:rPr>
          <w:lang w:val="en-GB"/>
        </w:rPr>
        <w:t>3.</w:t>
      </w:r>
      <w:r w:rsidRPr="0099297D">
        <w:rPr>
          <w:lang w:val="en-GB"/>
        </w:rPr>
        <w:tab/>
        <w:t>Application and procedures are as follows:</w:t>
      </w:r>
    </w:p>
    <w:p w14:paraId="69C0A9B4" w14:textId="77777777" w:rsidR="0099297D" w:rsidRPr="0099297D" w:rsidRDefault="0099297D" w:rsidP="0099297D">
      <w:pPr>
        <w:spacing w:after="120" w:line="276" w:lineRule="auto"/>
        <w:jc w:val="both"/>
        <w:rPr>
          <w:b/>
          <w:bCs/>
          <w:i/>
          <w:iCs/>
          <w:lang w:val="en-GB"/>
        </w:rPr>
      </w:pPr>
      <w:r w:rsidRPr="0099297D">
        <w:rPr>
          <w:b/>
          <w:bCs/>
          <w:i/>
          <w:iCs/>
          <w:lang w:val="en-GB"/>
        </w:rPr>
        <w:t>Applicability:</w:t>
      </w:r>
      <w:r w:rsidRPr="0099297D">
        <w:rPr>
          <w:lang w:val="en-GB"/>
        </w:rPr>
        <w:t xml:space="preserve"> This procedure applies to community rehabilitation / construction works to be identified and implemented by the communities themselves (for small projects of up to $100,000 each).</w:t>
      </w:r>
    </w:p>
    <w:p w14:paraId="1F3B41D3" w14:textId="77777777" w:rsidR="0099297D" w:rsidRPr="0099297D" w:rsidRDefault="0099297D" w:rsidP="0099297D">
      <w:pPr>
        <w:spacing w:after="120" w:line="276" w:lineRule="auto"/>
        <w:jc w:val="both"/>
        <w:rPr>
          <w:lang w:val="en-GB"/>
        </w:rPr>
      </w:pPr>
      <w:r w:rsidRPr="0099297D">
        <w:rPr>
          <w:b/>
          <w:bCs/>
          <w:i/>
          <w:iCs/>
          <w:lang w:val="en-GB"/>
        </w:rPr>
        <w:t>Overall approach:</w:t>
      </w:r>
      <w:r w:rsidRPr="0099297D">
        <w:rPr>
          <w:lang w:val="en-GB"/>
        </w:rPr>
        <w:t xml:space="preserve"> The communities should be responsible for making sure that the projects they propose are not in mine-contaminated areas, or have been cleared by MACA (or a mine action organization accredited by MACA). </w:t>
      </w:r>
    </w:p>
    <w:p w14:paraId="3F58F08D" w14:textId="77777777" w:rsidR="0099297D" w:rsidRPr="0099297D" w:rsidRDefault="0099297D" w:rsidP="0099297D">
      <w:pPr>
        <w:spacing w:after="120" w:line="276" w:lineRule="auto"/>
        <w:jc w:val="both"/>
        <w:rPr>
          <w:lang w:val="en-GB"/>
        </w:rPr>
      </w:pPr>
      <w:r w:rsidRPr="0099297D">
        <w:rPr>
          <w:b/>
          <w:bCs/>
          <w:i/>
          <w:iCs/>
          <w:lang w:val="en-GB"/>
        </w:rPr>
        <w:t>Rationale:</w:t>
      </w:r>
      <w:r w:rsidRPr="0099297D">
        <w:rPr>
          <w:lang w:val="en-GB"/>
        </w:rPr>
        <w:t xml:space="preserve"> Communities are best placed to know about mined areas in their vicinity, and have a strong incentive to report them accurately as they will carry out the works themselves.</w:t>
      </w:r>
    </w:p>
    <w:p w14:paraId="52113434" w14:textId="77777777" w:rsidR="0099297D" w:rsidRPr="0099297D" w:rsidRDefault="0099297D" w:rsidP="0099297D">
      <w:pPr>
        <w:spacing w:after="120" w:line="276" w:lineRule="auto"/>
        <w:jc w:val="both"/>
        <w:rPr>
          <w:b/>
          <w:bCs/>
          <w:i/>
          <w:iCs/>
          <w:lang w:val="en-GB"/>
        </w:rPr>
      </w:pPr>
      <w:r w:rsidRPr="0099297D">
        <w:rPr>
          <w:b/>
          <w:bCs/>
          <w:i/>
          <w:iCs/>
          <w:lang w:val="en-GB"/>
        </w:rPr>
        <w:t>Procedure:</w:t>
      </w:r>
    </w:p>
    <w:p w14:paraId="790C86B4" w14:textId="77777777" w:rsidR="0099297D" w:rsidRPr="0099297D" w:rsidRDefault="0099297D" w:rsidP="0099297D">
      <w:pPr>
        <w:spacing w:after="120" w:line="276" w:lineRule="auto"/>
        <w:ind w:left="720"/>
        <w:jc w:val="both"/>
        <w:rPr>
          <w:lang w:val="en-GB"/>
        </w:rPr>
      </w:pPr>
      <w:r w:rsidRPr="0099297D">
        <w:rPr>
          <w:lang w:val="en-GB"/>
        </w:rPr>
        <w:lastRenderedPageBreak/>
        <w:t>1.  Communities are required to submit a reply to a questionnaire regarding the suspected presence of mines in the area where Bank-funded community-managed projects will be implemented.  This questionnaire should be formally endorsed by the Mine Action Program for Afghanistan (MAPA).  It will be a mandatory attachment to the project submission by the communities and should be signed by community representatives and the external project facilitator.  External project facilitators will receive training from MAPA. Financing agreements with the communities should make clear that communities are solely liable in case of a mine-related accident.</w:t>
      </w:r>
    </w:p>
    <w:p w14:paraId="7098A318" w14:textId="77777777" w:rsidR="0099297D" w:rsidRPr="0099297D" w:rsidRDefault="0099297D" w:rsidP="0099297D">
      <w:pPr>
        <w:spacing w:after="120" w:line="276" w:lineRule="auto"/>
        <w:ind w:left="720"/>
        <w:jc w:val="both"/>
        <w:rPr>
          <w:lang w:val="en-GB"/>
        </w:rPr>
      </w:pPr>
      <w:r w:rsidRPr="0099297D">
        <w:rPr>
          <w:lang w:val="en-GB"/>
        </w:rPr>
        <w:t xml:space="preserve">2.  If the community certifies that there is no </w:t>
      </w:r>
      <w:r w:rsidRPr="0099297D">
        <w:rPr>
          <w:i/>
          <w:iCs/>
          <w:lang w:val="en-GB"/>
        </w:rPr>
        <w:t>known</w:t>
      </w:r>
      <w:r w:rsidRPr="0099297D">
        <w:rPr>
          <w:lang w:val="en-GB"/>
        </w:rPr>
        <w:t xml:space="preserve"> mine contamination in the area, the ministry responsible for the selection of projects should check with MACA whether any different observation is reported on MACA’s data base.</w:t>
      </w:r>
    </w:p>
    <w:p w14:paraId="2AB5CBBA" w14:textId="77777777" w:rsidR="0099297D" w:rsidRPr="0099297D" w:rsidRDefault="0099297D" w:rsidP="007D2AA4">
      <w:pPr>
        <w:numPr>
          <w:ilvl w:val="0"/>
          <w:numId w:val="42"/>
        </w:numPr>
        <w:spacing w:after="120" w:line="276" w:lineRule="auto"/>
        <w:jc w:val="both"/>
        <w:rPr>
          <w:lang w:val="en-GB"/>
        </w:rPr>
      </w:pPr>
      <w:r w:rsidRPr="0099297D">
        <w:rPr>
          <w:lang w:val="en-GB"/>
        </w:rPr>
        <w:t>If MACA’s information is the same, the project can go ahead for selection.  The community takes the full responsibility for the assessment, and external organizations cannot be made liable in case of an accident.</w:t>
      </w:r>
    </w:p>
    <w:p w14:paraId="1B5569BA" w14:textId="77777777" w:rsidR="0099297D" w:rsidRPr="0099297D" w:rsidRDefault="0099297D" w:rsidP="007D2AA4">
      <w:pPr>
        <w:numPr>
          <w:ilvl w:val="0"/>
          <w:numId w:val="42"/>
        </w:numPr>
        <w:spacing w:after="120" w:line="276" w:lineRule="auto"/>
        <w:jc w:val="both"/>
        <w:rPr>
          <w:lang w:val="en-GB"/>
        </w:rPr>
      </w:pPr>
      <w:r w:rsidRPr="0099297D">
        <w:rPr>
          <w:lang w:val="en-GB"/>
        </w:rPr>
        <w:t>If MACA’s information is different, the project should not go ahead for selection as long as MACA’s and community’s statements have not been reconciled.</w:t>
      </w:r>
    </w:p>
    <w:p w14:paraId="36C5BF2A" w14:textId="77777777" w:rsidR="0099297D" w:rsidRPr="0099297D" w:rsidRDefault="0099297D" w:rsidP="0099297D">
      <w:pPr>
        <w:spacing w:after="120" w:line="276" w:lineRule="auto"/>
        <w:ind w:left="720"/>
        <w:jc w:val="both"/>
        <w:rPr>
          <w:lang w:val="en-GB"/>
        </w:rPr>
      </w:pPr>
      <w:r w:rsidRPr="0099297D">
        <w:rPr>
          <w:lang w:val="en-GB"/>
        </w:rPr>
        <w:t xml:space="preserve">3.  If the community suspects mine contamination in the area, </w:t>
      </w:r>
    </w:p>
    <w:p w14:paraId="5B4389BE" w14:textId="77777777" w:rsidR="0099297D" w:rsidRPr="0099297D" w:rsidRDefault="0099297D" w:rsidP="007D2AA4">
      <w:pPr>
        <w:numPr>
          <w:ilvl w:val="0"/>
          <w:numId w:val="43"/>
        </w:numPr>
        <w:spacing w:after="120" w:line="276" w:lineRule="auto"/>
        <w:jc w:val="both"/>
        <w:rPr>
          <w:lang w:val="en-GB"/>
        </w:rPr>
      </w:pPr>
      <w:r w:rsidRPr="0099297D">
        <w:rPr>
          <w:lang w:val="en-GB"/>
        </w:rPr>
        <w:t>If the community has included an assessment / clearance task in the project agreed to be implemented by MACA (or by a mine action organization accredited by MACA), the project can go ahead for selection.</w:t>
      </w:r>
    </w:p>
    <w:p w14:paraId="490835E9" w14:textId="77777777" w:rsidR="0099297D" w:rsidRPr="0099297D" w:rsidRDefault="0099297D" w:rsidP="007D2AA4">
      <w:pPr>
        <w:numPr>
          <w:ilvl w:val="0"/>
          <w:numId w:val="43"/>
        </w:numPr>
        <w:spacing w:after="120" w:line="276" w:lineRule="auto"/>
        <w:jc w:val="both"/>
        <w:rPr>
          <w:lang w:val="en-GB"/>
        </w:rPr>
      </w:pPr>
      <w:r w:rsidRPr="0099297D">
        <w:rPr>
          <w:lang w:val="en-GB"/>
        </w:rPr>
        <w:t>If the community has not included an assessment / clearance task in the project, the project should not go ahead for selection as long as this has not been corrected.</w:t>
      </w:r>
    </w:p>
    <w:p w14:paraId="5B08F719" w14:textId="77777777" w:rsidR="0099297D" w:rsidRPr="0099297D" w:rsidRDefault="0099297D" w:rsidP="007D2AA4">
      <w:pPr>
        <w:numPr>
          <w:ilvl w:val="0"/>
          <w:numId w:val="43"/>
        </w:numPr>
        <w:spacing w:after="120" w:line="276" w:lineRule="auto"/>
        <w:jc w:val="both"/>
        <w:rPr>
          <w:lang w:val="en-GB"/>
        </w:rPr>
      </w:pPr>
      <w:r w:rsidRPr="0099297D">
        <w:rPr>
          <w:lang w:val="en-GB"/>
        </w:rPr>
        <w:t>Mine clearance tasks must be implemented by MACA or by a mine action organization accredited by MACA.  Communities will be penalized (subsequent funding by World-Bank funded projects shall be reduced or cancelled) if they elect to clear mines on their own.</w:t>
      </w:r>
    </w:p>
    <w:p w14:paraId="01FC508E" w14:textId="77777777" w:rsidR="0099297D" w:rsidRPr="0099297D" w:rsidRDefault="0099297D" w:rsidP="0099297D">
      <w:pPr>
        <w:keepNext/>
        <w:keepLines/>
        <w:spacing w:after="120" w:line="276" w:lineRule="auto"/>
        <w:jc w:val="both"/>
        <w:outlineLvl w:val="8"/>
        <w:rPr>
          <w:rFonts w:eastAsiaTheme="majorEastAsia"/>
          <w:i/>
          <w:iCs/>
          <w:color w:val="272727" w:themeColor="text1" w:themeTint="D8"/>
          <w:u w:val="single"/>
          <w:lang w:val="en-GB"/>
        </w:rPr>
      </w:pPr>
      <w:r w:rsidRPr="0099297D">
        <w:rPr>
          <w:rFonts w:eastAsiaTheme="majorEastAsia"/>
          <w:i/>
          <w:iCs/>
          <w:color w:val="272727" w:themeColor="text1" w:themeTint="D8"/>
          <w:u w:val="single"/>
          <w:lang w:val="en-GB"/>
        </w:rPr>
        <w:t>Procedure for Small and Medium-size Works Contracted Out</w:t>
      </w:r>
    </w:p>
    <w:p w14:paraId="47AAFC3A" w14:textId="77777777" w:rsidR="0099297D" w:rsidRPr="0099297D" w:rsidRDefault="0099297D" w:rsidP="0099297D">
      <w:pPr>
        <w:spacing w:after="120" w:line="276" w:lineRule="auto"/>
        <w:jc w:val="both"/>
        <w:rPr>
          <w:lang w:val="en-GB"/>
        </w:rPr>
      </w:pPr>
      <w:r w:rsidRPr="0099297D">
        <w:rPr>
          <w:lang w:val="en-GB"/>
        </w:rPr>
        <w:t>4.</w:t>
      </w:r>
      <w:r w:rsidRPr="0099297D">
        <w:rPr>
          <w:lang w:val="en-GB"/>
        </w:rPr>
        <w:tab/>
        <w:t xml:space="preserve">Application and procedures are as follows: </w:t>
      </w:r>
    </w:p>
    <w:p w14:paraId="059B1019" w14:textId="77777777" w:rsidR="0099297D" w:rsidRPr="0099297D" w:rsidRDefault="0099297D" w:rsidP="0099297D">
      <w:pPr>
        <w:spacing w:after="120" w:line="276" w:lineRule="auto"/>
        <w:jc w:val="both"/>
        <w:rPr>
          <w:b/>
          <w:bCs/>
          <w:i/>
          <w:iCs/>
          <w:lang w:val="en-GB"/>
        </w:rPr>
      </w:pPr>
      <w:r w:rsidRPr="0099297D">
        <w:rPr>
          <w:b/>
          <w:bCs/>
          <w:i/>
          <w:iCs/>
          <w:lang w:val="en-GB"/>
        </w:rPr>
        <w:t>Applicability:</w:t>
      </w:r>
      <w:r w:rsidRPr="0099297D">
        <w:rPr>
          <w:lang w:val="en-GB"/>
        </w:rPr>
        <w:t xml:space="preserve"> This procedure applies to small- and medium-size works to be identified by local authorities and implemented by local contractors (for projects up to $5m each).</w:t>
      </w:r>
    </w:p>
    <w:p w14:paraId="28C53D17" w14:textId="77777777" w:rsidR="0099297D" w:rsidRPr="0099297D" w:rsidRDefault="0099297D" w:rsidP="0099297D">
      <w:pPr>
        <w:spacing w:after="120" w:line="276" w:lineRule="auto"/>
        <w:jc w:val="both"/>
        <w:rPr>
          <w:lang w:val="en-GB"/>
        </w:rPr>
      </w:pPr>
      <w:r w:rsidRPr="0099297D">
        <w:rPr>
          <w:b/>
          <w:bCs/>
          <w:i/>
          <w:iCs/>
          <w:lang w:val="en-GB"/>
        </w:rPr>
        <w:t>Overall approach:</w:t>
      </w:r>
      <w:r w:rsidRPr="0099297D">
        <w:rPr>
          <w:lang w:val="en-GB"/>
        </w:rPr>
        <w:t xml:space="preserve"> MACA (or a mine action organization accredited by MACA) should provide detailed information on the mine-related risks (either based on previously done and updated general survey or on a new general survey) before projects are considered for selection.  Only project sites assessed to have a nil-to-low risk would be eligible for selection, unless they have been de- mined by MACA or by a mine action organization accredited by MACA.</w:t>
      </w:r>
    </w:p>
    <w:p w14:paraId="31C56310" w14:textId="77777777" w:rsidR="0099297D" w:rsidRPr="0099297D" w:rsidRDefault="0099297D" w:rsidP="0099297D">
      <w:pPr>
        <w:spacing w:after="120" w:line="276" w:lineRule="auto"/>
        <w:jc w:val="both"/>
        <w:rPr>
          <w:lang w:val="en-GB"/>
        </w:rPr>
      </w:pPr>
      <w:r w:rsidRPr="0099297D">
        <w:rPr>
          <w:b/>
          <w:bCs/>
          <w:i/>
          <w:iCs/>
          <w:lang w:val="en-GB"/>
        </w:rPr>
        <w:t>Rationale:</w:t>
      </w:r>
      <w:r w:rsidRPr="0099297D">
        <w:rPr>
          <w:lang w:val="en-GB"/>
        </w:rPr>
        <w:t xml:space="preserve">  Neither local authorities nor local contractors have the capacity to assess the mine-related risks in a systematic way, while they may have incentives to underestimate them.  </w:t>
      </w:r>
    </w:p>
    <w:p w14:paraId="7C763021" w14:textId="77777777" w:rsidR="0099297D" w:rsidRPr="0099297D" w:rsidRDefault="0099297D" w:rsidP="0099297D">
      <w:pPr>
        <w:spacing w:after="120" w:line="276" w:lineRule="auto"/>
        <w:jc w:val="both"/>
        <w:rPr>
          <w:lang w:val="en-GB"/>
        </w:rPr>
      </w:pPr>
      <w:r w:rsidRPr="0099297D">
        <w:rPr>
          <w:b/>
          <w:bCs/>
          <w:i/>
          <w:iCs/>
          <w:lang w:val="en-GB"/>
        </w:rPr>
        <w:lastRenderedPageBreak/>
        <w:t>Procedure:</w:t>
      </w:r>
    </w:p>
    <w:p w14:paraId="5D216197" w14:textId="77777777" w:rsidR="0099297D" w:rsidRPr="0099297D" w:rsidRDefault="0099297D" w:rsidP="007D2AA4">
      <w:pPr>
        <w:numPr>
          <w:ilvl w:val="0"/>
          <w:numId w:val="38"/>
        </w:numPr>
        <w:spacing w:after="120" w:line="276" w:lineRule="auto"/>
        <w:jc w:val="both"/>
        <w:rPr>
          <w:lang w:val="en-GB"/>
        </w:rPr>
      </w:pPr>
      <w:r w:rsidRPr="0099297D">
        <w:rPr>
          <w:lang w:val="en-GB"/>
        </w:rPr>
        <w:t>Prior to putting up a project for selection, a general survey should be carried out by MACA (or a mine action organization accredited by MACA) to assess mine-related risks in the area of the project (this should include checking information available in the MACA data base).</w:t>
      </w:r>
    </w:p>
    <w:p w14:paraId="64A9C495" w14:textId="77777777" w:rsidR="0099297D" w:rsidRPr="0099297D" w:rsidRDefault="0099297D" w:rsidP="007D2AA4">
      <w:pPr>
        <w:numPr>
          <w:ilvl w:val="0"/>
          <w:numId w:val="38"/>
        </w:numPr>
        <w:spacing w:after="120" w:line="276" w:lineRule="auto"/>
        <w:jc w:val="both"/>
        <w:rPr>
          <w:lang w:val="en-GB"/>
        </w:rPr>
      </w:pPr>
      <w:r w:rsidRPr="0099297D">
        <w:rPr>
          <w:lang w:val="en-GB"/>
        </w:rPr>
        <w:t xml:space="preserve">If MACA provides information suggesting a nil-to-low risk in the proposed project area, the project can go ahead for selection. </w:t>
      </w:r>
    </w:p>
    <w:p w14:paraId="5FE76317" w14:textId="77777777" w:rsidR="0099297D" w:rsidRPr="0099297D" w:rsidRDefault="0099297D" w:rsidP="007D2AA4">
      <w:pPr>
        <w:numPr>
          <w:ilvl w:val="0"/>
          <w:numId w:val="38"/>
        </w:numPr>
        <w:spacing w:after="120" w:line="276" w:lineRule="auto"/>
        <w:jc w:val="both"/>
        <w:rPr>
          <w:lang w:val="en-GB"/>
        </w:rPr>
      </w:pPr>
      <w:r w:rsidRPr="0099297D">
        <w:rPr>
          <w:lang w:val="en-GB"/>
        </w:rPr>
        <w:t xml:space="preserve">The contract between the responsible ministry and the contractor will include a clause stating that in case of an accident, legal liability would be fully and solely borne by the contractor. </w:t>
      </w:r>
    </w:p>
    <w:p w14:paraId="4AD156D3" w14:textId="77777777" w:rsidR="0099297D" w:rsidRPr="0099297D" w:rsidRDefault="0099297D" w:rsidP="007D2AA4">
      <w:pPr>
        <w:numPr>
          <w:ilvl w:val="0"/>
          <w:numId w:val="38"/>
        </w:numPr>
        <w:spacing w:after="120" w:line="276" w:lineRule="auto"/>
        <w:jc w:val="both"/>
        <w:rPr>
          <w:lang w:val="en-GB"/>
        </w:rPr>
      </w:pPr>
      <w:r w:rsidRPr="0099297D">
        <w:rPr>
          <w:lang w:val="en-GB"/>
        </w:rPr>
        <w:t xml:space="preserve">If MACA assesses a potentially high risk in the area (whether due to the presence of mines or uncertainty), </w:t>
      </w:r>
    </w:p>
    <w:p w14:paraId="5BFCC4F3" w14:textId="77777777" w:rsidR="0099297D" w:rsidRPr="0099297D" w:rsidRDefault="0099297D" w:rsidP="007D2AA4">
      <w:pPr>
        <w:numPr>
          <w:ilvl w:val="0"/>
          <w:numId w:val="41"/>
        </w:numPr>
        <w:spacing w:after="120" w:line="276" w:lineRule="auto"/>
        <w:jc w:val="both"/>
      </w:pPr>
      <w:r w:rsidRPr="0099297D">
        <w:t>If the project includes an assessment / clearance task agreed to be implemented by MACA (or by a mine action organization  accredited by MACA), it can go ahead for selection based on agreed funding modalities (clearance may be funded either under a contract with a Bank-funded project or under existing donor agreements with the mine action organization);</w:t>
      </w:r>
    </w:p>
    <w:p w14:paraId="0B1C987D" w14:textId="77777777" w:rsidR="0099297D" w:rsidRPr="0099297D" w:rsidRDefault="0099297D" w:rsidP="007D2AA4">
      <w:pPr>
        <w:numPr>
          <w:ilvl w:val="0"/>
          <w:numId w:val="41"/>
        </w:numPr>
        <w:spacing w:after="120" w:line="276" w:lineRule="auto"/>
        <w:jc w:val="both"/>
      </w:pPr>
      <w:r w:rsidRPr="0099297D">
        <w:t>If the project does not include an assessment / clearance task, it should not go ahead for selection as long as this has not been corrected.</w:t>
      </w:r>
    </w:p>
    <w:p w14:paraId="6312B0B3" w14:textId="77777777" w:rsidR="0099297D" w:rsidRPr="0099297D" w:rsidRDefault="0099297D" w:rsidP="0099297D">
      <w:pPr>
        <w:spacing w:after="120" w:line="276" w:lineRule="auto"/>
        <w:jc w:val="both"/>
        <w:rPr>
          <w:u w:val="single"/>
          <w:lang w:val="en-GB"/>
        </w:rPr>
      </w:pPr>
      <w:r w:rsidRPr="0099297D">
        <w:rPr>
          <w:u w:val="single"/>
          <w:lang w:val="en-GB"/>
        </w:rPr>
        <w:t>Procedure for Works to be implemented directly by Government Departments/Agencies, without use of contractors</w:t>
      </w:r>
    </w:p>
    <w:p w14:paraId="5F11B332" w14:textId="77777777" w:rsidR="0099297D" w:rsidRPr="0099297D" w:rsidRDefault="0099297D" w:rsidP="0099297D">
      <w:pPr>
        <w:spacing w:after="120" w:line="276" w:lineRule="auto"/>
        <w:jc w:val="both"/>
        <w:rPr>
          <w:lang w:val="en-GB"/>
        </w:rPr>
      </w:pPr>
      <w:r w:rsidRPr="0099297D">
        <w:rPr>
          <w:lang w:val="en-GB"/>
        </w:rPr>
        <w:t>5.</w:t>
      </w:r>
      <w:r w:rsidRPr="0099297D">
        <w:rPr>
          <w:lang w:val="en-GB"/>
        </w:rPr>
        <w:tab/>
        <w:t xml:space="preserve">Application and procedures are as follows: </w:t>
      </w:r>
    </w:p>
    <w:p w14:paraId="45145BC8" w14:textId="77777777" w:rsidR="0099297D" w:rsidRPr="0099297D" w:rsidRDefault="0099297D" w:rsidP="0099297D">
      <w:pPr>
        <w:autoSpaceDE w:val="0"/>
        <w:autoSpaceDN w:val="0"/>
        <w:adjustRightInd w:val="0"/>
        <w:spacing w:after="120" w:line="276" w:lineRule="auto"/>
        <w:jc w:val="both"/>
        <w:rPr>
          <w:b/>
          <w:bCs/>
          <w:i/>
          <w:iCs/>
          <w:lang w:val="en-GB"/>
        </w:rPr>
      </w:pPr>
      <w:r w:rsidRPr="0099297D">
        <w:rPr>
          <w:b/>
          <w:bCs/>
          <w:i/>
          <w:iCs/>
          <w:lang w:val="en-GB"/>
        </w:rPr>
        <w:t>Applicability:</w:t>
      </w:r>
      <w:r w:rsidRPr="0099297D">
        <w:rPr>
          <w:lang w:val="en-GB"/>
        </w:rPr>
        <w:t xml:space="preserve"> This procedure applies to works to be implemented directly by Government departments/agencies, without use of contractors.</w:t>
      </w:r>
    </w:p>
    <w:p w14:paraId="3911E099" w14:textId="77777777" w:rsidR="0099297D" w:rsidRPr="0099297D" w:rsidRDefault="0099297D" w:rsidP="0099297D">
      <w:pPr>
        <w:autoSpaceDE w:val="0"/>
        <w:autoSpaceDN w:val="0"/>
        <w:adjustRightInd w:val="0"/>
        <w:spacing w:after="120" w:line="276" w:lineRule="auto"/>
        <w:jc w:val="both"/>
        <w:rPr>
          <w:lang w:val="en-GB"/>
        </w:rPr>
      </w:pPr>
      <w:r w:rsidRPr="0099297D">
        <w:rPr>
          <w:b/>
          <w:bCs/>
          <w:i/>
          <w:iCs/>
          <w:lang w:val="en-GB"/>
        </w:rPr>
        <w:t>Overall approach:</w:t>
      </w:r>
      <w:r w:rsidRPr="0099297D">
        <w:rPr>
          <w:lang w:val="en-GB"/>
        </w:rPr>
        <w:t xml:space="preserve"> MACA (or a mine action organization accredited by MACA) should provide detailed information on the mine-related risks (either based on previously done and updated general survey or on a new general survey) before works or installation of goods/materials are carried out in any given area.  Work would only be allowed to proceed in areas assessed to have a nil-to-low risk, unless they have been de-mined by a mine action organization accredited by </w:t>
      </w:r>
      <w:proofErr w:type="gramStart"/>
      <w:r w:rsidRPr="0099297D">
        <w:rPr>
          <w:lang w:val="en-GB"/>
        </w:rPr>
        <w:t>MACA .</w:t>
      </w:r>
      <w:proofErr w:type="gramEnd"/>
    </w:p>
    <w:p w14:paraId="7DE2185B" w14:textId="77777777" w:rsidR="0099297D" w:rsidRPr="0099297D" w:rsidRDefault="0099297D" w:rsidP="0099297D">
      <w:pPr>
        <w:autoSpaceDE w:val="0"/>
        <w:autoSpaceDN w:val="0"/>
        <w:adjustRightInd w:val="0"/>
        <w:spacing w:after="120" w:line="276" w:lineRule="auto"/>
        <w:jc w:val="both"/>
        <w:rPr>
          <w:lang w:val="en-GB"/>
        </w:rPr>
      </w:pPr>
      <w:r w:rsidRPr="0099297D">
        <w:rPr>
          <w:b/>
          <w:bCs/>
          <w:i/>
          <w:iCs/>
          <w:lang w:val="en-GB"/>
        </w:rPr>
        <w:t>Rationale:</w:t>
      </w:r>
      <w:r w:rsidRPr="0099297D">
        <w:rPr>
          <w:lang w:val="en-GB"/>
        </w:rPr>
        <w:t xml:space="preserve">  Government departments and agencies responsible for providing services currently do not have the capacity to assess the mine-related risks in a systematic way, and currently follow a process of consulting with MACA prior to carrying out activities.</w:t>
      </w:r>
    </w:p>
    <w:p w14:paraId="65CD65E6" w14:textId="77777777" w:rsidR="0099297D" w:rsidRPr="0099297D" w:rsidRDefault="0099297D" w:rsidP="0099297D">
      <w:pPr>
        <w:autoSpaceDE w:val="0"/>
        <w:autoSpaceDN w:val="0"/>
        <w:adjustRightInd w:val="0"/>
        <w:spacing w:after="120" w:line="276" w:lineRule="auto"/>
        <w:jc w:val="both"/>
        <w:rPr>
          <w:lang w:val="en-GB"/>
        </w:rPr>
      </w:pPr>
      <w:r w:rsidRPr="0099297D">
        <w:rPr>
          <w:b/>
          <w:bCs/>
          <w:i/>
          <w:iCs/>
          <w:lang w:val="en-GB"/>
        </w:rPr>
        <w:t>Procedure:</w:t>
      </w:r>
    </w:p>
    <w:p w14:paraId="13CB18BA" w14:textId="77777777" w:rsidR="0099297D" w:rsidRPr="0099297D" w:rsidRDefault="0099297D" w:rsidP="0099297D">
      <w:pPr>
        <w:tabs>
          <w:tab w:val="left" w:pos="567"/>
          <w:tab w:val="left" w:pos="1134"/>
        </w:tabs>
        <w:autoSpaceDE w:val="0"/>
        <w:autoSpaceDN w:val="0"/>
        <w:adjustRightInd w:val="0"/>
        <w:spacing w:after="120" w:line="276" w:lineRule="auto"/>
        <w:ind w:left="567"/>
        <w:jc w:val="both"/>
        <w:rPr>
          <w:lang w:val="en-GB"/>
        </w:rPr>
      </w:pPr>
      <w:r w:rsidRPr="0099297D">
        <w:rPr>
          <w:lang w:val="en-GB"/>
        </w:rPr>
        <w:t>1.</w:t>
      </w:r>
      <w:r w:rsidRPr="0099297D">
        <w:rPr>
          <w:lang w:val="en-GB"/>
        </w:rPr>
        <w:tab/>
        <w:t xml:space="preserve">Prior to carrying out work, the Government department/agency will consult with MACA to assess mine-related risks in the area (this should include checking information available in the MACA data base).  If not already done, a general survey should be carried out by MACA (or by a mine action organization accredited by MACA) to assess mine-related risks in the area. </w:t>
      </w:r>
    </w:p>
    <w:p w14:paraId="718047D2" w14:textId="77777777" w:rsidR="0099297D" w:rsidRPr="0099297D" w:rsidRDefault="0099297D" w:rsidP="0099297D">
      <w:pPr>
        <w:tabs>
          <w:tab w:val="left" w:pos="567"/>
          <w:tab w:val="left" w:pos="1134"/>
        </w:tabs>
        <w:autoSpaceDE w:val="0"/>
        <w:autoSpaceDN w:val="0"/>
        <w:adjustRightInd w:val="0"/>
        <w:spacing w:after="120" w:line="276" w:lineRule="auto"/>
        <w:ind w:left="567"/>
        <w:jc w:val="both"/>
        <w:rPr>
          <w:lang w:val="en-GB"/>
        </w:rPr>
      </w:pPr>
      <w:r w:rsidRPr="0099297D">
        <w:rPr>
          <w:lang w:val="en-GB"/>
        </w:rPr>
        <w:lastRenderedPageBreak/>
        <w:t>2.</w:t>
      </w:r>
      <w:r w:rsidRPr="0099297D">
        <w:rPr>
          <w:lang w:val="en-GB"/>
        </w:rPr>
        <w:tab/>
        <w:t>If MACA provides detailed information on mine-related risks which suggest a nil-to-low risk in the proposed area, the work can proceed. The Government would be solely liable in case of a mine-related accident.</w:t>
      </w:r>
    </w:p>
    <w:p w14:paraId="61504297" w14:textId="77777777" w:rsidR="0099297D" w:rsidRPr="0099297D" w:rsidRDefault="0099297D" w:rsidP="0099297D">
      <w:pPr>
        <w:tabs>
          <w:tab w:val="left" w:pos="567"/>
          <w:tab w:val="left" w:pos="1134"/>
        </w:tabs>
        <w:autoSpaceDE w:val="0"/>
        <w:autoSpaceDN w:val="0"/>
        <w:adjustRightInd w:val="0"/>
        <w:spacing w:after="120" w:line="276" w:lineRule="auto"/>
        <w:ind w:left="567"/>
        <w:jc w:val="both"/>
        <w:rPr>
          <w:lang w:val="en-GB"/>
        </w:rPr>
      </w:pPr>
      <w:r w:rsidRPr="0099297D">
        <w:rPr>
          <w:lang w:val="en-GB"/>
        </w:rPr>
        <w:t>3.</w:t>
      </w:r>
      <w:r w:rsidRPr="0099297D">
        <w:rPr>
          <w:lang w:val="en-GB"/>
        </w:rPr>
        <w:tab/>
        <w:t xml:space="preserve">If information provided by MACA cannot support the assessment of a nil-to-low risk in the proposed area (whether due to the presence of mines or uncertainty), works should not go ahead before MACA (or a mine action organization accredited by MACA) carries out the necessary further assessment and/or clearance for risks to be downgraded to nil-to-low, based on agreed funding modalities (clearance may be funded either under a contract with a Bank-funded project or under existing donor agreements with the mine action organization).  </w:t>
      </w:r>
    </w:p>
    <w:p w14:paraId="5F178C12" w14:textId="77777777" w:rsidR="0099297D" w:rsidRPr="0099297D" w:rsidRDefault="0099297D" w:rsidP="0099297D">
      <w:pPr>
        <w:keepNext/>
        <w:keepLines/>
        <w:spacing w:after="120" w:line="276" w:lineRule="auto"/>
        <w:jc w:val="both"/>
        <w:outlineLvl w:val="8"/>
        <w:rPr>
          <w:rFonts w:eastAsiaTheme="majorEastAsia"/>
          <w:i/>
          <w:iCs/>
          <w:color w:val="272727" w:themeColor="text1" w:themeTint="D8"/>
          <w:u w:val="single"/>
          <w:lang w:val="en-GB"/>
        </w:rPr>
      </w:pPr>
      <w:r w:rsidRPr="0099297D">
        <w:rPr>
          <w:rFonts w:eastAsiaTheme="majorEastAsia"/>
          <w:i/>
          <w:iCs/>
          <w:color w:val="272727" w:themeColor="text1" w:themeTint="D8"/>
          <w:u w:val="single"/>
          <w:lang w:val="en-GB"/>
        </w:rPr>
        <w:t>Procedure for Large Works Using Contractors</w:t>
      </w:r>
    </w:p>
    <w:p w14:paraId="256579FD" w14:textId="77777777" w:rsidR="0099297D" w:rsidRPr="0099297D" w:rsidRDefault="0099297D" w:rsidP="0099297D">
      <w:pPr>
        <w:spacing w:after="120" w:line="276" w:lineRule="auto"/>
        <w:jc w:val="both"/>
        <w:rPr>
          <w:lang w:val="en-GB"/>
        </w:rPr>
      </w:pPr>
      <w:r w:rsidRPr="0099297D">
        <w:rPr>
          <w:lang w:val="en-GB"/>
        </w:rPr>
        <w:t>6.</w:t>
      </w:r>
      <w:r w:rsidRPr="0099297D">
        <w:rPr>
          <w:lang w:val="en-GB"/>
        </w:rPr>
        <w:tab/>
        <w:t>Application and procedures are as follows:</w:t>
      </w:r>
    </w:p>
    <w:p w14:paraId="4105A485" w14:textId="77777777" w:rsidR="0099297D" w:rsidRPr="0099297D" w:rsidRDefault="0099297D" w:rsidP="0099297D">
      <w:pPr>
        <w:spacing w:after="120" w:line="276" w:lineRule="auto"/>
        <w:jc w:val="both"/>
        <w:rPr>
          <w:b/>
          <w:bCs/>
          <w:i/>
          <w:iCs/>
          <w:lang w:val="en-GB"/>
        </w:rPr>
      </w:pPr>
      <w:r w:rsidRPr="0099297D">
        <w:rPr>
          <w:b/>
          <w:bCs/>
          <w:i/>
          <w:iCs/>
          <w:lang w:val="en-GB"/>
        </w:rPr>
        <w:t>Applicability:</w:t>
      </w:r>
      <w:r w:rsidRPr="0099297D">
        <w:rPr>
          <w:lang w:val="en-GB"/>
        </w:rPr>
        <w:t xml:space="preserve"> This procedure applies to large works to be implemented by large contractors (projects above $5m).</w:t>
      </w:r>
    </w:p>
    <w:p w14:paraId="10855258" w14:textId="77777777" w:rsidR="0099297D" w:rsidRPr="0099297D" w:rsidRDefault="0099297D" w:rsidP="0099297D">
      <w:pPr>
        <w:spacing w:after="120" w:line="276" w:lineRule="auto"/>
        <w:jc w:val="both"/>
        <w:rPr>
          <w:lang w:val="en-GB"/>
        </w:rPr>
      </w:pPr>
      <w:r w:rsidRPr="0099297D">
        <w:rPr>
          <w:b/>
          <w:bCs/>
          <w:i/>
          <w:iCs/>
          <w:lang w:val="en-GB"/>
        </w:rPr>
        <w:t>Overall approach:</w:t>
      </w:r>
      <w:r w:rsidRPr="0099297D">
        <w:rPr>
          <w:lang w:val="en-GB"/>
        </w:rPr>
        <w:t xml:space="preserve"> The main contractor should be responsible for dealing with mine-related risks, in coordination with the UN Mine Action </w:t>
      </w:r>
      <w:proofErr w:type="spellStart"/>
      <w:r w:rsidRPr="0099297D">
        <w:rPr>
          <w:lang w:val="en-GB"/>
        </w:rPr>
        <w:t>Center</w:t>
      </w:r>
      <w:proofErr w:type="spellEnd"/>
      <w:r w:rsidRPr="0099297D">
        <w:rPr>
          <w:lang w:val="en-GB"/>
        </w:rPr>
        <w:t>.</w:t>
      </w:r>
    </w:p>
    <w:p w14:paraId="65B4AD25" w14:textId="77777777" w:rsidR="0099297D" w:rsidRPr="0099297D" w:rsidRDefault="0099297D" w:rsidP="0099297D">
      <w:pPr>
        <w:spacing w:after="120" w:line="276" w:lineRule="auto"/>
        <w:jc w:val="both"/>
        <w:rPr>
          <w:b/>
          <w:bCs/>
          <w:i/>
          <w:iCs/>
          <w:lang w:val="en-GB"/>
        </w:rPr>
      </w:pPr>
      <w:r w:rsidRPr="0099297D">
        <w:rPr>
          <w:b/>
          <w:bCs/>
          <w:i/>
          <w:iCs/>
          <w:lang w:val="en-GB"/>
        </w:rPr>
        <w:t>Procedure:</w:t>
      </w:r>
    </w:p>
    <w:p w14:paraId="5F63409A" w14:textId="77777777" w:rsidR="0099297D" w:rsidRPr="0099297D" w:rsidRDefault="0099297D" w:rsidP="007D2AA4">
      <w:pPr>
        <w:numPr>
          <w:ilvl w:val="0"/>
          <w:numId w:val="45"/>
        </w:numPr>
        <w:tabs>
          <w:tab w:val="num" w:pos="1170"/>
        </w:tabs>
        <w:spacing w:after="120" w:line="276" w:lineRule="auto"/>
        <w:ind w:left="540"/>
        <w:jc w:val="both"/>
        <w:rPr>
          <w:lang w:val="en-GB"/>
        </w:rPr>
      </w:pPr>
      <w:r w:rsidRPr="0099297D">
        <w:rPr>
          <w:lang w:val="en-GB"/>
        </w:rPr>
        <w:t>As part of the preparation of the bidding documents, a general survey should be carried out by MACA (or a mine action organization accredited by MACA) on all the areas where contractors may have to work (broadly defined).  This survey should provide detailed information on mine-related risks in the various areas allowing for an un-ambiguous identification of areas that have a nil-to-low risk of mine/UXO contamination and areas where the risk is either higher or unknown.  The survey should be financed out of the preparation costs of the bidding documents.</w:t>
      </w:r>
    </w:p>
    <w:p w14:paraId="7DB23DD1" w14:textId="77777777" w:rsidR="0099297D" w:rsidRPr="0099297D" w:rsidRDefault="0099297D" w:rsidP="007D2AA4">
      <w:pPr>
        <w:numPr>
          <w:ilvl w:val="0"/>
          <w:numId w:val="45"/>
        </w:numPr>
        <w:tabs>
          <w:tab w:val="num" w:pos="1170"/>
        </w:tabs>
        <w:spacing w:after="120" w:line="276" w:lineRule="auto"/>
        <w:ind w:left="540"/>
        <w:jc w:val="both"/>
        <w:rPr>
          <w:lang w:val="en-GB"/>
        </w:rPr>
      </w:pPr>
      <w:r w:rsidRPr="0099297D">
        <w:rPr>
          <w:lang w:val="en-GB"/>
        </w:rPr>
        <w:t xml:space="preserve">All survey information should be communicated to the bidders (with sufficient legal caveats so that it does not entail any liability), as information for the planning of their activities (e.g., location of campsites, access roads to quarries). </w:t>
      </w:r>
    </w:p>
    <w:p w14:paraId="39FA6E04" w14:textId="77777777" w:rsidR="0099297D" w:rsidRPr="0099297D" w:rsidRDefault="0099297D" w:rsidP="007D2AA4">
      <w:pPr>
        <w:numPr>
          <w:ilvl w:val="0"/>
          <w:numId w:val="45"/>
        </w:numPr>
        <w:tabs>
          <w:tab w:val="num" w:pos="1170"/>
        </w:tabs>
        <w:spacing w:after="120" w:line="276" w:lineRule="auto"/>
        <w:ind w:left="540"/>
        <w:jc w:val="both"/>
        <w:rPr>
          <w:lang w:val="en-GB"/>
        </w:rPr>
      </w:pPr>
      <w:r w:rsidRPr="0099297D">
        <w:rPr>
          <w:lang w:val="en-GB"/>
        </w:rPr>
        <w:t>Depending on the nature and location of the project and on the available risk assessment, two different options can be used.</w:t>
      </w:r>
    </w:p>
    <w:p w14:paraId="575B694B" w14:textId="77777777" w:rsidR="0099297D" w:rsidRPr="0099297D" w:rsidRDefault="0099297D" w:rsidP="0099297D">
      <w:pPr>
        <w:keepNext/>
        <w:keepLines/>
        <w:spacing w:after="120" w:line="276" w:lineRule="auto"/>
        <w:ind w:left="864" w:hanging="864"/>
        <w:jc w:val="both"/>
        <w:outlineLvl w:val="3"/>
        <w:rPr>
          <w:rFonts w:asciiTheme="majorHAnsi" w:eastAsiaTheme="majorEastAsia" w:hAnsiTheme="majorHAnsi" w:cstheme="majorBidi"/>
          <w:i/>
          <w:iCs/>
          <w:color w:val="2E74B5" w:themeColor="accent1" w:themeShade="BF"/>
          <w:lang w:val="en-GB"/>
        </w:rPr>
      </w:pPr>
      <w:r w:rsidRPr="0099297D">
        <w:rPr>
          <w:rFonts w:asciiTheme="majorHAnsi" w:eastAsiaTheme="majorEastAsia" w:hAnsiTheme="majorHAnsi" w:cstheme="majorBidi"/>
          <w:i/>
          <w:iCs/>
          <w:color w:val="2E74B5" w:themeColor="accent1" w:themeShade="BF"/>
          <w:lang w:val="en-GB"/>
        </w:rPr>
        <w:t>Option 1 – Mine-clearance activities are part of the general contract</w:t>
      </w:r>
    </w:p>
    <w:p w14:paraId="68E333EA" w14:textId="77777777" w:rsidR="0099297D" w:rsidRPr="0099297D" w:rsidRDefault="0099297D" w:rsidP="007D2AA4">
      <w:pPr>
        <w:numPr>
          <w:ilvl w:val="1"/>
          <w:numId w:val="40"/>
        </w:numPr>
        <w:spacing w:after="120" w:line="276" w:lineRule="auto"/>
        <w:ind w:left="720"/>
        <w:jc w:val="both"/>
      </w:pPr>
      <w:r w:rsidRPr="0099297D">
        <w:t>Based on the general survey results, a specific budget provision for mine action during construction is set aside as a separate provisional sum in the tender documents for the general contract.</w:t>
      </w:r>
    </w:p>
    <w:p w14:paraId="6F4B97C2" w14:textId="77777777" w:rsidR="0099297D" w:rsidRPr="0099297D" w:rsidRDefault="0099297D" w:rsidP="007D2AA4">
      <w:pPr>
        <w:numPr>
          <w:ilvl w:val="1"/>
          <w:numId w:val="40"/>
        </w:numPr>
        <w:spacing w:after="120" w:line="276" w:lineRule="auto"/>
        <w:ind w:left="720"/>
        <w:jc w:val="both"/>
      </w:pPr>
      <w:r w:rsidRPr="0099297D">
        <w:t xml:space="preserve">As a separately identified item in their bid, the bidders include a provision for a further detailed mine assessment and clearance during construction. </w:t>
      </w:r>
    </w:p>
    <w:p w14:paraId="4209E211" w14:textId="77777777" w:rsidR="0099297D" w:rsidRPr="0099297D" w:rsidRDefault="0099297D" w:rsidP="0099297D">
      <w:pPr>
        <w:spacing w:after="120" w:line="276" w:lineRule="auto"/>
        <w:ind w:left="720"/>
        <w:jc w:val="both"/>
        <w:rPr>
          <w:lang w:val="en-GB"/>
        </w:rPr>
      </w:pPr>
      <w:r w:rsidRPr="0099297D">
        <w:rPr>
          <w:lang w:val="en-GB"/>
        </w:rPr>
        <w:t>c.</w:t>
      </w:r>
      <w:r w:rsidRPr="0099297D">
        <w:rPr>
          <w:lang w:val="en-GB"/>
        </w:rPr>
        <w:tab/>
        <w:t xml:space="preserve">On the instruction of the Supervision Engineer and drawing on the specific provisional sum for mine action in the contract, the contractor uses one of several nominated sub-contractors (or a mine action organization accredited by MACA) to be rapidly available on call, to carry out assessment prior to initiation of physical works in </w:t>
      </w:r>
      <w:r w:rsidRPr="0099297D">
        <w:rPr>
          <w:lang w:val="en-GB"/>
        </w:rPr>
        <w:lastRenderedPageBreak/>
        <w:t>potentially contaminated areas, and to conduct clearance tasks as he finds may be needed.  The Contractor may also hire an international specialist to assist him in preparing and supervising these tasks.  The Contractor is free to choose which of the accredited sub-contractors to use, and he is fully responsible for the quality of the works and is solely liable in case of accident after an area has been demined.</w:t>
      </w:r>
    </w:p>
    <w:p w14:paraId="103271EE" w14:textId="77777777" w:rsidR="0099297D" w:rsidRPr="0099297D" w:rsidRDefault="0099297D" w:rsidP="0099297D">
      <w:pPr>
        <w:spacing w:after="120" w:line="276" w:lineRule="auto"/>
        <w:ind w:left="720"/>
        <w:jc w:val="both"/>
        <w:rPr>
          <w:lang w:val="en-GB"/>
        </w:rPr>
      </w:pPr>
      <w:r w:rsidRPr="0099297D">
        <w:rPr>
          <w:lang w:val="en-GB"/>
        </w:rPr>
        <w:t xml:space="preserve">d. </w:t>
      </w:r>
      <w:r w:rsidRPr="0099297D">
        <w:rPr>
          <w:lang w:val="en-GB"/>
        </w:rPr>
        <w:tab/>
        <w:t>To avoid an “over-use” of the budget provision, the Contractor is required to inform the Supervision Engineer in writing (with a clear justification of the works to be carried out) well in advance of mobilizing the mine-clearing team.  The Supervision Engineer has the capacity to object to such works.</w:t>
      </w:r>
    </w:p>
    <w:p w14:paraId="7A49836F" w14:textId="77777777" w:rsidR="0099297D" w:rsidRPr="0099297D" w:rsidRDefault="0099297D" w:rsidP="0099297D">
      <w:pPr>
        <w:spacing w:after="120" w:line="276" w:lineRule="auto"/>
        <w:ind w:left="360"/>
        <w:jc w:val="both"/>
        <w:rPr>
          <w:lang w:val="en-GB"/>
        </w:rPr>
      </w:pPr>
      <w:r w:rsidRPr="0099297D">
        <w:rPr>
          <w:b/>
          <w:lang w:val="en-GB"/>
        </w:rPr>
        <w:t>Option 2 – Mine-clearance activities are carried out under a separate c</w:t>
      </w:r>
      <w:r w:rsidRPr="0099297D">
        <w:rPr>
          <w:lang w:val="en-GB"/>
        </w:rPr>
        <w:t>ontract</w:t>
      </w:r>
    </w:p>
    <w:p w14:paraId="71444091" w14:textId="77777777" w:rsidR="0099297D" w:rsidRPr="0099297D" w:rsidRDefault="0099297D" w:rsidP="007D2AA4">
      <w:pPr>
        <w:numPr>
          <w:ilvl w:val="1"/>
          <w:numId w:val="44"/>
        </w:numPr>
        <w:spacing w:after="120" w:line="276" w:lineRule="auto"/>
        <w:ind w:left="720"/>
        <w:jc w:val="both"/>
      </w:pPr>
      <w:r w:rsidRPr="0099297D">
        <w:t>Specific, separately-awarded contracts are issued for further surveying and/or clearing of areas with a not-nil-to-low risk (under the supervision of the Engineer) by specialized contractors (or a mine action organization accredited by MACA). The definition of the areas to be further surveyed / cleared should be limited to those areas where any contractor would have to work, and should not include areas such as camp sites and quarries/material sites which are to be identified by the Contractor during and after bidding of the works.  As a result of these further surveys and possibly clearance works, mine-related risk in the entire contract area is downgraded to nil-to-low.</w:t>
      </w:r>
    </w:p>
    <w:p w14:paraId="626DF5A2" w14:textId="77777777" w:rsidR="0099297D" w:rsidRPr="0099297D" w:rsidRDefault="0099297D" w:rsidP="007D2AA4">
      <w:pPr>
        <w:numPr>
          <w:ilvl w:val="1"/>
          <w:numId w:val="44"/>
        </w:numPr>
        <w:spacing w:after="120" w:line="276" w:lineRule="auto"/>
        <w:ind w:left="720"/>
        <w:jc w:val="both"/>
      </w:pPr>
      <w:r w:rsidRPr="0099297D">
        <w:t>The contract with the general Contractor specifies the extent of the portion of the construction site of which the Contractor is to be given possession from time to time, clearly indicating restrictions of access to areas where the mine risk is not nil-to-low.  It also indicates the target dates at which these areas will be accessible.  Following receipt of the notice to commence works from the Engineer, the Contractor can start work in all other areas.</w:t>
      </w:r>
    </w:p>
    <w:p w14:paraId="2F75248A" w14:textId="77777777" w:rsidR="0099297D" w:rsidRPr="0099297D" w:rsidRDefault="0099297D" w:rsidP="0099297D">
      <w:pPr>
        <w:spacing w:after="160" w:line="259" w:lineRule="auto"/>
        <w:rPr>
          <w:b/>
          <w:lang w:val="en-GB"/>
        </w:rPr>
      </w:pPr>
      <w:r w:rsidRPr="0099297D">
        <w:rPr>
          <w:b/>
          <w:lang w:val="en-GB"/>
        </w:rPr>
        <w:br w:type="page"/>
      </w:r>
    </w:p>
    <w:p w14:paraId="63FAD2A1" w14:textId="77777777" w:rsidR="008369B2" w:rsidRPr="008369B2" w:rsidRDefault="008369B2" w:rsidP="007D2AA4"/>
    <w:p w14:paraId="0E80E757" w14:textId="78DC70E6" w:rsidR="00694D68" w:rsidRPr="00694D68" w:rsidRDefault="00BB4A8A" w:rsidP="00AF6EF0">
      <w:pPr>
        <w:pStyle w:val="Heading3"/>
        <w:rPr>
          <w:i/>
          <w:iCs/>
        </w:rPr>
      </w:pPr>
      <w:r>
        <w:t>F</w:t>
      </w:r>
      <w:r w:rsidR="00694D68">
        <w:t>-</w:t>
      </w:r>
      <w:r w:rsidR="008369B2">
        <w:t>6</w:t>
      </w:r>
      <w:r w:rsidR="00694D68">
        <w:t xml:space="preserve"> </w:t>
      </w:r>
      <w:r w:rsidR="00C12976">
        <w:t>RAP Reporting</w:t>
      </w:r>
      <w:bookmarkEnd w:id="28"/>
    </w:p>
    <w:p w14:paraId="0237AEC1" w14:textId="77777777" w:rsidR="00C82438" w:rsidRDefault="00C82438" w:rsidP="00694D68">
      <w:pPr>
        <w:spacing w:after="120" w:line="276" w:lineRule="auto"/>
      </w:pPr>
    </w:p>
    <w:p w14:paraId="2D37D3CB" w14:textId="77777777" w:rsidR="00694D68" w:rsidRPr="00907781" w:rsidRDefault="00694D68" w:rsidP="00694D68">
      <w:pPr>
        <w:spacing w:after="120" w:line="276" w:lineRule="auto"/>
      </w:pPr>
      <w:r w:rsidRPr="00907781">
        <w:t>Reporting requirements are as follows:</w:t>
      </w:r>
    </w:p>
    <w:p w14:paraId="51C4D6A2" w14:textId="77777777" w:rsidR="00694D68" w:rsidRPr="00A31B96" w:rsidRDefault="00694D68" w:rsidP="00A31B96">
      <w:pPr>
        <w:rPr>
          <w:b/>
        </w:rPr>
      </w:pPr>
      <w:bookmarkStart w:id="30" w:name="_Toc379455115"/>
      <w:bookmarkStart w:id="31" w:name="_Toc510409946"/>
      <w:r w:rsidRPr="00A31B96">
        <w:rPr>
          <w:b/>
        </w:rPr>
        <w:t>Inception</w:t>
      </w:r>
      <w:bookmarkEnd w:id="30"/>
      <w:bookmarkEnd w:id="31"/>
      <w:r w:rsidR="00A31B96" w:rsidRPr="00A31B96">
        <w:rPr>
          <w:b/>
        </w:rPr>
        <w:t xml:space="preserve"> Report</w:t>
      </w:r>
    </w:p>
    <w:p w14:paraId="076AE510" w14:textId="77777777" w:rsidR="00A31B96" w:rsidRPr="00694D68" w:rsidRDefault="00A31B96" w:rsidP="00A31B96"/>
    <w:p w14:paraId="2AE252FB" w14:textId="77777777" w:rsidR="00694D68" w:rsidRPr="00907781" w:rsidRDefault="00694D68" w:rsidP="00D642EC">
      <w:pPr>
        <w:autoSpaceDE w:val="0"/>
        <w:autoSpaceDN w:val="0"/>
        <w:adjustRightInd w:val="0"/>
        <w:spacing w:after="120"/>
        <w:jc w:val="both"/>
        <w:rPr>
          <w:rFonts w:eastAsia="Calibri"/>
        </w:rPr>
      </w:pPr>
      <w:r>
        <w:rPr>
          <w:rFonts w:eastAsia="Calibri"/>
        </w:rPr>
        <w:t xml:space="preserve">An </w:t>
      </w:r>
      <w:r w:rsidRPr="00907781">
        <w:rPr>
          <w:rFonts w:eastAsia="Calibri"/>
        </w:rPr>
        <w:t xml:space="preserve">Inception Report will be submitted within </w:t>
      </w:r>
      <w:r w:rsidRPr="00907781">
        <w:rPr>
          <w:rFonts w:eastAsia="Calibri"/>
          <w:b/>
          <w:bCs/>
        </w:rPr>
        <w:t xml:space="preserve">three (3) weeks </w:t>
      </w:r>
      <w:r w:rsidRPr="00907781">
        <w:rPr>
          <w:rFonts w:eastAsia="Calibri"/>
        </w:rPr>
        <w:t xml:space="preserve">of commencing the assignment giving a brief outline of the methodology, detailed work plan and activity schedule, schedule for fieldwork, team composition and staff assignment, reporting schedule, tentative table of content of the draft RAP report and any other key issues regarding the execution of the assignment. The assignment will include an </w:t>
      </w:r>
      <w:r w:rsidRPr="00907781">
        <w:rPr>
          <w:rFonts w:eastAsia="Calibri"/>
          <w:b/>
          <w:bCs/>
        </w:rPr>
        <w:t xml:space="preserve">Initiation Workshop </w:t>
      </w:r>
      <w:r w:rsidRPr="00907781">
        <w:rPr>
          <w:rFonts w:eastAsia="Calibri"/>
        </w:rPr>
        <w:t>at the end of the inception phase with MEW. The Consultant may need to carry out a reconnaissance survey before s</w:t>
      </w:r>
      <w:r>
        <w:rPr>
          <w:rFonts w:eastAsia="Calibri"/>
        </w:rPr>
        <w:t>ubmitting the Inception Report.</w:t>
      </w:r>
    </w:p>
    <w:p w14:paraId="47963B8D" w14:textId="77777777" w:rsidR="00694D68" w:rsidRPr="00A31B96" w:rsidRDefault="00694D68" w:rsidP="00A31B96">
      <w:pPr>
        <w:rPr>
          <w:b/>
        </w:rPr>
      </w:pPr>
      <w:bookmarkStart w:id="32" w:name="_Toc379455116"/>
      <w:bookmarkStart w:id="33" w:name="_Toc510409947"/>
      <w:r w:rsidRPr="00A31B96">
        <w:rPr>
          <w:b/>
        </w:rPr>
        <w:t>RAP Report</w:t>
      </w:r>
      <w:bookmarkEnd w:id="32"/>
      <w:bookmarkEnd w:id="33"/>
    </w:p>
    <w:p w14:paraId="69777E4A" w14:textId="77777777" w:rsidR="00A31B96" w:rsidRPr="00694D68" w:rsidRDefault="00A31B96" w:rsidP="00A31B96"/>
    <w:p w14:paraId="2834D691" w14:textId="77777777" w:rsidR="00694D68" w:rsidRPr="00BB2F11" w:rsidRDefault="00694D68" w:rsidP="00D642EC">
      <w:pPr>
        <w:autoSpaceDE w:val="0"/>
        <w:autoSpaceDN w:val="0"/>
        <w:adjustRightInd w:val="0"/>
        <w:spacing w:after="120"/>
        <w:jc w:val="both"/>
        <w:rPr>
          <w:rFonts w:eastAsia="Calibri"/>
          <w:bCs/>
        </w:rPr>
      </w:pPr>
      <w:r w:rsidRPr="00907781">
        <w:rPr>
          <w:rFonts w:eastAsia="Calibri"/>
          <w:bCs/>
        </w:rPr>
        <w:t>The Consultant will prepare a RAP which will include the following chapters a</w:t>
      </w:r>
      <w:r>
        <w:rPr>
          <w:rFonts w:eastAsia="Calibri"/>
          <w:bCs/>
        </w:rPr>
        <w:t>nd detail the following topics:</w:t>
      </w:r>
    </w:p>
    <w:p w14:paraId="0E1851EB" w14:textId="77777777" w:rsidR="00FB2E4E" w:rsidRDefault="00FB2E4E" w:rsidP="007D2AA4">
      <w:pPr>
        <w:pStyle w:val="ListParagraph"/>
        <w:numPr>
          <w:ilvl w:val="0"/>
          <w:numId w:val="23"/>
        </w:numPr>
        <w:autoSpaceDE w:val="0"/>
        <w:autoSpaceDN w:val="0"/>
        <w:adjustRightInd w:val="0"/>
        <w:spacing w:after="120"/>
        <w:ind w:left="1800"/>
        <w:contextualSpacing/>
        <w:jc w:val="both"/>
        <w:rPr>
          <w:rFonts w:eastAsia="Calibri"/>
          <w:bCs/>
        </w:rPr>
      </w:pPr>
      <w:r>
        <w:rPr>
          <w:rFonts w:eastAsia="Calibri"/>
          <w:bCs/>
        </w:rPr>
        <w:t>Exe</w:t>
      </w:r>
      <w:r w:rsidR="001F1C22">
        <w:rPr>
          <w:rFonts w:eastAsia="Calibri"/>
          <w:bCs/>
        </w:rPr>
        <w:t>cutive Summary in English</w:t>
      </w:r>
      <w:r w:rsidR="00EF32DD">
        <w:rPr>
          <w:rFonts w:eastAsia="Calibri"/>
          <w:bCs/>
        </w:rPr>
        <w:t>, Dari</w:t>
      </w:r>
      <w:r w:rsidR="001F1C22">
        <w:rPr>
          <w:rFonts w:eastAsia="Calibri"/>
          <w:bCs/>
        </w:rPr>
        <w:t xml:space="preserve"> and </w:t>
      </w:r>
      <w:proofErr w:type="spellStart"/>
      <w:r w:rsidR="001F1C22">
        <w:rPr>
          <w:rFonts w:eastAsia="Calibri"/>
          <w:bCs/>
        </w:rPr>
        <w:t>Pushto</w:t>
      </w:r>
      <w:proofErr w:type="spellEnd"/>
      <w:r>
        <w:rPr>
          <w:rFonts w:eastAsia="Calibri"/>
          <w:bCs/>
        </w:rPr>
        <w:t>, with some maps and photographs</w:t>
      </w:r>
    </w:p>
    <w:p w14:paraId="560B64A9" w14:textId="77777777" w:rsidR="00694D68" w:rsidRPr="00907781" w:rsidRDefault="00694D68" w:rsidP="007D2AA4">
      <w:pPr>
        <w:pStyle w:val="ListParagraph"/>
        <w:numPr>
          <w:ilvl w:val="0"/>
          <w:numId w:val="23"/>
        </w:numPr>
        <w:autoSpaceDE w:val="0"/>
        <w:autoSpaceDN w:val="0"/>
        <w:adjustRightInd w:val="0"/>
        <w:spacing w:after="120"/>
        <w:ind w:left="1800"/>
        <w:contextualSpacing/>
        <w:jc w:val="both"/>
        <w:rPr>
          <w:rFonts w:eastAsia="Calibri"/>
          <w:bCs/>
        </w:rPr>
      </w:pPr>
      <w:r w:rsidRPr="00907781">
        <w:rPr>
          <w:rFonts w:eastAsia="Calibri"/>
          <w:bCs/>
        </w:rPr>
        <w:t>Description of the project</w:t>
      </w:r>
    </w:p>
    <w:p w14:paraId="0E217B64" w14:textId="77777777" w:rsidR="00694D68" w:rsidRPr="00907781" w:rsidRDefault="00694D68" w:rsidP="007D2AA4">
      <w:pPr>
        <w:pStyle w:val="ListParagraph"/>
        <w:numPr>
          <w:ilvl w:val="0"/>
          <w:numId w:val="23"/>
        </w:numPr>
        <w:autoSpaceDE w:val="0"/>
        <w:autoSpaceDN w:val="0"/>
        <w:adjustRightInd w:val="0"/>
        <w:spacing w:after="120"/>
        <w:ind w:left="1800"/>
        <w:contextualSpacing/>
        <w:jc w:val="both"/>
        <w:rPr>
          <w:rFonts w:eastAsia="Calibri"/>
          <w:bCs/>
        </w:rPr>
      </w:pPr>
      <w:r w:rsidRPr="00907781">
        <w:rPr>
          <w:rFonts w:eastAsia="Calibri"/>
          <w:bCs/>
        </w:rPr>
        <w:t>Potential impacts</w:t>
      </w:r>
    </w:p>
    <w:p w14:paraId="3587768F" w14:textId="77777777" w:rsidR="00694D68" w:rsidRPr="00907781" w:rsidRDefault="00694D68" w:rsidP="007D2AA4">
      <w:pPr>
        <w:pStyle w:val="ListParagraph"/>
        <w:numPr>
          <w:ilvl w:val="0"/>
          <w:numId w:val="23"/>
        </w:numPr>
        <w:autoSpaceDE w:val="0"/>
        <w:autoSpaceDN w:val="0"/>
        <w:adjustRightInd w:val="0"/>
        <w:spacing w:after="120"/>
        <w:ind w:left="1800"/>
        <w:contextualSpacing/>
        <w:jc w:val="both"/>
        <w:rPr>
          <w:rFonts w:eastAsia="Calibri"/>
          <w:bCs/>
        </w:rPr>
      </w:pPr>
      <w:r w:rsidRPr="00907781">
        <w:rPr>
          <w:rFonts w:eastAsia="Calibri"/>
          <w:bCs/>
        </w:rPr>
        <w:t>Objectives</w:t>
      </w:r>
    </w:p>
    <w:p w14:paraId="28DC0D83" w14:textId="77777777" w:rsidR="00694D68" w:rsidRPr="00907781" w:rsidRDefault="00694D68" w:rsidP="007D2AA4">
      <w:pPr>
        <w:pStyle w:val="ListParagraph"/>
        <w:numPr>
          <w:ilvl w:val="0"/>
          <w:numId w:val="23"/>
        </w:numPr>
        <w:autoSpaceDE w:val="0"/>
        <w:autoSpaceDN w:val="0"/>
        <w:adjustRightInd w:val="0"/>
        <w:spacing w:after="120"/>
        <w:ind w:left="1800"/>
        <w:contextualSpacing/>
        <w:jc w:val="both"/>
        <w:rPr>
          <w:rFonts w:eastAsia="Calibri"/>
          <w:bCs/>
        </w:rPr>
      </w:pPr>
      <w:r w:rsidRPr="00907781">
        <w:rPr>
          <w:rFonts w:eastAsia="Calibri"/>
          <w:bCs/>
        </w:rPr>
        <w:t>Socio-economic studies</w:t>
      </w:r>
    </w:p>
    <w:p w14:paraId="1CFF31F5" w14:textId="77777777" w:rsidR="00694D68" w:rsidRPr="00907781" w:rsidRDefault="00694D68" w:rsidP="007D2AA4">
      <w:pPr>
        <w:pStyle w:val="ListParagraph"/>
        <w:numPr>
          <w:ilvl w:val="0"/>
          <w:numId w:val="23"/>
        </w:numPr>
        <w:autoSpaceDE w:val="0"/>
        <w:autoSpaceDN w:val="0"/>
        <w:adjustRightInd w:val="0"/>
        <w:spacing w:after="120"/>
        <w:ind w:left="1800"/>
        <w:contextualSpacing/>
        <w:jc w:val="both"/>
        <w:rPr>
          <w:rFonts w:eastAsia="Calibri"/>
          <w:bCs/>
        </w:rPr>
      </w:pPr>
      <w:r w:rsidRPr="00907781">
        <w:rPr>
          <w:rFonts w:eastAsia="Calibri"/>
          <w:bCs/>
        </w:rPr>
        <w:t>Legal framework</w:t>
      </w:r>
    </w:p>
    <w:p w14:paraId="052C55E8" w14:textId="77777777" w:rsidR="00694D68" w:rsidRPr="00907781" w:rsidRDefault="00694D68" w:rsidP="007D2AA4">
      <w:pPr>
        <w:pStyle w:val="ListParagraph"/>
        <w:numPr>
          <w:ilvl w:val="0"/>
          <w:numId w:val="23"/>
        </w:numPr>
        <w:autoSpaceDE w:val="0"/>
        <w:autoSpaceDN w:val="0"/>
        <w:adjustRightInd w:val="0"/>
        <w:spacing w:after="120"/>
        <w:ind w:left="1800"/>
        <w:contextualSpacing/>
        <w:jc w:val="both"/>
        <w:rPr>
          <w:rFonts w:eastAsia="Calibri"/>
          <w:bCs/>
        </w:rPr>
      </w:pPr>
      <w:r w:rsidRPr="00907781">
        <w:rPr>
          <w:rFonts w:eastAsia="Calibri"/>
          <w:bCs/>
        </w:rPr>
        <w:t>Institutional framework</w:t>
      </w:r>
    </w:p>
    <w:p w14:paraId="10E846DA" w14:textId="77777777" w:rsidR="00694D68" w:rsidRPr="00907781" w:rsidRDefault="00694D68" w:rsidP="007D2AA4">
      <w:pPr>
        <w:pStyle w:val="ListParagraph"/>
        <w:numPr>
          <w:ilvl w:val="0"/>
          <w:numId w:val="23"/>
        </w:numPr>
        <w:autoSpaceDE w:val="0"/>
        <w:autoSpaceDN w:val="0"/>
        <w:adjustRightInd w:val="0"/>
        <w:spacing w:after="120"/>
        <w:ind w:left="1800"/>
        <w:contextualSpacing/>
        <w:jc w:val="both"/>
        <w:rPr>
          <w:rFonts w:eastAsia="Calibri"/>
          <w:bCs/>
        </w:rPr>
      </w:pPr>
      <w:r w:rsidRPr="00907781">
        <w:rPr>
          <w:rFonts w:eastAsia="Calibri"/>
          <w:bCs/>
        </w:rPr>
        <w:t>Eligibility</w:t>
      </w:r>
      <w:r w:rsidR="00FB2E4E">
        <w:rPr>
          <w:rFonts w:eastAsia="Calibri"/>
          <w:bCs/>
        </w:rPr>
        <w:t xml:space="preserve"> matrix</w:t>
      </w:r>
    </w:p>
    <w:p w14:paraId="39F2DB0F" w14:textId="77777777" w:rsidR="00694D68" w:rsidRPr="00907781" w:rsidRDefault="00694D68" w:rsidP="007D2AA4">
      <w:pPr>
        <w:pStyle w:val="ListParagraph"/>
        <w:numPr>
          <w:ilvl w:val="0"/>
          <w:numId w:val="23"/>
        </w:numPr>
        <w:autoSpaceDE w:val="0"/>
        <w:autoSpaceDN w:val="0"/>
        <w:adjustRightInd w:val="0"/>
        <w:spacing w:after="120"/>
        <w:ind w:left="1800"/>
        <w:contextualSpacing/>
        <w:jc w:val="both"/>
        <w:rPr>
          <w:rFonts w:eastAsia="Calibri"/>
          <w:bCs/>
        </w:rPr>
      </w:pPr>
      <w:r w:rsidRPr="00907781">
        <w:rPr>
          <w:rFonts w:eastAsia="Calibri"/>
          <w:bCs/>
        </w:rPr>
        <w:t>Valuation and compensation for losses</w:t>
      </w:r>
    </w:p>
    <w:p w14:paraId="34CA9B54" w14:textId="77777777" w:rsidR="00694D68" w:rsidRPr="00907781" w:rsidRDefault="00694D68" w:rsidP="007D2AA4">
      <w:pPr>
        <w:pStyle w:val="ListParagraph"/>
        <w:numPr>
          <w:ilvl w:val="0"/>
          <w:numId w:val="23"/>
        </w:numPr>
        <w:autoSpaceDE w:val="0"/>
        <w:autoSpaceDN w:val="0"/>
        <w:adjustRightInd w:val="0"/>
        <w:spacing w:after="120"/>
        <w:ind w:left="1800"/>
        <w:contextualSpacing/>
        <w:jc w:val="both"/>
        <w:rPr>
          <w:rFonts w:eastAsia="Calibri"/>
          <w:bCs/>
        </w:rPr>
      </w:pPr>
      <w:r w:rsidRPr="00907781">
        <w:rPr>
          <w:rFonts w:eastAsia="Calibri"/>
          <w:bCs/>
        </w:rPr>
        <w:t>Resettlement measures</w:t>
      </w:r>
    </w:p>
    <w:p w14:paraId="5BB5A6ED" w14:textId="77777777" w:rsidR="00694D68" w:rsidRPr="00907781" w:rsidRDefault="00694D68" w:rsidP="007D2AA4">
      <w:pPr>
        <w:pStyle w:val="ListParagraph"/>
        <w:numPr>
          <w:ilvl w:val="0"/>
          <w:numId w:val="23"/>
        </w:numPr>
        <w:autoSpaceDE w:val="0"/>
        <w:autoSpaceDN w:val="0"/>
        <w:adjustRightInd w:val="0"/>
        <w:spacing w:after="120"/>
        <w:ind w:left="1800"/>
        <w:contextualSpacing/>
        <w:jc w:val="both"/>
        <w:rPr>
          <w:rFonts w:eastAsia="Calibri"/>
          <w:bCs/>
        </w:rPr>
      </w:pPr>
      <w:r w:rsidRPr="00907781">
        <w:rPr>
          <w:rFonts w:eastAsia="Calibri"/>
          <w:bCs/>
        </w:rPr>
        <w:t>Site selection, site preparation and relocation</w:t>
      </w:r>
    </w:p>
    <w:p w14:paraId="62D1C1E4" w14:textId="77777777" w:rsidR="00694D68" w:rsidRPr="00907781" w:rsidRDefault="00694D68" w:rsidP="007D2AA4">
      <w:pPr>
        <w:pStyle w:val="ListParagraph"/>
        <w:numPr>
          <w:ilvl w:val="0"/>
          <w:numId w:val="23"/>
        </w:numPr>
        <w:autoSpaceDE w:val="0"/>
        <w:autoSpaceDN w:val="0"/>
        <w:adjustRightInd w:val="0"/>
        <w:spacing w:after="120"/>
        <w:ind w:left="1800"/>
        <w:contextualSpacing/>
        <w:jc w:val="both"/>
        <w:rPr>
          <w:rFonts w:eastAsia="Calibri"/>
          <w:bCs/>
        </w:rPr>
      </w:pPr>
      <w:r w:rsidRPr="00907781">
        <w:rPr>
          <w:rFonts w:eastAsia="Calibri"/>
          <w:bCs/>
        </w:rPr>
        <w:t>Housing infrastructure and social services</w:t>
      </w:r>
    </w:p>
    <w:p w14:paraId="240821F8" w14:textId="77777777" w:rsidR="00694D68" w:rsidRPr="00907781" w:rsidRDefault="00694D68" w:rsidP="007D2AA4">
      <w:pPr>
        <w:pStyle w:val="ListParagraph"/>
        <w:numPr>
          <w:ilvl w:val="0"/>
          <w:numId w:val="23"/>
        </w:numPr>
        <w:autoSpaceDE w:val="0"/>
        <w:autoSpaceDN w:val="0"/>
        <w:adjustRightInd w:val="0"/>
        <w:spacing w:after="120"/>
        <w:ind w:left="1800"/>
        <w:contextualSpacing/>
        <w:jc w:val="both"/>
        <w:rPr>
          <w:rFonts w:eastAsia="Calibri"/>
          <w:bCs/>
        </w:rPr>
      </w:pPr>
      <w:r w:rsidRPr="00907781">
        <w:rPr>
          <w:rFonts w:eastAsia="Calibri"/>
          <w:bCs/>
        </w:rPr>
        <w:t>Environmental protection and management</w:t>
      </w:r>
    </w:p>
    <w:p w14:paraId="670BEE46" w14:textId="77777777" w:rsidR="00694D68" w:rsidRPr="00907781" w:rsidRDefault="00694D68" w:rsidP="007D2AA4">
      <w:pPr>
        <w:pStyle w:val="ListParagraph"/>
        <w:numPr>
          <w:ilvl w:val="0"/>
          <w:numId w:val="23"/>
        </w:numPr>
        <w:autoSpaceDE w:val="0"/>
        <w:autoSpaceDN w:val="0"/>
        <w:adjustRightInd w:val="0"/>
        <w:spacing w:after="120"/>
        <w:ind w:left="1800"/>
        <w:contextualSpacing/>
        <w:jc w:val="both"/>
        <w:rPr>
          <w:rFonts w:eastAsia="Calibri"/>
          <w:bCs/>
        </w:rPr>
      </w:pPr>
      <w:r w:rsidRPr="00907781">
        <w:rPr>
          <w:rFonts w:eastAsia="Calibri"/>
          <w:bCs/>
        </w:rPr>
        <w:t>Community participation</w:t>
      </w:r>
    </w:p>
    <w:p w14:paraId="4FC0E2B3" w14:textId="77777777" w:rsidR="00694D68" w:rsidRPr="00907781" w:rsidRDefault="00694D68" w:rsidP="007D2AA4">
      <w:pPr>
        <w:pStyle w:val="ListParagraph"/>
        <w:numPr>
          <w:ilvl w:val="0"/>
          <w:numId w:val="23"/>
        </w:numPr>
        <w:autoSpaceDE w:val="0"/>
        <w:autoSpaceDN w:val="0"/>
        <w:adjustRightInd w:val="0"/>
        <w:spacing w:after="120"/>
        <w:ind w:left="1800"/>
        <w:contextualSpacing/>
        <w:jc w:val="both"/>
        <w:rPr>
          <w:rFonts w:eastAsia="Calibri"/>
          <w:bCs/>
        </w:rPr>
      </w:pPr>
      <w:r w:rsidRPr="00907781">
        <w:rPr>
          <w:rFonts w:eastAsia="Calibri"/>
          <w:bCs/>
        </w:rPr>
        <w:t>Integration with host population</w:t>
      </w:r>
    </w:p>
    <w:p w14:paraId="35C5BCC1" w14:textId="77777777" w:rsidR="00694D68" w:rsidRPr="00907781" w:rsidRDefault="00694D68" w:rsidP="007D2AA4">
      <w:pPr>
        <w:pStyle w:val="ListParagraph"/>
        <w:numPr>
          <w:ilvl w:val="0"/>
          <w:numId w:val="23"/>
        </w:numPr>
        <w:autoSpaceDE w:val="0"/>
        <w:autoSpaceDN w:val="0"/>
        <w:adjustRightInd w:val="0"/>
        <w:spacing w:after="120"/>
        <w:ind w:left="1800"/>
        <w:contextualSpacing/>
        <w:jc w:val="both"/>
        <w:rPr>
          <w:rFonts w:eastAsia="Calibri"/>
          <w:bCs/>
        </w:rPr>
      </w:pPr>
      <w:r w:rsidRPr="00907781">
        <w:rPr>
          <w:rFonts w:eastAsia="Calibri"/>
          <w:bCs/>
        </w:rPr>
        <w:t>Grievance Redress Mechanism</w:t>
      </w:r>
    </w:p>
    <w:p w14:paraId="7DE6F5C7" w14:textId="77777777" w:rsidR="00694D68" w:rsidRPr="00907781" w:rsidRDefault="00694D68" w:rsidP="007D2AA4">
      <w:pPr>
        <w:pStyle w:val="ListParagraph"/>
        <w:numPr>
          <w:ilvl w:val="0"/>
          <w:numId w:val="23"/>
        </w:numPr>
        <w:autoSpaceDE w:val="0"/>
        <w:autoSpaceDN w:val="0"/>
        <w:adjustRightInd w:val="0"/>
        <w:spacing w:after="120"/>
        <w:ind w:left="1800"/>
        <w:contextualSpacing/>
        <w:jc w:val="both"/>
        <w:rPr>
          <w:rFonts w:eastAsia="Calibri"/>
          <w:bCs/>
        </w:rPr>
      </w:pPr>
      <w:r w:rsidRPr="00907781">
        <w:rPr>
          <w:rFonts w:eastAsia="Calibri"/>
          <w:bCs/>
        </w:rPr>
        <w:t>Organizational responsibilities</w:t>
      </w:r>
    </w:p>
    <w:p w14:paraId="206FBFF1" w14:textId="77777777" w:rsidR="00694D68" w:rsidRPr="00907781" w:rsidRDefault="00694D68" w:rsidP="007D2AA4">
      <w:pPr>
        <w:pStyle w:val="ListParagraph"/>
        <w:numPr>
          <w:ilvl w:val="0"/>
          <w:numId w:val="23"/>
        </w:numPr>
        <w:autoSpaceDE w:val="0"/>
        <w:autoSpaceDN w:val="0"/>
        <w:adjustRightInd w:val="0"/>
        <w:spacing w:after="120"/>
        <w:ind w:left="1800"/>
        <w:contextualSpacing/>
        <w:jc w:val="both"/>
        <w:rPr>
          <w:rFonts w:eastAsia="Calibri"/>
          <w:bCs/>
        </w:rPr>
      </w:pPr>
      <w:r w:rsidRPr="00907781">
        <w:rPr>
          <w:rFonts w:eastAsia="Calibri"/>
          <w:bCs/>
        </w:rPr>
        <w:t>Implementation schedule</w:t>
      </w:r>
    </w:p>
    <w:p w14:paraId="7A2342B6" w14:textId="77777777" w:rsidR="00694D68" w:rsidRPr="00907781" w:rsidRDefault="00694D68" w:rsidP="007D2AA4">
      <w:pPr>
        <w:pStyle w:val="ListParagraph"/>
        <w:numPr>
          <w:ilvl w:val="0"/>
          <w:numId w:val="23"/>
        </w:numPr>
        <w:autoSpaceDE w:val="0"/>
        <w:autoSpaceDN w:val="0"/>
        <w:adjustRightInd w:val="0"/>
        <w:spacing w:after="120"/>
        <w:ind w:left="1800"/>
        <w:contextualSpacing/>
        <w:jc w:val="both"/>
        <w:rPr>
          <w:rFonts w:eastAsia="Calibri"/>
          <w:bCs/>
        </w:rPr>
      </w:pPr>
      <w:r w:rsidRPr="00907781">
        <w:rPr>
          <w:rFonts w:eastAsia="Calibri"/>
          <w:bCs/>
        </w:rPr>
        <w:t>Cost and budget</w:t>
      </w:r>
    </w:p>
    <w:p w14:paraId="35C328DE" w14:textId="77777777" w:rsidR="00694D68" w:rsidRDefault="00694D68" w:rsidP="007D2AA4">
      <w:pPr>
        <w:pStyle w:val="ListParagraph"/>
        <w:numPr>
          <w:ilvl w:val="0"/>
          <w:numId w:val="23"/>
        </w:numPr>
        <w:autoSpaceDE w:val="0"/>
        <w:autoSpaceDN w:val="0"/>
        <w:adjustRightInd w:val="0"/>
        <w:spacing w:after="120"/>
        <w:ind w:left="1800"/>
        <w:contextualSpacing/>
        <w:jc w:val="both"/>
        <w:rPr>
          <w:rFonts w:eastAsia="Calibri"/>
          <w:bCs/>
        </w:rPr>
      </w:pPr>
      <w:r w:rsidRPr="00907781">
        <w:rPr>
          <w:rFonts w:eastAsia="Calibri"/>
          <w:bCs/>
        </w:rPr>
        <w:t>Monitoring and evaluation</w:t>
      </w:r>
    </w:p>
    <w:p w14:paraId="1B03A418" w14:textId="77777777" w:rsidR="003C649B" w:rsidRPr="00BB2F11" w:rsidRDefault="00D7581B" w:rsidP="007D2AA4">
      <w:pPr>
        <w:pStyle w:val="ListParagraph"/>
        <w:numPr>
          <w:ilvl w:val="0"/>
          <w:numId w:val="23"/>
        </w:numPr>
        <w:autoSpaceDE w:val="0"/>
        <w:autoSpaceDN w:val="0"/>
        <w:adjustRightInd w:val="0"/>
        <w:spacing w:after="120"/>
        <w:ind w:left="1800"/>
        <w:contextualSpacing/>
        <w:jc w:val="both"/>
        <w:rPr>
          <w:rFonts w:eastAsia="Calibri"/>
          <w:bCs/>
        </w:rPr>
      </w:pPr>
      <w:r>
        <w:rPr>
          <w:rFonts w:eastAsia="Calibri"/>
          <w:bCs/>
        </w:rPr>
        <w:t>Annexes: e.g. Compensation &amp;Entitlement matrix for all PAPs; Minutes, dates, location, participants, of all consultations with PAPs</w:t>
      </w:r>
    </w:p>
    <w:p w14:paraId="75BADF38" w14:textId="77777777" w:rsidR="00694D68" w:rsidRDefault="00A865C0" w:rsidP="00D642EC">
      <w:pPr>
        <w:autoSpaceDE w:val="0"/>
        <w:autoSpaceDN w:val="0"/>
        <w:adjustRightInd w:val="0"/>
        <w:spacing w:after="120"/>
        <w:jc w:val="both"/>
        <w:rPr>
          <w:rFonts w:eastAsia="Calibri"/>
          <w:bCs/>
        </w:rPr>
      </w:pPr>
      <w:r>
        <w:rPr>
          <w:rFonts w:eastAsia="Calibri"/>
          <w:bCs/>
        </w:rPr>
        <w:t xml:space="preserve">Development of database for all PAPs with </w:t>
      </w:r>
      <w:r w:rsidR="00EF32DD">
        <w:rPr>
          <w:rFonts w:eastAsia="Calibri"/>
          <w:bCs/>
        </w:rPr>
        <w:t xml:space="preserve">photographs and ID-numbers, </w:t>
      </w:r>
      <w:r>
        <w:rPr>
          <w:rFonts w:eastAsia="Calibri"/>
          <w:bCs/>
        </w:rPr>
        <w:t>their losses, entitlements, and schedule for payment and relocation.</w:t>
      </w:r>
    </w:p>
    <w:p w14:paraId="1D125185" w14:textId="77777777" w:rsidR="00694D68" w:rsidRPr="00907781" w:rsidRDefault="00694D68" w:rsidP="00D642EC">
      <w:pPr>
        <w:autoSpaceDE w:val="0"/>
        <w:autoSpaceDN w:val="0"/>
        <w:adjustRightInd w:val="0"/>
        <w:spacing w:after="120"/>
        <w:jc w:val="both"/>
        <w:rPr>
          <w:rFonts w:eastAsia="Calibri"/>
          <w:bCs/>
        </w:rPr>
      </w:pPr>
      <w:r w:rsidRPr="00907781">
        <w:rPr>
          <w:rFonts w:eastAsia="Calibri"/>
          <w:bCs/>
        </w:rPr>
        <w:t>The deliverables will be in English, in electronic fo</w:t>
      </w:r>
      <w:r w:rsidR="001F4E1A">
        <w:rPr>
          <w:rFonts w:eastAsia="Calibri"/>
          <w:bCs/>
        </w:rPr>
        <w:t>rm, on a CD, and in hard copy</w:t>
      </w:r>
      <w:r w:rsidRPr="00907781">
        <w:rPr>
          <w:rFonts w:eastAsia="Calibri"/>
          <w:bCs/>
        </w:rPr>
        <w:t xml:space="preserve">. The Consultant will report to </w:t>
      </w:r>
      <w:r>
        <w:rPr>
          <w:rFonts w:eastAsia="Calibri"/>
          <w:bCs/>
        </w:rPr>
        <w:t>MEW</w:t>
      </w:r>
      <w:r w:rsidRPr="00907781">
        <w:rPr>
          <w:rFonts w:eastAsia="Calibri"/>
          <w:bCs/>
        </w:rPr>
        <w:t>.</w:t>
      </w:r>
    </w:p>
    <w:p w14:paraId="62CE1DA0" w14:textId="77777777" w:rsidR="00C82438" w:rsidRDefault="00C82438" w:rsidP="00694D68">
      <w:pPr>
        <w:pStyle w:val="Heading3"/>
        <w:spacing w:before="0" w:after="120" w:line="276" w:lineRule="auto"/>
        <w:ind w:left="851" w:hanging="851"/>
        <w:rPr>
          <w:rFonts w:cs="Times New Roman"/>
          <w:b w:val="0"/>
        </w:rPr>
      </w:pPr>
      <w:bookmarkStart w:id="34" w:name="_Toc379455117"/>
    </w:p>
    <w:p w14:paraId="185379D0" w14:textId="77777777" w:rsidR="00694D68" w:rsidRPr="00694D68" w:rsidRDefault="00BB4A8A" w:rsidP="00AF6EF0">
      <w:pPr>
        <w:pStyle w:val="Heading3"/>
      </w:pPr>
      <w:bookmarkStart w:id="35" w:name="_Toc514843162"/>
      <w:r>
        <w:t>F</w:t>
      </w:r>
      <w:r w:rsidR="00C12976">
        <w:t>-6</w:t>
      </w:r>
      <w:r w:rsidR="00D642EC">
        <w:t xml:space="preserve"> </w:t>
      </w:r>
      <w:r w:rsidR="00694D68" w:rsidRPr="00B65D02">
        <w:t>Contract and Disbursement Schedule</w:t>
      </w:r>
      <w:bookmarkEnd w:id="34"/>
      <w:bookmarkEnd w:id="35"/>
    </w:p>
    <w:p w14:paraId="5574EF9C" w14:textId="77777777" w:rsidR="00C82438" w:rsidRDefault="00C82438" w:rsidP="00694D68">
      <w:pPr>
        <w:autoSpaceDE w:val="0"/>
        <w:autoSpaceDN w:val="0"/>
        <w:adjustRightInd w:val="0"/>
        <w:spacing w:after="120" w:line="276" w:lineRule="auto"/>
        <w:jc w:val="both"/>
        <w:rPr>
          <w:rFonts w:eastAsia="Calibri"/>
          <w:bCs/>
        </w:rPr>
      </w:pPr>
    </w:p>
    <w:p w14:paraId="021925B8" w14:textId="77777777" w:rsidR="00694D68" w:rsidRPr="00907781" w:rsidRDefault="00694D68" w:rsidP="00D642EC">
      <w:pPr>
        <w:autoSpaceDE w:val="0"/>
        <w:autoSpaceDN w:val="0"/>
        <w:adjustRightInd w:val="0"/>
        <w:spacing w:after="120"/>
        <w:jc w:val="both"/>
        <w:rPr>
          <w:rFonts w:eastAsia="Calibri"/>
          <w:bCs/>
        </w:rPr>
      </w:pPr>
      <w:r w:rsidRPr="00907781">
        <w:rPr>
          <w:rFonts w:eastAsia="Calibri"/>
          <w:bCs/>
        </w:rPr>
        <w:t>The consultancy contract will be a lump-sum contract against submitted and approved deliverables, as per the following disbursement schedule:</w:t>
      </w:r>
    </w:p>
    <w:p w14:paraId="19C8A27E" w14:textId="77777777" w:rsidR="00694D68" w:rsidRPr="00907781" w:rsidRDefault="00694D68" w:rsidP="00D642EC">
      <w:pPr>
        <w:autoSpaceDE w:val="0"/>
        <w:autoSpaceDN w:val="0"/>
        <w:adjustRightInd w:val="0"/>
        <w:spacing w:after="120"/>
        <w:ind w:left="720"/>
        <w:jc w:val="both"/>
        <w:rPr>
          <w:rFonts w:eastAsia="Calibri"/>
          <w:bCs/>
        </w:rPr>
      </w:pPr>
      <w:r w:rsidRPr="00907781">
        <w:rPr>
          <w:rFonts w:eastAsia="Calibri"/>
          <w:bCs/>
        </w:rPr>
        <w:t xml:space="preserve">20% - Upon submission of an </w:t>
      </w:r>
      <w:r w:rsidR="002A5112">
        <w:rPr>
          <w:rFonts w:eastAsia="Calibri"/>
          <w:bCs/>
        </w:rPr>
        <w:t>approved Inception</w:t>
      </w:r>
      <w:r w:rsidRPr="00907781">
        <w:rPr>
          <w:rFonts w:eastAsia="Calibri"/>
          <w:bCs/>
        </w:rPr>
        <w:t xml:space="preserve"> Report </w:t>
      </w:r>
    </w:p>
    <w:p w14:paraId="410E7A6B" w14:textId="77777777" w:rsidR="00694D68" w:rsidRPr="00907781" w:rsidRDefault="00694D68" w:rsidP="00D642EC">
      <w:pPr>
        <w:autoSpaceDE w:val="0"/>
        <w:autoSpaceDN w:val="0"/>
        <w:adjustRightInd w:val="0"/>
        <w:spacing w:after="120"/>
        <w:ind w:left="720"/>
        <w:jc w:val="both"/>
        <w:rPr>
          <w:rFonts w:eastAsia="Calibri"/>
          <w:bCs/>
        </w:rPr>
      </w:pPr>
      <w:r w:rsidRPr="00907781">
        <w:rPr>
          <w:rFonts w:eastAsia="Calibri"/>
          <w:bCs/>
        </w:rPr>
        <w:t>40% - Upon submission and approval of Draft RAP Report</w:t>
      </w:r>
    </w:p>
    <w:p w14:paraId="637B1FA7" w14:textId="77777777" w:rsidR="00694D68" w:rsidRPr="00907781" w:rsidRDefault="00694D68" w:rsidP="00D642EC">
      <w:pPr>
        <w:autoSpaceDE w:val="0"/>
        <w:autoSpaceDN w:val="0"/>
        <w:adjustRightInd w:val="0"/>
        <w:spacing w:after="120"/>
        <w:ind w:left="720"/>
        <w:jc w:val="both"/>
        <w:rPr>
          <w:rFonts w:eastAsia="Calibri"/>
          <w:bCs/>
        </w:rPr>
      </w:pPr>
      <w:r w:rsidRPr="00907781">
        <w:rPr>
          <w:rFonts w:eastAsia="Calibri"/>
          <w:bCs/>
        </w:rPr>
        <w:t>40% - Upon submission and approval of Final RAP Report</w:t>
      </w:r>
    </w:p>
    <w:p w14:paraId="057A4022" w14:textId="77777777" w:rsidR="00C82438" w:rsidRDefault="00C82438" w:rsidP="00694D68">
      <w:pPr>
        <w:pStyle w:val="Heading3"/>
        <w:spacing w:before="0" w:after="120" w:line="276" w:lineRule="auto"/>
        <w:rPr>
          <w:rFonts w:cs="Times New Roman"/>
          <w:b w:val="0"/>
          <w:color w:val="000000" w:themeColor="text1"/>
        </w:rPr>
      </w:pPr>
      <w:bookmarkStart w:id="36" w:name="_Toc379455118"/>
    </w:p>
    <w:p w14:paraId="3DFB127F" w14:textId="77777777" w:rsidR="00694D68" w:rsidRPr="00694D68" w:rsidRDefault="00BB4A8A" w:rsidP="00AF6EF0">
      <w:pPr>
        <w:pStyle w:val="Heading3"/>
      </w:pPr>
      <w:bookmarkStart w:id="37" w:name="_Toc514843163"/>
      <w:r>
        <w:t>F-7</w:t>
      </w:r>
      <w:r w:rsidR="00694D68" w:rsidRPr="00694D68">
        <w:t xml:space="preserve"> Duration</w:t>
      </w:r>
      <w:bookmarkEnd w:id="36"/>
      <w:bookmarkEnd w:id="37"/>
    </w:p>
    <w:p w14:paraId="64016A2D" w14:textId="77777777" w:rsidR="00C82438" w:rsidRDefault="00C82438" w:rsidP="00694D68">
      <w:pPr>
        <w:autoSpaceDE w:val="0"/>
        <w:autoSpaceDN w:val="0"/>
        <w:adjustRightInd w:val="0"/>
        <w:spacing w:after="120" w:line="276" w:lineRule="auto"/>
        <w:jc w:val="both"/>
        <w:rPr>
          <w:rFonts w:eastAsia="Calibri"/>
        </w:rPr>
      </w:pPr>
    </w:p>
    <w:p w14:paraId="25532A99" w14:textId="77777777" w:rsidR="00694D68" w:rsidRDefault="00694D68" w:rsidP="00D642EC">
      <w:pPr>
        <w:autoSpaceDE w:val="0"/>
        <w:autoSpaceDN w:val="0"/>
        <w:adjustRightInd w:val="0"/>
        <w:spacing w:after="120"/>
        <w:jc w:val="both"/>
        <w:rPr>
          <w:rFonts w:eastAsia="Calibri"/>
        </w:rPr>
      </w:pPr>
      <w:r w:rsidRPr="00907781">
        <w:rPr>
          <w:rFonts w:eastAsia="Calibri"/>
        </w:rPr>
        <w:t xml:space="preserve">The assignment is expected to take approximately </w:t>
      </w:r>
      <w:r w:rsidR="00A865C0">
        <w:rPr>
          <w:rFonts w:eastAsia="Calibri"/>
          <w:b/>
          <w:bCs/>
        </w:rPr>
        <w:t>twelve (12)</w:t>
      </w:r>
      <w:r w:rsidRPr="00907781">
        <w:rPr>
          <w:rFonts w:eastAsia="Calibri"/>
          <w:b/>
          <w:bCs/>
        </w:rPr>
        <w:t xml:space="preserve"> months </w:t>
      </w:r>
      <w:r w:rsidRPr="00907781">
        <w:rPr>
          <w:rFonts w:eastAsia="Calibri"/>
        </w:rPr>
        <w:t>to complete, from contract signing. However, the Consultant will be responsible for carrying out revisions or improvements etc. as advised by the approving bodies/authorities (including Government of Afghanistan and its agencies) up to the time the documents get the necessary approvals for project implementation.</w:t>
      </w:r>
    </w:p>
    <w:p w14:paraId="0295F8CB" w14:textId="77777777" w:rsidR="00C82438" w:rsidRPr="00907781" w:rsidRDefault="00C82438" w:rsidP="00694D68">
      <w:pPr>
        <w:autoSpaceDE w:val="0"/>
        <w:autoSpaceDN w:val="0"/>
        <w:adjustRightInd w:val="0"/>
        <w:spacing w:after="120" w:line="276" w:lineRule="auto"/>
        <w:jc w:val="both"/>
        <w:rPr>
          <w:rFonts w:eastAsia="Calibri"/>
        </w:rPr>
      </w:pPr>
    </w:p>
    <w:p w14:paraId="4E76229E" w14:textId="77777777" w:rsidR="00694D68" w:rsidRDefault="00BB4A8A" w:rsidP="00227FFC">
      <w:pPr>
        <w:pStyle w:val="Heading3"/>
      </w:pPr>
      <w:bookmarkStart w:id="38" w:name="_Toc379455119"/>
      <w:bookmarkStart w:id="39" w:name="_Toc514843164"/>
      <w:r>
        <w:t>F-8</w:t>
      </w:r>
      <w:r w:rsidR="00694D68" w:rsidRPr="00694D68">
        <w:t xml:space="preserve"> </w:t>
      </w:r>
      <w:r w:rsidR="00AA68F4">
        <w:t xml:space="preserve">National ESIA &amp; </w:t>
      </w:r>
      <w:r w:rsidR="00694D68" w:rsidRPr="00694D68">
        <w:t xml:space="preserve">RAP </w:t>
      </w:r>
      <w:r w:rsidR="00227FFC">
        <w:t>Staff</w:t>
      </w:r>
      <w:r w:rsidR="00694D68" w:rsidRPr="00694D68">
        <w:t xml:space="preserve"> Team</w:t>
      </w:r>
      <w:bookmarkEnd w:id="38"/>
      <w:bookmarkEnd w:id="39"/>
    </w:p>
    <w:p w14:paraId="251ADAF3" w14:textId="77777777" w:rsidR="00C82438" w:rsidRDefault="00C82438" w:rsidP="00C04BA3"/>
    <w:p w14:paraId="124E54B4" w14:textId="77777777" w:rsidR="00C04BA3" w:rsidRDefault="00C04BA3" w:rsidP="00227FFC">
      <w:r>
        <w:t xml:space="preserve">The </w:t>
      </w:r>
      <w:r w:rsidR="00AA68F4">
        <w:t xml:space="preserve">ESIA &amp; </w:t>
      </w:r>
      <w:r>
        <w:t>RAP</w:t>
      </w:r>
      <w:r w:rsidR="004C1387">
        <w:t xml:space="preserve"> </w:t>
      </w:r>
      <w:r w:rsidR="00227FFC">
        <w:t>Staff</w:t>
      </w:r>
      <w:r>
        <w:t xml:space="preserve"> team will include:</w:t>
      </w:r>
    </w:p>
    <w:p w14:paraId="6214283F" w14:textId="77777777" w:rsidR="00C04BA3" w:rsidRPr="00C04BA3" w:rsidRDefault="00C04BA3" w:rsidP="00C04BA3"/>
    <w:p w14:paraId="3A58F532" w14:textId="77777777" w:rsidR="00694D68" w:rsidRPr="00907781" w:rsidRDefault="00694D68" w:rsidP="00694D68">
      <w:pPr>
        <w:autoSpaceDE w:val="0"/>
        <w:autoSpaceDN w:val="0"/>
        <w:adjustRightInd w:val="0"/>
        <w:spacing w:after="120" w:line="276" w:lineRule="auto"/>
        <w:contextualSpacing/>
        <w:jc w:val="both"/>
        <w:rPr>
          <w:rFonts w:eastAsia="Calibri"/>
          <w:b/>
          <w:i/>
          <w:iCs/>
        </w:rPr>
      </w:pPr>
      <w:r w:rsidRPr="00907781">
        <w:rPr>
          <w:rFonts w:eastAsia="Calibri"/>
          <w:b/>
          <w:i/>
          <w:iCs/>
        </w:rPr>
        <w:t>(</w:t>
      </w:r>
      <w:proofErr w:type="gramStart"/>
      <w:r w:rsidRPr="00907781">
        <w:rPr>
          <w:rFonts w:eastAsia="Calibri"/>
          <w:b/>
          <w:i/>
          <w:iCs/>
        </w:rPr>
        <w:t>a</w:t>
      </w:r>
      <w:proofErr w:type="gramEnd"/>
      <w:r w:rsidRPr="00907781">
        <w:rPr>
          <w:rFonts w:eastAsia="Calibri"/>
          <w:b/>
          <w:i/>
          <w:iCs/>
        </w:rPr>
        <w:t xml:space="preserve">) </w:t>
      </w:r>
      <w:r w:rsidR="00227FFC">
        <w:rPr>
          <w:rFonts w:eastAsia="Calibri"/>
          <w:b/>
          <w:i/>
          <w:iCs/>
        </w:rPr>
        <w:t xml:space="preserve">ESIA &amp;  </w:t>
      </w:r>
      <w:r w:rsidRPr="00907781">
        <w:rPr>
          <w:rFonts w:eastAsia="Calibri"/>
          <w:b/>
          <w:i/>
          <w:iCs/>
        </w:rPr>
        <w:t>RAP Specialist</w:t>
      </w:r>
      <w:r w:rsidR="00F6705F">
        <w:rPr>
          <w:rFonts w:eastAsia="Calibri"/>
          <w:b/>
          <w:i/>
          <w:iCs/>
        </w:rPr>
        <w:t>/Team Leader</w:t>
      </w:r>
    </w:p>
    <w:p w14:paraId="01C33FC2" w14:textId="77777777" w:rsidR="00694D68" w:rsidRPr="00907781" w:rsidRDefault="00694D68" w:rsidP="006C5615">
      <w:pPr>
        <w:autoSpaceDE w:val="0"/>
        <w:autoSpaceDN w:val="0"/>
        <w:adjustRightInd w:val="0"/>
        <w:spacing w:after="120" w:line="276" w:lineRule="auto"/>
        <w:jc w:val="both"/>
        <w:rPr>
          <w:rFonts w:eastAsia="Calibri"/>
        </w:rPr>
      </w:pPr>
      <w:r w:rsidRPr="00907781">
        <w:rPr>
          <w:rFonts w:eastAsia="Calibri"/>
        </w:rPr>
        <w:t xml:space="preserve">The Resettlement Specialist will have a Master’s degree or PhD in social sciences or related field with at least </w:t>
      </w:r>
      <w:r w:rsidR="006C5615">
        <w:rPr>
          <w:rFonts w:eastAsia="Calibri"/>
        </w:rPr>
        <w:t>10</w:t>
      </w:r>
      <w:r w:rsidRPr="00907781">
        <w:rPr>
          <w:rFonts w:eastAsia="Calibri"/>
        </w:rPr>
        <w:t xml:space="preserve"> years relevant professional experience in </w:t>
      </w:r>
      <w:r w:rsidR="00EF32DD">
        <w:rPr>
          <w:rFonts w:eastAsia="Calibri"/>
        </w:rPr>
        <w:t>development</w:t>
      </w:r>
      <w:r w:rsidRPr="00907781">
        <w:rPr>
          <w:rFonts w:eastAsia="Calibri"/>
        </w:rPr>
        <w:t xml:space="preserve"> organizations and </w:t>
      </w:r>
      <w:r w:rsidR="00EF32DD">
        <w:rPr>
          <w:rFonts w:eastAsia="Calibri"/>
        </w:rPr>
        <w:t xml:space="preserve">solid experience in </w:t>
      </w:r>
      <w:r w:rsidRPr="00907781">
        <w:rPr>
          <w:rFonts w:eastAsia="Calibri"/>
        </w:rPr>
        <w:t>preparation of RAPs, with hands-on experience o</w:t>
      </w:r>
      <w:r>
        <w:rPr>
          <w:rFonts w:eastAsia="Calibri"/>
        </w:rPr>
        <w:t>f large-scale projects</w:t>
      </w:r>
      <w:r w:rsidR="00EF32DD">
        <w:rPr>
          <w:rFonts w:eastAsia="Calibri"/>
        </w:rPr>
        <w:t xml:space="preserve"> requiring coordination and cooperation across institutions. Regional experience and experience from conflict affected areas would be an advantage.</w:t>
      </w:r>
    </w:p>
    <w:p w14:paraId="3A71989E" w14:textId="52EA3554" w:rsidR="00694D68" w:rsidRPr="00907781" w:rsidRDefault="00694D68" w:rsidP="00694D68">
      <w:pPr>
        <w:autoSpaceDE w:val="0"/>
        <w:autoSpaceDN w:val="0"/>
        <w:adjustRightInd w:val="0"/>
        <w:spacing w:after="120" w:line="276" w:lineRule="auto"/>
        <w:contextualSpacing/>
        <w:jc w:val="both"/>
        <w:rPr>
          <w:rFonts w:eastAsia="Calibri"/>
          <w:b/>
          <w:i/>
          <w:iCs/>
        </w:rPr>
      </w:pPr>
      <w:r w:rsidRPr="00907781">
        <w:rPr>
          <w:rFonts w:eastAsia="Calibri"/>
          <w:b/>
          <w:i/>
          <w:iCs/>
        </w:rPr>
        <w:t>(b) Sociologist</w:t>
      </w:r>
      <w:r w:rsidR="006C5615">
        <w:rPr>
          <w:rFonts w:eastAsia="Calibri"/>
          <w:b/>
          <w:i/>
          <w:iCs/>
        </w:rPr>
        <w:t>/Social Development Specialist</w:t>
      </w:r>
      <w:r w:rsidR="00DF2519">
        <w:rPr>
          <w:rFonts w:eastAsia="Calibri"/>
          <w:b/>
          <w:i/>
          <w:iCs/>
        </w:rPr>
        <w:t>/</w:t>
      </w:r>
      <w:r w:rsidR="00DF2519" w:rsidRPr="00DF2519">
        <w:rPr>
          <w:b/>
          <w:i/>
          <w:iCs/>
          <w:lang w:eastAsia="da-DK"/>
        </w:rPr>
        <w:t xml:space="preserve"> </w:t>
      </w:r>
      <w:r w:rsidR="00DF2519" w:rsidRPr="00907781">
        <w:rPr>
          <w:b/>
          <w:i/>
          <w:iCs/>
          <w:lang w:eastAsia="da-DK"/>
        </w:rPr>
        <w:t xml:space="preserve">Community </w:t>
      </w:r>
      <w:r w:rsidR="00DF2519">
        <w:rPr>
          <w:b/>
          <w:i/>
          <w:iCs/>
          <w:lang w:eastAsia="da-DK"/>
        </w:rPr>
        <w:t>Participation</w:t>
      </w:r>
    </w:p>
    <w:p w14:paraId="32F8C682" w14:textId="77777777" w:rsidR="00694D68" w:rsidRPr="00907781" w:rsidRDefault="00694D68" w:rsidP="006C5615">
      <w:pPr>
        <w:autoSpaceDE w:val="0"/>
        <w:autoSpaceDN w:val="0"/>
        <w:adjustRightInd w:val="0"/>
        <w:spacing w:after="120" w:line="276" w:lineRule="auto"/>
        <w:jc w:val="both"/>
        <w:rPr>
          <w:rFonts w:eastAsia="Calibri"/>
        </w:rPr>
      </w:pPr>
      <w:r w:rsidRPr="00907781">
        <w:rPr>
          <w:rFonts w:eastAsia="Calibri"/>
        </w:rPr>
        <w:t xml:space="preserve">The Sociologist will be a holder of a </w:t>
      </w:r>
      <w:r>
        <w:rPr>
          <w:rFonts w:eastAsia="Calibri"/>
        </w:rPr>
        <w:t xml:space="preserve">Master’s </w:t>
      </w:r>
      <w:r w:rsidRPr="00907781">
        <w:rPr>
          <w:rFonts w:eastAsia="Calibri"/>
        </w:rPr>
        <w:t xml:space="preserve">degree in social science or related disciplines. </w:t>
      </w:r>
      <w:proofErr w:type="spellStart"/>
      <w:r w:rsidRPr="00907781">
        <w:rPr>
          <w:rFonts w:eastAsia="Calibri"/>
        </w:rPr>
        <w:t>He/She</w:t>
      </w:r>
      <w:proofErr w:type="spellEnd"/>
      <w:r w:rsidRPr="00907781">
        <w:rPr>
          <w:rFonts w:eastAsia="Calibri"/>
        </w:rPr>
        <w:t xml:space="preserve"> must have a cumulative experience of at least fifteen (1</w:t>
      </w:r>
      <w:r w:rsidR="006C5615">
        <w:rPr>
          <w:rFonts w:eastAsia="Calibri"/>
        </w:rPr>
        <w:t>0</w:t>
      </w:r>
      <w:r w:rsidRPr="00907781">
        <w:rPr>
          <w:rFonts w:eastAsia="Calibri"/>
        </w:rPr>
        <w:t xml:space="preserve">) years and must have done Social Impact Assessment on at least two (2) projects of similar nature and complexity within the last 5 years. Working experience in Afghanistan is an added advantage. </w:t>
      </w:r>
      <w:r w:rsidR="00F57600" w:rsidRPr="00907781">
        <w:rPr>
          <w:lang w:eastAsia="da-DK"/>
        </w:rPr>
        <w:t>Experience and a track record in complex safeguard policies work</w:t>
      </w:r>
      <w:r w:rsidR="00EF32DD">
        <w:rPr>
          <w:lang w:eastAsia="da-DK"/>
        </w:rPr>
        <w:t>,</w:t>
      </w:r>
      <w:r w:rsidR="00F57600" w:rsidRPr="00907781">
        <w:rPr>
          <w:lang w:eastAsia="da-DK"/>
        </w:rPr>
        <w:t xml:space="preserve"> entailing</w:t>
      </w:r>
      <w:r w:rsidR="00EF32DD">
        <w:rPr>
          <w:lang w:eastAsia="da-DK"/>
        </w:rPr>
        <w:t xml:space="preserve"> land acquisition, </w:t>
      </w:r>
      <w:r w:rsidR="00F57600" w:rsidRPr="00907781">
        <w:rPr>
          <w:lang w:eastAsia="da-DK"/>
        </w:rPr>
        <w:t>legacy</w:t>
      </w:r>
      <w:r w:rsidR="00EF32DD">
        <w:rPr>
          <w:lang w:eastAsia="da-DK"/>
        </w:rPr>
        <w:t xml:space="preserve"> issues</w:t>
      </w:r>
      <w:r w:rsidR="00F57600" w:rsidRPr="00907781">
        <w:rPr>
          <w:lang w:eastAsia="da-DK"/>
        </w:rPr>
        <w:t xml:space="preserve">, corporate risk, and highly complex projects is highly desirable. </w:t>
      </w:r>
      <w:proofErr w:type="spellStart"/>
      <w:r w:rsidR="00EF32DD">
        <w:rPr>
          <w:lang w:eastAsia="da-DK"/>
        </w:rPr>
        <w:t>He/</w:t>
      </w:r>
      <w:r w:rsidR="00F57600" w:rsidRPr="00907781">
        <w:rPr>
          <w:lang w:eastAsia="da-DK"/>
        </w:rPr>
        <w:t>She</w:t>
      </w:r>
      <w:proofErr w:type="spellEnd"/>
      <w:r w:rsidR="00F57600" w:rsidRPr="00907781">
        <w:rPr>
          <w:lang w:eastAsia="da-DK"/>
        </w:rPr>
        <w:t xml:space="preserve"> should be very familiar with the Land Laws and policies of Afghanistan </w:t>
      </w:r>
      <w:r w:rsidRPr="00907781">
        <w:rPr>
          <w:rFonts w:eastAsia="Calibri"/>
        </w:rPr>
        <w:t>Fluency in both written and spoken English and D</w:t>
      </w:r>
      <w:r>
        <w:rPr>
          <w:rFonts w:eastAsia="Calibri"/>
        </w:rPr>
        <w:t>ari/Pashtu are mandatory.</w:t>
      </w:r>
    </w:p>
    <w:p w14:paraId="0CE4434B" w14:textId="01A6DBCB" w:rsidR="00694D68" w:rsidRPr="00907781" w:rsidRDefault="00694D68" w:rsidP="00DF2519">
      <w:pPr>
        <w:spacing w:after="120" w:line="276" w:lineRule="auto"/>
        <w:jc w:val="both"/>
        <w:rPr>
          <w:b/>
          <w:i/>
          <w:iCs/>
          <w:lang w:eastAsia="da-DK"/>
        </w:rPr>
      </w:pPr>
      <w:r w:rsidRPr="00907781">
        <w:rPr>
          <w:b/>
          <w:i/>
          <w:iCs/>
          <w:lang w:eastAsia="da-DK"/>
        </w:rPr>
        <w:t xml:space="preserve">(c) </w:t>
      </w:r>
      <w:r w:rsidRPr="00750C85">
        <w:rPr>
          <w:b/>
          <w:i/>
          <w:iCs/>
          <w:lang w:eastAsia="da-DK"/>
        </w:rPr>
        <w:t>Gender Specialist</w:t>
      </w:r>
    </w:p>
    <w:p w14:paraId="2BF65476" w14:textId="77777777" w:rsidR="00020F22" w:rsidRPr="00D74E99" w:rsidRDefault="00694D68" w:rsidP="00020F22">
      <w:pPr>
        <w:pStyle w:val="CommentText"/>
        <w:rPr>
          <w:sz w:val="24"/>
          <w:szCs w:val="24"/>
          <w:lang w:eastAsia="da-DK"/>
        </w:rPr>
      </w:pPr>
      <w:r w:rsidRPr="00020F22">
        <w:rPr>
          <w:sz w:val="24"/>
          <w:szCs w:val="24"/>
          <w:lang w:eastAsia="da-DK"/>
        </w:rPr>
        <w:t xml:space="preserve">The Gender Specialist should possess a graduate degree in Gender, Human Rights, or a related field with more than 10 years of relevant work experience in large-scale infrastructure projects. She should possess excellent communication/interpersonal skills and experience in </w:t>
      </w:r>
      <w:r w:rsidRPr="00020F22">
        <w:rPr>
          <w:sz w:val="24"/>
          <w:szCs w:val="24"/>
          <w:lang w:eastAsia="da-DK"/>
        </w:rPr>
        <w:lastRenderedPageBreak/>
        <w:t xml:space="preserve">consulting conservative and post-conflict societies. </w:t>
      </w:r>
      <w:r w:rsidR="00F57600" w:rsidRPr="00020F22">
        <w:rPr>
          <w:sz w:val="24"/>
          <w:szCs w:val="24"/>
          <w:lang w:eastAsia="da-DK"/>
        </w:rPr>
        <w:t>S</w:t>
      </w:r>
      <w:r w:rsidRPr="00020F22">
        <w:rPr>
          <w:sz w:val="24"/>
          <w:szCs w:val="24"/>
          <w:lang w:eastAsia="da-DK"/>
        </w:rPr>
        <w:t xml:space="preserve">hould be very fluent in Dari or Pashtu in </w:t>
      </w:r>
      <w:r w:rsidRPr="00D74E99">
        <w:rPr>
          <w:sz w:val="24"/>
          <w:szCs w:val="24"/>
          <w:lang w:eastAsia="da-DK"/>
        </w:rPr>
        <w:t>addition to ability to write reports in English.</w:t>
      </w:r>
    </w:p>
    <w:p w14:paraId="2412FFE5" w14:textId="77777777" w:rsidR="00750C85" w:rsidRDefault="00750C85" w:rsidP="00694D68">
      <w:pPr>
        <w:autoSpaceDE w:val="0"/>
        <w:autoSpaceDN w:val="0"/>
        <w:adjustRightInd w:val="0"/>
        <w:spacing w:after="120" w:line="276" w:lineRule="auto"/>
        <w:contextualSpacing/>
        <w:jc w:val="both"/>
        <w:rPr>
          <w:rFonts w:eastAsia="Calibri"/>
          <w:b/>
          <w:i/>
          <w:iCs/>
        </w:rPr>
      </w:pPr>
    </w:p>
    <w:p w14:paraId="07EFC38B" w14:textId="77777777" w:rsidR="00694D68" w:rsidRPr="00D74E99" w:rsidRDefault="00F80380" w:rsidP="00694D68">
      <w:pPr>
        <w:autoSpaceDE w:val="0"/>
        <w:autoSpaceDN w:val="0"/>
        <w:adjustRightInd w:val="0"/>
        <w:spacing w:after="120" w:line="276" w:lineRule="auto"/>
        <w:contextualSpacing/>
        <w:jc w:val="both"/>
        <w:rPr>
          <w:rFonts w:eastAsia="Calibri"/>
          <w:b/>
          <w:i/>
          <w:iCs/>
        </w:rPr>
      </w:pPr>
      <w:r w:rsidRPr="00D74E99">
        <w:rPr>
          <w:rFonts w:eastAsia="Calibri"/>
          <w:b/>
          <w:i/>
          <w:iCs/>
        </w:rPr>
        <w:t xml:space="preserve">(d) </w:t>
      </w:r>
      <w:proofErr w:type="spellStart"/>
      <w:r w:rsidRPr="00D74E99">
        <w:rPr>
          <w:rFonts w:eastAsia="Calibri"/>
          <w:b/>
          <w:i/>
          <w:iCs/>
        </w:rPr>
        <w:t>Valuer</w:t>
      </w:r>
      <w:proofErr w:type="spellEnd"/>
    </w:p>
    <w:p w14:paraId="142D6CB0" w14:textId="77777777" w:rsidR="00694D68" w:rsidRPr="00D74E99" w:rsidRDefault="00F80380" w:rsidP="00694D68">
      <w:pPr>
        <w:autoSpaceDE w:val="0"/>
        <w:autoSpaceDN w:val="0"/>
        <w:adjustRightInd w:val="0"/>
        <w:spacing w:after="120" w:line="276" w:lineRule="auto"/>
        <w:jc w:val="both"/>
        <w:rPr>
          <w:rFonts w:eastAsia="Calibri"/>
        </w:rPr>
      </w:pPr>
      <w:r w:rsidRPr="00D74E99">
        <w:rPr>
          <w:rFonts w:eastAsia="Calibri"/>
        </w:rPr>
        <w:t>A University Degree in a relevant field and ten (10) years’ experience with similar assignments is required.</w:t>
      </w:r>
    </w:p>
    <w:p w14:paraId="2DAF5077" w14:textId="77777777" w:rsidR="00694D68" w:rsidRPr="00D74E99" w:rsidRDefault="00F80380" w:rsidP="00694D68">
      <w:pPr>
        <w:autoSpaceDE w:val="0"/>
        <w:autoSpaceDN w:val="0"/>
        <w:adjustRightInd w:val="0"/>
        <w:spacing w:after="120" w:line="276" w:lineRule="auto"/>
        <w:contextualSpacing/>
        <w:jc w:val="both"/>
        <w:rPr>
          <w:rFonts w:eastAsia="Calibri"/>
          <w:b/>
          <w:i/>
          <w:iCs/>
        </w:rPr>
      </w:pPr>
      <w:r w:rsidRPr="00D74E99">
        <w:rPr>
          <w:rFonts w:eastAsia="Calibri"/>
          <w:b/>
          <w:i/>
          <w:iCs/>
        </w:rPr>
        <w:t>(e) Surveyor</w:t>
      </w:r>
    </w:p>
    <w:p w14:paraId="39AEA55F" w14:textId="77777777" w:rsidR="00694D68" w:rsidRPr="00D74E99" w:rsidRDefault="00F80380" w:rsidP="00694D68">
      <w:pPr>
        <w:autoSpaceDE w:val="0"/>
        <w:autoSpaceDN w:val="0"/>
        <w:adjustRightInd w:val="0"/>
        <w:spacing w:after="120" w:line="276" w:lineRule="auto"/>
        <w:jc w:val="both"/>
        <w:rPr>
          <w:rFonts w:eastAsia="Calibri"/>
        </w:rPr>
      </w:pPr>
      <w:r w:rsidRPr="00D74E99">
        <w:rPr>
          <w:rFonts w:eastAsia="Calibri"/>
        </w:rPr>
        <w:t>A University Degree in a relevant field and ten (10) years’ experience with similar assignments is required</w:t>
      </w:r>
      <w:r w:rsidR="00694D68" w:rsidRPr="00D74E99">
        <w:rPr>
          <w:rFonts w:eastAsia="Calibri"/>
        </w:rPr>
        <w:t>.</w:t>
      </w:r>
    </w:p>
    <w:p w14:paraId="7C0AF391" w14:textId="77777777" w:rsidR="00694D68" w:rsidRPr="00D74E99" w:rsidRDefault="00694D68" w:rsidP="00694D68">
      <w:pPr>
        <w:autoSpaceDE w:val="0"/>
        <w:autoSpaceDN w:val="0"/>
        <w:adjustRightInd w:val="0"/>
        <w:spacing w:after="120" w:line="276" w:lineRule="auto"/>
        <w:contextualSpacing/>
        <w:jc w:val="both"/>
        <w:rPr>
          <w:rFonts w:eastAsia="Calibri"/>
          <w:b/>
          <w:i/>
          <w:iCs/>
        </w:rPr>
      </w:pPr>
      <w:r w:rsidRPr="00D74E99">
        <w:rPr>
          <w:rFonts w:eastAsia="Calibri"/>
          <w:b/>
          <w:i/>
          <w:iCs/>
        </w:rPr>
        <w:t>(f) Lawyer</w:t>
      </w:r>
    </w:p>
    <w:p w14:paraId="4B2EFB82" w14:textId="77777777" w:rsidR="00831E80" w:rsidRDefault="00694D68" w:rsidP="00694D68">
      <w:pPr>
        <w:spacing w:after="120" w:line="276" w:lineRule="auto"/>
        <w:jc w:val="both"/>
        <w:rPr>
          <w:rFonts w:eastAsia="Calibri"/>
        </w:rPr>
      </w:pPr>
      <w:r w:rsidRPr="00D74E99">
        <w:rPr>
          <w:rFonts w:eastAsia="Calibri"/>
        </w:rPr>
        <w:t>A University</w:t>
      </w:r>
      <w:r w:rsidRPr="00907781">
        <w:rPr>
          <w:rFonts w:eastAsia="Calibri"/>
        </w:rPr>
        <w:t xml:space="preserve"> Degree in Law and must be practicing with relevant experience in similar works and overall minimum of 10 year experience.</w:t>
      </w:r>
    </w:p>
    <w:p w14:paraId="6473918D" w14:textId="77777777" w:rsidR="00B17CA7" w:rsidRDefault="00B17CA7" w:rsidP="00694D68">
      <w:pPr>
        <w:spacing w:after="120" w:line="276" w:lineRule="auto"/>
        <w:jc w:val="both"/>
        <w:rPr>
          <w:rFonts w:eastAsia="Calibri"/>
        </w:rPr>
      </w:pPr>
    </w:p>
    <w:p w14:paraId="40A3BA92" w14:textId="77777777" w:rsidR="00B17CA7" w:rsidRDefault="00B17CA7" w:rsidP="00694D68">
      <w:pPr>
        <w:spacing w:after="120" w:line="276" w:lineRule="auto"/>
        <w:jc w:val="both"/>
        <w:rPr>
          <w:rFonts w:eastAsia="Calibri"/>
        </w:rPr>
      </w:pPr>
    </w:p>
    <w:p w14:paraId="64393F8A" w14:textId="77777777" w:rsidR="00B17CA7" w:rsidRDefault="00B17CA7" w:rsidP="00694D68">
      <w:pPr>
        <w:spacing w:after="120" w:line="276" w:lineRule="auto"/>
        <w:jc w:val="both"/>
        <w:rPr>
          <w:rFonts w:eastAsia="Calibri"/>
        </w:rPr>
      </w:pPr>
    </w:p>
    <w:p w14:paraId="03477C6F" w14:textId="77777777" w:rsidR="00B17CA7" w:rsidRDefault="00B17CA7" w:rsidP="00694D68">
      <w:pPr>
        <w:spacing w:after="120" w:line="276" w:lineRule="auto"/>
        <w:jc w:val="both"/>
        <w:rPr>
          <w:rFonts w:eastAsia="Calibri"/>
        </w:rPr>
      </w:pPr>
    </w:p>
    <w:p w14:paraId="687D65FE" w14:textId="77777777" w:rsidR="00B17CA7" w:rsidRDefault="00B17CA7" w:rsidP="00694D68">
      <w:pPr>
        <w:spacing w:after="120" w:line="276" w:lineRule="auto"/>
        <w:jc w:val="both"/>
        <w:rPr>
          <w:rFonts w:eastAsia="Calibri"/>
        </w:rPr>
      </w:pPr>
    </w:p>
    <w:p w14:paraId="2DBEBFE8" w14:textId="77777777" w:rsidR="00B17CA7" w:rsidRDefault="00B17CA7" w:rsidP="00694D68">
      <w:pPr>
        <w:spacing w:after="120" w:line="276" w:lineRule="auto"/>
        <w:jc w:val="both"/>
        <w:rPr>
          <w:rFonts w:eastAsia="Calibri"/>
        </w:rPr>
      </w:pPr>
    </w:p>
    <w:p w14:paraId="09D4F0B7" w14:textId="77777777" w:rsidR="00B17CA7" w:rsidRDefault="00B17CA7" w:rsidP="00694D68">
      <w:pPr>
        <w:spacing w:after="120" w:line="276" w:lineRule="auto"/>
        <w:jc w:val="both"/>
        <w:rPr>
          <w:rFonts w:eastAsia="Calibri"/>
        </w:rPr>
      </w:pPr>
    </w:p>
    <w:p w14:paraId="49235041" w14:textId="77777777" w:rsidR="00750C85" w:rsidRDefault="00750C85" w:rsidP="00694D68">
      <w:pPr>
        <w:spacing w:after="120" w:line="276" w:lineRule="auto"/>
        <w:jc w:val="both"/>
        <w:rPr>
          <w:rFonts w:eastAsia="Calibri"/>
        </w:rPr>
      </w:pPr>
    </w:p>
    <w:p w14:paraId="6ACABB28" w14:textId="77777777" w:rsidR="00750C85" w:rsidRDefault="00750C85" w:rsidP="00694D68">
      <w:pPr>
        <w:spacing w:after="120" w:line="276" w:lineRule="auto"/>
        <w:jc w:val="both"/>
        <w:rPr>
          <w:rFonts w:eastAsia="Calibri"/>
        </w:rPr>
      </w:pPr>
    </w:p>
    <w:p w14:paraId="7E7ADCCC" w14:textId="77777777" w:rsidR="00750C85" w:rsidRDefault="00750C85" w:rsidP="00694D68">
      <w:pPr>
        <w:spacing w:after="120" w:line="276" w:lineRule="auto"/>
        <w:jc w:val="both"/>
        <w:rPr>
          <w:rFonts w:eastAsia="Calibri"/>
        </w:rPr>
      </w:pPr>
    </w:p>
    <w:p w14:paraId="4A757445" w14:textId="77777777" w:rsidR="00750C85" w:rsidRDefault="00750C85" w:rsidP="00694D68">
      <w:pPr>
        <w:spacing w:after="120" w:line="276" w:lineRule="auto"/>
        <w:jc w:val="both"/>
        <w:rPr>
          <w:rFonts w:eastAsia="Calibri"/>
        </w:rPr>
      </w:pPr>
    </w:p>
    <w:p w14:paraId="16FA6624" w14:textId="77777777" w:rsidR="00750C85" w:rsidRDefault="00750C85" w:rsidP="00694D68">
      <w:pPr>
        <w:spacing w:after="120" w:line="276" w:lineRule="auto"/>
        <w:jc w:val="both"/>
        <w:rPr>
          <w:rFonts w:eastAsia="Calibri"/>
        </w:rPr>
      </w:pPr>
    </w:p>
    <w:p w14:paraId="1F2D3C36" w14:textId="77777777" w:rsidR="00750C85" w:rsidRDefault="00750C85" w:rsidP="00694D68">
      <w:pPr>
        <w:spacing w:after="120" w:line="276" w:lineRule="auto"/>
        <w:jc w:val="both"/>
        <w:rPr>
          <w:rFonts w:eastAsia="Calibri"/>
        </w:rPr>
      </w:pPr>
    </w:p>
    <w:p w14:paraId="256BA1E2" w14:textId="77777777" w:rsidR="00750C85" w:rsidRDefault="00750C85" w:rsidP="00694D68">
      <w:pPr>
        <w:spacing w:after="120" w:line="276" w:lineRule="auto"/>
        <w:jc w:val="both"/>
        <w:rPr>
          <w:rFonts w:eastAsia="Calibri"/>
        </w:rPr>
      </w:pPr>
    </w:p>
    <w:p w14:paraId="2D2E32C5" w14:textId="77777777" w:rsidR="00750C85" w:rsidRDefault="00750C85" w:rsidP="00694D68">
      <w:pPr>
        <w:spacing w:after="120" w:line="276" w:lineRule="auto"/>
        <w:jc w:val="both"/>
        <w:rPr>
          <w:rFonts w:eastAsia="Calibri"/>
        </w:rPr>
      </w:pPr>
    </w:p>
    <w:p w14:paraId="605E76F9" w14:textId="77777777" w:rsidR="00750C85" w:rsidRDefault="00750C85" w:rsidP="00694D68">
      <w:pPr>
        <w:spacing w:after="120" w:line="276" w:lineRule="auto"/>
        <w:jc w:val="both"/>
        <w:rPr>
          <w:rFonts w:eastAsia="Calibri"/>
        </w:rPr>
      </w:pPr>
    </w:p>
    <w:p w14:paraId="23070C45" w14:textId="77777777" w:rsidR="00750C85" w:rsidRDefault="00750C85" w:rsidP="00694D68">
      <w:pPr>
        <w:spacing w:after="120" w:line="276" w:lineRule="auto"/>
        <w:jc w:val="both"/>
        <w:rPr>
          <w:rFonts w:eastAsia="Calibri"/>
        </w:rPr>
      </w:pPr>
    </w:p>
    <w:p w14:paraId="6647A5D0" w14:textId="77777777" w:rsidR="00C618FD" w:rsidRDefault="00C618FD" w:rsidP="00694D68">
      <w:pPr>
        <w:spacing w:after="120" w:line="276" w:lineRule="auto"/>
        <w:jc w:val="both"/>
        <w:rPr>
          <w:rFonts w:eastAsia="Calibri"/>
        </w:rPr>
      </w:pPr>
    </w:p>
    <w:p w14:paraId="65B10ED4" w14:textId="77777777" w:rsidR="00C618FD" w:rsidRDefault="00C618FD" w:rsidP="00694D68">
      <w:pPr>
        <w:spacing w:after="120" w:line="276" w:lineRule="auto"/>
        <w:jc w:val="both"/>
        <w:rPr>
          <w:rFonts w:eastAsia="Calibri"/>
        </w:rPr>
      </w:pPr>
    </w:p>
    <w:p w14:paraId="5492CBEE" w14:textId="77777777" w:rsidR="00C618FD" w:rsidRDefault="00C618FD" w:rsidP="00694D68">
      <w:pPr>
        <w:spacing w:after="120" w:line="276" w:lineRule="auto"/>
        <w:jc w:val="both"/>
        <w:rPr>
          <w:rFonts w:eastAsia="Calibri"/>
        </w:rPr>
      </w:pPr>
    </w:p>
    <w:p w14:paraId="1EA65F67" w14:textId="77777777" w:rsidR="00C618FD" w:rsidRDefault="00C618FD" w:rsidP="00694D68">
      <w:pPr>
        <w:spacing w:after="120" w:line="276" w:lineRule="auto"/>
        <w:jc w:val="both"/>
        <w:rPr>
          <w:rFonts w:eastAsia="Calibri"/>
        </w:rPr>
      </w:pPr>
    </w:p>
    <w:p w14:paraId="606E766D" w14:textId="77777777" w:rsidR="00750C85" w:rsidRDefault="00750C85" w:rsidP="00694D68">
      <w:pPr>
        <w:spacing w:after="120" w:line="276" w:lineRule="auto"/>
        <w:jc w:val="both"/>
        <w:rPr>
          <w:rFonts w:eastAsia="Calibri"/>
        </w:rPr>
      </w:pPr>
    </w:p>
    <w:p w14:paraId="08C218C1" w14:textId="77777777" w:rsidR="00B17CA7" w:rsidRPr="00BB0EB0" w:rsidRDefault="00750C85" w:rsidP="00B17CA7">
      <w:pPr>
        <w:rPr>
          <w:sz w:val="32"/>
          <w:szCs w:val="32"/>
        </w:rPr>
      </w:pPr>
      <w:r>
        <w:rPr>
          <w:sz w:val="32"/>
          <w:szCs w:val="32"/>
        </w:rPr>
        <w:lastRenderedPageBreak/>
        <w:t xml:space="preserve">INTERNATIONAL </w:t>
      </w:r>
      <w:r w:rsidR="00B17CA7" w:rsidRPr="00BB0EB0">
        <w:rPr>
          <w:sz w:val="32"/>
          <w:szCs w:val="32"/>
        </w:rPr>
        <w:t xml:space="preserve">KEY EXPERTS </w:t>
      </w:r>
    </w:p>
    <w:tbl>
      <w:tblPr>
        <w:tblStyle w:val="TableGrid"/>
        <w:tblpPr w:leftFromText="180" w:rightFromText="180" w:vertAnchor="text" w:horzAnchor="margin" w:tblpY="586"/>
        <w:tblW w:w="0" w:type="auto"/>
        <w:tblLook w:val="04A0" w:firstRow="1" w:lastRow="0" w:firstColumn="1" w:lastColumn="0" w:noHBand="0" w:noVBand="1"/>
      </w:tblPr>
      <w:tblGrid>
        <w:gridCol w:w="559"/>
        <w:gridCol w:w="2403"/>
        <w:gridCol w:w="4461"/>
        <w:gridCol w:w="1593"/>
      </w:tblGrid>
      <w:tr w:rsidR="00502F03" w14:paraId="41521C91" w14:textId="77777777" w:rsidTr="003D3167">
        <w:tc>
          <w:tcPr>
            <w:tcW w:w="559" w:type="dxa"/>
            <w:vAlign w:val="center"/>
          </w:tcPr>
          <w:p w14:paraId="193C5FD5" w14:textId="77777777" w:rsidR="00502F03" w:rsidRPr="00BE6E08" w:rsidRDefault="00502F03" w:rsidP="003D3167">
            <w:pPr>
              <w:jc w:val="center"/>
              <w:rPr>
                <w:sz w:val="28"/>
                <w:szCs w:val="28"/>
              </w:rPr>
            </w:pPr>
            <w:r w:rsidRPr="00BE6E08">
              <w:rPr>
                <w:sz w:val="28"/>
                <w:szCs w:val="28"/>
              </w:rPr>
              <w:t>No</w:t>
            </w:r>
          </w:p>
        </w:tc>
        <w:tc>
          <w:tcPr>
            <w:tcW w:w="2403" w:type="dxa"/>
            <w:vAlign w:val="center"/>
          </w:tcPr>
          <w:p w14:paraId="3C353F4D" w14:textId="77777777" w:rsidR="00502F03" w:rsidRPr="00BE6E08" w:rsidRDefault="00502F03" w:rsidP="003D3167">
            <w:pPr>
              <w:jc w:val="center"/>
              <w:rPr>
                <w:sz w:val="28"/>
                <w:szCs w:val="28"/>
              </w:rPr>
            </w:pPr>
            <w:r w:rsidRPr="00BE6E08">
              <w:rPr>
                <w:sz w:val="28"/>
                <w:szCs w:val="28"/>
              </w:rPr>
              <w:t>Staff</w:t>
            </w:r>
          </w:p>
        </w:tc>
        <w:tc>
          <w:tcPr>
            <w:tcW w:w="4461" w:type="dxa"/>
            <w:vAlign w:val="center"/>
          </w:tcPr>
          <w:p w14:paraId="61CA4D67" w14:textId="77777777" w:rsidR="00502F03" w:rsidRPr="00BE6E08" w:rsidRDefault="00502F03" w:rsidP="003D3167">
            <w:pPr>
              <w:jc w:val="center"/>
              <w:rPr>
                <w:sz w:val="28"/>
                <w:szCs w:val="28"/>
              </w:rPr>
            </w:pPr>
            <w:r w:rsidRPr="00BE6E08">
              <w:rPr>
                <w:sz w:val="28"/>
                <w:szCs w:val="28"/>
              </w:rPr>
              <w:t>Minimum Qualifications and experience</w:t>
            </w:r>
          </w:p>
        </w:tc>
        <w:tc>
          <w:tcPr>
            <w:tcW w:w="1593" w:type="dxa"/>
            <w:vAlign w:val="center"/>
          </w:tcPr>
          <w:p w14:paraId="29085FDB" w14:textId="77777777" w:rsidR="00502F03" w:rsidRPr="00BE6E08" w:rsidRDefault="00502F03" w:rsidP="003D3167">
            <w:pPr>
              <w:jc w:val="center"/>
              <w:rPr>
                <w:sz w:val="28"/>
                <w:szCs w:val="28"/>
              </w:rPr>
            </w:pPr>
            <w:r w:rsidRPr="00BE6E08">
              <w:rPr>
                <w:sz w:val="28"/>
                <w:szCs w:val="28"/>
              </w:rPr>
              <w:t>Min. Input (Months)</w:t>
            </w:r>
          </w:p>
        </w:tc>
      </w:tr>
      <w:tr w:rsidR="00502F03" w14:paraId="6B4F0026" w14:textId="77777777" w:rsidTr="003D3167">
        <w:tc>
          <w:tcPr>
            <w:tcW w:w="559" w:type="dxa"/>
            <w:vAlign w:val="center"/>
          </w:tcPr>
          <w:p w14:paraId="061EAF83" w14:textId="77777777" w:rsidR="00502F03" w:rsidRPr="00BE6E08" w:rsidRDefault="00502F03" w:rsidP="003D3167">
            <w:pPr>
              <w:jc w:val="center"/>
              <w:rPr>
                <w:sz w:val="28"/>
                <w:szCs w:val="28"/>
              </w:rPr>
            </w:pPr>
            <w:r>
              <w:rPr>
                <w:sz w:val="28"/>
                <w:szCs w:val="28"/>
              </w:rPr>
              <w:t>A</w:t>
            </w:r>
          </w:p>
        </w:tc>
        <w:tc>
          <w:tcPr>
            <w:tcW w:w="6864" w:type="dxa"/>
            <w:gridSpan w:val="2"/>
            <w:vAlign w:val="center"/>
          </w:tcPr>
          <w:p w14:paraId="623FD6FB" w14:textId="77777777" w:rsidR="00502F03" w:rsidRPr="00BE6E08" w:rsidRDefault="00502F03" w:rsidP="003D3167">
            <w:pPr>
              <w:rPr>
                <w:sz w:val="28"/>
                <w:szCs w:val="28"/>
              </w:rPr>
            </w:pPr>
            <w:r>
              <w:rPr>
                <w:sz w:val="28"/>
                <w:szCs w:val="28"/>
              </w:rPr>
              <w:t>Key Experts</w:t>
            </w:r>
          </w:p>
        </w:tc>
        <w:tc>
          <w:tcPr>
            <w:tcW w:w="1593" w:type="dxa"/>
            <w:vAlign w:val="center"/>
          </w:tcPr>
          <w:p w14:paraId="46274355" w14:textId="77777777" w:rsidR="00502F03" w:rsidRPr="00BE6E08" w:rsidRDefault="00502F03" w:rsidP="003D3167">
            <w:pPr>
              <w:jc w:val="center"/>
              <w:rPr>
                <w:sz w:val="28"/>
                <w:szCs w:val="28"/>
              </w:rPr>
            </w:pPr>
          </w:p>
        </w:tc>
      </w:tr>
      <w:tr w:rsidR="00502F03" w14:paraId="09557356" w14:textId="77777777" w:rsidTr="003D3167">
        <w:tc>
          <w:tcPr>
            <w:tcW w:w="559" w:type="dxa"/>
            <w:vAlign w:val="center"/>
          </w:tcPr>
          <w:p w14:paraId="50C59DB3" w14:textId="77777777" w:rsidR="00502F03" w:rsidRPr="00BE6E08" w:rsidRDefault="00502F03" w:rsidP="003D3167">
            <w:pPr>
              <w:jc w:val="center"/>
              <w:rPr>
                <w:sz w:val="28"/>
                <w:szCs w:val="28"/>
              </w:rPr>
            </w:pPr>
            <w:r>
              <w:rPr>
                <w:sz w:val="28"/>
                <w:szCs w:val="28"/>
              </w:rPr>
              <w:t>1</w:t>
            </w:r>
          </w:p>
        </w:tc>
        <w:tc>
          <w:tcPr>
            <w:tcW w:w="2403" w:type="dxa"/>
            <w:vAlign w:val="center"/>
          </w:tcPr>
          <w:p w14:paraId="483FCB72" w14:textId="20C2DE2D" w:rsidR="00502F03" w:rsidRPr="00BE6E08" w:rsidRDefault="00A45E15" w:rsidP="00A45E15">
            <w:pPr>
              <w:rPr>
                <w:sz w:val="28"/>
                <w:szCs w:val="28"/>
              </w:rPr>
            </w:pPr>
            <w:r>
              <w:rPr>
                <w:b/>
              </w:rPr>
              <w:t xml:space="preserve">Team </w:t>
            </w:r>
            <w:r w:rsidR="00502F03" w:rsidRPr="000E05C1">
              <w:rPr>
                <w:b/>
              </w:rPr>
              <w:t xml:space="preserve">Leader/ESIA </w:t>
            </w:r>
            <w:r>
              <w:rPr>
                <w:b/>
              </w:rPr>
              <w:t>Specialist</w:t>
            </w:r>
          </w:p>
        </w:tc>
        <w:tc>
          <w:tcPr>
            <w:tcW w:w="4461" w:type="dxa"/>
          </w:tcPr>
          <w:p w14:paraId="526CB213" w14:textId="553B602F" w:rsidR="00502F03" w:rsidRPr="00BE6E08" w:rsidRDefault="00502F03" w:rsidP="00192DD5">
            <w:pPr>
              <w:jc w:val="both"/>
              <w:rPr>
                <w:sz w:val="28"/>
                <w:szCs w:val="28"/>
              </w:rPr>
            </w:pPr>
            <w:r>
              <w:t>M</w:t>
            </w:r>
            <w:r w:rsidRPr="000E05C1">
              <w:t>inimum Master’s Degree qualification in environmental</w:t>
            </w:r>
            <w:r w:rsidR="009265B1">
              <w:t xml:space="preserve"> </w:t>
            </w:r>
            <w:r w:rsidRPr="000E05C1">
              <w:t>science, engineering, natural resources management</w:t>
            </w:r>
            <w:r w:rsidR="00A45E15">
              <w:t>, hydropower, resettlement</w:t>
            </w:r>
            <w:r w:rsidRPr="000E05C1">
              <w:t xml:space="preserve"> or a closely related field with a minimum of fifteen (15) years of experience in environmenta</w:t>
            </w:r>
            <w:r>
              <w:t>l and social impact assessment.</w:t>
            </w:r>
            <w:r w:rsidRPr="000E05C1">
              <w:t xml:space="preserve"> The ESIA Team Leader will have proven experience in the </w:t>
            </w:r>
            <w:r w:rsidR="00192DD5">
              <w:t xml:space="preserve">resettlement, hydropower, </w:t>
            </w:r>
            <w:r w:rsidRPr="000E05C1">
              <w:t>environmental and social impact assessment of water resources projects including irrigation and/hydropower dams.</w:t>
            </w:r>
          </w:p>
        </w:tc>
        <w:tc>
          <w:tcPr>
            <w:tcW w:w="1593" w:type="dxa"/>
            <w:tcBorders>
              <w:top w:val="nil"/>
              <w:left w:val="single" w:sz="4" w:space="0" w:color="auto"/>
              <w:bottom w:val="single" w:sz="4" w:space="0" w:color="auto"/>
              <w:right w:val="single" w:sz="4" w:space="0" w:color="auto"/>
            </w:tcBorders>
            <w:shd w:val="clear" w:color="auto" w:fill="auto"/>
            <w:vAlign w:val="center"/>
          </w:tcPr>
          <w:p w14:paraId="2EF85EB1" w14:textId="77777777" w:rsidR="00502F03" w:rsidRDefault="00502F03" w:rsidP="003D3167">
            <w:pPr>
              <w:jc w:val="center"/>
              <w:rPr>
                <w:rFonts w:ascii="Calibri" w:hAnsi="Calibri"/>
                <w:color w:val="000000"/>
              </w:rPr>
            </w:pPr>
            <w:r>
              <w:rPr>
                <w:rFonts w:ascii="Calibri" w:hAnsi="Calibri"/>
                <w:color w:val="000000"/>
              </w:rPr>
              <w:t>8</w:t>
            </w:r>
          </w:p>
        </w:tc>
      </w:tr>
      <w:tr w:rsidR="00502F03" w14:paraId="2442DAB0" w14:textId="77777777" w:rsidTr="003D3167">
        <w:tc>
          <w:tcPr>
            <w:tcW w:w="559" w:type="dxa"/>
            <w:vAlign w:val="center"/>
          </w:tcPr>
          <w:p w14:paraId="2E366536" w14:textId="77777777" w:rsidR="00502F03" w:rsidRPr="00BE6E08" w:rsidRDefault="00502F03" w:rsidP="003D3167">
            <w:pPr>
              <w:jc w:val="center"/>
              <w:rPr>
                <w:sz w:val="28"/>
                <w:szCs w:val="28"/>
              </w:rPr>
            </w:pPr>
            <w:r>
              <w:rPr>
                <w:sz w:val="28"/>
                <w:szCs w:val="28"/>
              </w:rPr>
              <w:t>2</w:t>
            </w:r>
          </w:p>
        </w:tc>
        <w:tc>
          <w:tcPr>
            <w:tcW w:w="2403" w:type="dxa"/>
            <w:vAlign w:val="center"/>
          </w:tcPr>
          <w:p w14:paraId="77D5A094" w14:textId="498DB226" w:rsidR="00502F03" w:rsidRPr="00BE6E08" w:rsidRDefault="00502F03" w:rsidP="003D3167">
            <w:pPr>
              <w:rPr>
                <w:sz w:val="28"/>
                <w:szCs w:val="28"/>
              </w:rPr>
            </w:pPr>
            <w:r w:rsidRPr="000E05C1">
              <w:rPr>
                <w:b/>
              </w:rPr>
              <w:t>Sociologist/Social Development Specialist</w:t>
            </w:r>
            <w:r w:rsidR="00666593">
              <w:rPr>
                <w:b/>
              </w:rPr>
              <w:t>/</w:t>
            </w:r>
            <w:r w:rsidR="00666593" w:rsidRPr="00B76E0F">
              <w:rPr>
                <w:b/>
                <w:lang w:eastAsia="da-DK"/>
              </w:rPr>
              <w:t xml:space="preserve"> </w:t>
            </w:r>
            <w:r w:rsidR="00666593">
              <w:rPr>
                <w:b/>
                <w:lang w:eastAsia="da-DK"/>
              </w:rPr>
              <w:t xml:space="preserve">Community Participation </w:t>
            </w:r>
          </w:p>
        </w:tc>
        <w:tc>
          <w:tcPr>
            <w:tcW w:w="4461" w:type="dxa"/>
            <w:vAlign w:val="center"/>
          </w:tcPr>
          <w:p w14:paraId="597E5768" w14:textId="1C191061" w:rsidR="00502F03" w:rsidRPr="0054202B" w:rsidRDefault="00502F03" w:rsidP="00455F05">
            <w:pPr>
              <w:autoSpaceDE w:val="0"/>
              <w:autoSpaceDN w:val="0"/>
              <w:adjustRightInd w:val="0"/>
              <w:spacing w:after="120" w:line="276" w:lineRule="auto"/>
              <w:contextualSpacing/>
              <w:jc w:val="both"/>
            </w:pPr>
            <w:r w:rsidRPr="000E05C1">
              <w:t>Graduate degree in Social Sciences, Sociology, or Anthropology or a related field;</w:t>
            </w:r>
            <w:r>
              <w:t xml:space="preserve"> with at least </w:t>
            </w:r>
            <w:r w:rsidRPr="000E05C1">
              <w:t xml:space="preserve">15 years of relevant work experience including </w:t>
            </w:r>
            <w:r w:rsidR="00B20FE6" w:rsidRPr="000E05C1">
              <w:t>condu</w:t>
            </w:r>
            <w:r w:rsidR="00B20FE6">
              <w:t>cting resettlement, hydropower and social</w:t>
            </w:r>
            <w:r>
              <w:t xml:space="preserve"> impact assessments, </w:t>
            </w:r>
            <w:r w:rsidRPr="000E05C1">
              <w:t>with large-scale infrastructure projects</w:t>
            </w:r>
            <w:r>
              <w:t>.</w:t>
            </w:r>
          </w:p>
        </w:tc>
        <w:tc>
          <w:tcPr>
            <w:tcW w:w="1593" w:type="dxa"/>
            <w:tcBorders>
              <w:top w:val="nil"/>
              <w:left w:val="single" w:sz="4" w:space="0" w:color="auto"/>
              <w:bottom w:val="single" w:sz="4" w:space="0" w:color="auto"/>
              <w:right w:val="single" w:sz="4" w:space="0" w:color="auto"/>
            </w:tcBorders>
            <w:shd w:val="clear" w:color="auto" w:fill="auto"/>
            <w:vAlign w:val="center"/>
          </w:tcPr>
          <w:p w14:paraId="5EEC248B" w14:textId="296FECAC" w:rsidR="00502F03" w:rsidRDefault="00666593" w:rsidP="003D3167">
            <w:pPr>
              <w:jc w:val="center"/>
              <w:rPr>
                <w:rFonts w:ascii="Calibri" w:hAnsi="Calibri"/>
                <w:color w:val="000000"/>
              </w:rPr>
            </w:pPr>
            <w:r>
              <w:rPr>
                <w:rFonts w:ascii="Calibri" w:hAnsi="Calibri"/>
                <w:color w:val="000000"/>
              </w:rPr>
              <w:t>8</w:t>
            </w:r>
          </w:p>
        </w:tc>
      </w:tr>
      <w:tr w:rsidR="00502F03" w14:paraId="3443D4D8" w14:textId="77777777" w:rsidTr="003D3167">
        <w:tc>
          <w:tcPr>
            <w:tcW w:w="559" w:type="dxa"/>
            <w:vAlign w:val="center"/>
          </w:tcPr>
          <w:p w14:paraId="33CC64E2" w14:textId="77777777" w:rsidR="00502F03" w:rsidRPr="00BE6E08" w:rsidRDefault="00502F03" w:rsidP="003D3167">
            <w:pPr>
              <w:jc w:val="center"/>
              <w:rPr>
                <w:sz w:val="28"/>
                <w:szCs w:val="28"/>
              </w:rPr>
            </w:pPr>
            <w:r>
              <w:rPr>
                <w:sz w:val="28"/>
                <w:szCs w:val="28"/>
              </w:rPr>
              <w:t>3</w:t>
            </w:r>
          </w:p>
        </w:tc>
        <w:tc>
          <w:tcPr>
            <w:tcW w:w="2403" w:type="dxa"/>
            <w:vAlign w:val="center"/>
          </w:tcPr>
          <w:p w14:paraId="43470EDD" w14:textId="45D7580D" w:rsidR="00502F03" w:rsidRPr="00BE6E08" w:rsidRDefault="00502F03" w:rsidP="003D3167">
            <w:pPr>
              <w:rPr>
                <w:sz w:val="28"/>
                <w:szCs w:val="28"/>
              </w:rPr>
            </w:pPr>
            <w:r w:rsidRPr="000E05C1">
              <w:rPr>
                <w:b/>
              </w:rPr>
              <w:t>Environmental Engineer</w:t>
            </w:r>
            <w:r w:rsidR="00666593">
              <w:rPr>
                <w:b/>
              </w:rPr>
              <w:t>/Scientist</w:t>
            </w:r>
          </w:p>
        </w:tc>
        <w:tc>
          <w:tcPr>
            <w:tcW w:w="4461" w:type="dxa"/>
            <w:vAlign w:val="center"/>
          </w:tcPr>
          <w:p w14:paraId="06F6FBD6" w14:textId="7FF6E208" w:rsidR="00502F03" w:rsidRPr="004D5656" w:rsidRDefault="00502F03" w:rsidP="00732F73">
            <w:pPr>
              <w:autoSpaceDE w:val="0"/>
              <w:autoSpaceDN w:val="0"/>
              <w:adjustRightInd w:val="0"/>
              <w:spacing w:after="120" w:line="276" w:lineRule="auto"/>
              <w:contextualSpacing/>
              <w:jc w:val="both"/>
            </w:pPr>
            <w:r w:rsidRPr="000E05C1">
              <w:t>A Master’s Degree (minimum) in Environmental Engineering or similar</w:t>
            </w:r>
            <w:r>
              <w:t>, h</w:t>
            </w:r>
            <w:r w:rsidRPr="000E05C1">
              <w:t>ave at least 10 year experience in environmental management, ESIA and in developing waste management plans;</w:t>
            </w:r>
            <w:r w:rsidR="00732F73">
              <w:t xml:space="preserve"> </w:t>
            </w:r>
            <w:r w:rsidRPr="000E05C1">
              <w:t xml:space="preserve">Knowledge and experience in waste management and disposal including high carbon steel and scrap, </w:t>
            </w:r>
          </w:p>
        </w:tc>
        <w:tc>
          <w:tcPr>
            <w:tcW w:w="1593" w:type="dxa"/>
            <w:tcBorders>
              <w:top w:val="nil"/>
              <w:left w:val="single" w:sz="4" w:space="0" w:color="auto"/>
              <w:bottom w:val="single" w:sz="4" w:space="0" w:color="auto"/>
              <w:right w:val="single" w:sz="4" w:space="0" w:color="auto"/>
            </w:tcBorders>
            <w:shd w:val="clear" w:color="auto" w:fill="auto"/>
            <w:vAlign w:val="center"/>
          </w:tcPr>
          <w:p w14:paraId="4C27F737" w14:textId="77777777" w:rsidR="00502F03" w:rsidRDefault="00502F03" w:rsidP="003D3167">
            <w:pPr>
              <w:jc w:val="center"/>
              <w:rPr>
                <w:rFonts w:ascii="Calibri" w:hAnsi="Calibri"/>
                <w:color w:val="000000"/>
              </w:rPr>
            </w:pPr>
            <w:r>
              <w:rPr>
                <w:rFonts w:ascii="Calibri" w:hAnsi="Calibri"/>
                <w:color w:val="000000"/>
              </w:rPr>
              <w:t>2</w:t>
            </w:r>
          </w:p>
        </w:tc>
      </w:tr>
      <w:tr w:rsidR="00595173" w14:paraId="4E8047C3" w14:textId="77777777" w:rsidTr="003D3167">
        <w:tc>
          <w:tcPr>
            <w:tcW w:w="559" w:type="dxa"/>
            <w:vAlign w:val="center"/>
          </w:tcPr>
          <w:p w14:paraId="29493079" w14:textId="77777777" w:rsidR="00595173" w:rsidRDefault="000B56C4" w:rsidP="003D3167">
            <w:pPr>
              <w:jc w:val="center"/>
              <w:rPr>
                <w:sz w:val="28"/>
                <w:szCs w:val="28"/>
              </w:rPr>
            </w:pPr>
            <w:r>
              <w:rPr>
                <w:sz w:val="28"/>
                <w:szCs w:val="28"/>
              </w:rPr>
              <w:t>4</w:t>
            </w:r>
          </w:p>
        </w:tc>
        <w:tc>
          <w:tcPr>
            <w:tcW w:w="2403" w:type="dxa"/>
          </w:tcPr>
          <w:p w14:paraId="77D548CD" w14:textId="77777777" w:rsidR="00595173" w:rsidRPr="00ED5E26" w:rsidRDefault="00595173" w:rsidP="000B56C4">
            <w:pPr>
              <w:rPr>
                <w:b/>
              </w:rPr>
            </w:pPr>
            <w:r w:rsidRPr="00ED5E26">
              <w:rPr>
                <w:b/>
              </w:rPr>
              <w:t xml:space="preserve">Design </w:t>
            </w:r>
            <w:r w:rsidR="000B56C4" w:rsidRPr="00ED5E26">
              <w:rPr>
                <w:b/>
              </w:rPr>
              <w:t xml:space="preserve">Civil </w:t>
            </w:r>
            <w:r w:rsidRPr="00ED5E26">
              <w:rPr>
                <w:b/>
              </w:rPr>
              <w:t xml:space="preserve">Engineer </w:t>
            </w:r>
          </w:p>
        </w:tc>
        <w:tc>
          <w:tcPr>
            <w:tcW w:w="4461" w:type="dxa"/>
            <w:vAlign w:val="center"/>
          </w:tcPr>
          <w:p w14:paraId="4C56DF2D" w14:textId="77777777" w:rsidR="00595173" w:rsidRPr="000E05C1" w:rsidRDefault="00AC7655" w:rsidP="00FB32B9">
            <w:pPr>
              <w:autoSpaceDE w:val="0"/>
              <w:autoSpaceDN w:val="0"/>
              <w:adjustRightInd w:val="0"/>
              <w:spacing w:after="120" w:line="276" w:lineRule="auto"/>
              <w:contextualSpacing/>
              <w:jc w:val="both"/>
            </w:pPr>
            <w:r>
              <w:t>A Master’s Degree (minimum) in</w:t>
            </w:r>
            <w:r w:rsidR="00595173" w:rsidRPr="00F31895">
              <w:t xml:space="preserve"> Civil </w:t>
            </w:r>
            <w:r w:rsidR="00FB32B9" w:rsidRPr="00F31895">
              <w:t>engineering with</w:t>
            </w:r>
            <w:r w:rsidR="00595173" w:rsidRPr="00F31895">
              <w:t xml:space="preserve"> 10 years of experience in design </w:t>
            </w:r>
            <w:r w:rsidR="00FB32B9" w:rsidRPr="00F31895">
              <w:t>of projects</w:t>
            </w:r>
            <w:r w:rsidR="00595173" w:rsidRPr="00F31895">
              <w:t xml:space="preserve"> of major concrete and or earth/rock fill dams of greater than </w:t>
            </w:r>
            <w:r w:rsidR="00FB32B9">
              <w:t>100</w:t>
            </w:r>
            <w:r w:rsidR="00595173" w:rsidRPr="00F31895">
              <w:t xml:space="preserve"> m height.</w:t>
            </w:r>
          </w:p>
        </w:tc>
        <w:tc>
          <w:tcPr>
            <w:tcW w:w="1593" w:type="dxa"/>
            <w:tcBorders>
              <w:top w:val="nil"/>
              <w:left w:val="single" w:sz="4" w:space="0" w:color="auto"/>
              <w:bottom w:val="single" w:sz="4" w:space="0" w:color="auto"/>
              <w:right w:val="single" w:sz="4" w:space="0" w:color="auto"/>
            </w:tcBorders>
            <w:shd w:val="clear" w:color="auto" w:fill="auto"/>
            <w:vAlign w:val="center"/>
          </w:tcPr>
          <w:p w14:paraId="3BBCA12E" w14:textId="77777777" w:rsidR="00595173" w:rsidRDefault="00AC7655" w:rsidP="003D3167">
            <w:pPr>
              <w:jc w:val="center"/>
              <w:rPr>
                <w:rFonts w:ascii="Calibri" w:hAnsi="Calibri"/>
                <w:color w:val="000000"/>
              </w:rPr>
            </w:pPr>
            <w:r>
              <w:rPr>
                <w:rFonts w:ascii="Calibri" w:hAnsi="Calibri"/>
                <w:color w:val="000000"/>
              </w:rPr>
              <w:t>4</w:t>
            </w:r>
          </w:p>
        </w:tc>
      </w:tr>
      <w:tr w:rsidR="00595173" w14:paraId="15C13C4B" w14:textId="77777777" w:rsidTr="003D3167">
        <w:tc>
          <w:tcPr>
            <w:tcW w:w="559" w:type="dxa"/>
            <w:vAlign w:val="center"/>
          </w:tcPr>
          <w:p w14:paraId="2A4DECD1" w14:textId="77777777" w:rsidR="00595173" w:rsidRPr="00BE6E08" w:rsidRDefault="000B56C4" w:rsidP="003D3167">
            <w:pPr>
              <w:jc w:val="center"/>
              <w:rPr>
                <w:sz w:val="28"/>
                <w:szCs w:val="28"/>
              </w:rPr>
            </w:pPr>
            <w:r>
              <w:rPr>
                <w:sz w:val="28"/>
                <w:szCs w:val="28"/>
              </w:rPr>
              <w:t>5</w:t>
            </w:r>
          </w:p>
        </w:tc>
        <w:tc>
          <w:tcPr>
            <w:tcW w:w="2403" w:type="dxa"/>
            <w:vAlign w:val="center"/>
          </w:tcPr>
          <w:p w14:paraId="0A82D3C3" w14:textId="77777777" w:rsidR="00595173" w:rsidRPr="00BE6E08" w:rsidRDefault="00595173" w:rsidP="003D3167">
            <w:pPr>
              <w:rPr>
                <w:sz w:val="28"/>
                <w:szCs w:val="28"/>
              </w:rPr>
            </w:pPr>
            <w:r w:rsidRPr="000E05C1">
              <w:rPr>
                <w:b/>
                <w:lang w:bidi="en-US"/>
              </w:rPr>
              <w:t>Aquatic Ecologist</w:t>
            </w:r>
            <w:r>
              <w:rPr>
                <w:b/>
                <w:lang w:bidi="en-US"/>
              </w:rPr>
              <w:t xml:space="preserve">/ </w:t>
            </w:r>
            <w:r w:rsidRPr="000E05C1">
              <w:rPr>
                <w:b/>
                <w:lang w:eastAsia="da-DK"/>
              </w:rPr>
              <w:t xml:space="preserve"> Terrestrial Ecologist/Vegetation Specialist</w:t>
            </w:r>
          </w:p>
        </w:tc>
        <w:tc>
          <w:tcPr>
            <w:tcW w:w="4461" w:type="dxa"/>
            <w:vAlign w:val="center"/>
          </w:tcPr>
          <w:p w14:paraId="58029E67" w14:textId="77777777" w:rsidR="00595173" w:rsidRPr="00195DA4" w:rsidRDefault="00595173" w:rsidP="00502F03">
            <w:pPr>
              <w:jc w:val="lowKashida"/>
            </w:pPr>
            <w:r>
              <w:t>M</w:t>
            </w:r>
            <w:r w:rsidRPr="000E05C1">
              <w:t>inimum postgraduate degree or training in natural sciences (fisheries, aquatic ecology or zoology);</w:t>
            </w:r>
            <w:r>
              <w:t xml:space="preserve"> </w:t>
            </w:r>
            <w:r w:rsidRPr="000E05C1">
              <w:t xml:space="preserve">have undertaken an ESIA training </w:t>
            </w:r>
            <w:r>
              <w:t>Must</w:t>
            </w:r>
            <w:r w:rsidRPr="009E1B20">
              <w:t xml:space="preserve"> have a postgraduate degree or training in Botany or Plants Ecology; Experiences in re-vegetation or site rehabilitation especially of borrow pits, quarries, catchment areas and degraded </w:t>
            </w:r>
            <w:r w:rsidRPr="009E1B20">
              <w:lastRenderedPageBreak/>
              <w:t>lands, etc.</w:t>
            </w:r>
            <w:r w:rsidRPr="000E05C1">
              <w:t xml:space="preserve"> And </w:t>
            </w:r>
            <w:r>
              <w:t>have</w:t>
            </w:r>
            <w:r w:rsidRPr="000E05C1">
              <w:t xml:space="preserve"> at least 10 years of experience</w:t>
            </w:r>
            <w:r>
              <w:t xml:space="preserve">, </w:t>
            </w:r>
            <w:r w:rsidRPr="000E05C1">
              <w:t>Conducted at least 5 ESIA studies in water resources development projects.</w:t>
            </w:r>
          </w:p>
        </w:tc>
        <w:tc>
          <w:tcPr>
            <w:tcW w:w="1593" w:type="dxa"/>
            <w:tcBorders>
              <w:top w:val="nil"/>
              <w:left w:val="single" w:sz="4" w:space="0" w:color="auto"/>
              <w:bottom w:val="single" w:sz="4" w:space="0" w:color="auto"/>
              <w:right w:val="single" w:sz="4" w:space="0" w:color="auto"/>
            </w:tcBorders>
            <w:shd w:val="clear" w:color="auto" w:fill="auto"/>
            <w:vAlign w:val="center"/>
          </w:tcPr>
          <w:p w14:paraId="7783C8F4" w14:textId="77777777" w:rsidR="00595173" w:rsidRDefault="00595173" w:rsidP="003D3167">
            <w:pPr>
              <w:jc w:val="center"/>
              <w:rPr>
                <w:rFonts w:ascii="Calibri" w:hAnsi="Calibri"/>
                <w:color w:val="000000"/>
              </w:rPr>
            </w:pPr>
            <w:r>
              <w:rPr>
                <w:rFonts w:ascii="Calibri" w:hAnsi="Calibri"/>
                <w:color w:val="000000"/>
              </w:rPr>
              <w:lastRenderedPageBreak/>
              <w:t>2</w:t>
            </w:r>
          </w:p>
        </w:tc>
      </w:tr>
      <w:tr w:rsidR="00595173" w14:paraId="6ACD290A" w14:textId="77777777" w:rsidTr="003D3167">
        <w:tc>
          <w:tcPr>
            <w:tcW w:w="559" w:type="dxa"/>
            <w:vAlign w:val="center"/>
          </w:tcPr>
          <w:p w14:paraId="3132C245" w14:textId="77777777" w:rsidR="00595173" w:rsidRPr="00BE6E08" w:rsidRDefault="000B56C4" w:rsidP="003D3167">
            <w:pPr>
              <w:jc w:val="center"/>
              <w:rPr>
                <w:sz w:val="28"/>
                <w:szCs w:val="28"/>
              </w:rPr>
            </w:pPr>
            <w:r>
              <w:rPr>
                <w:sz w:val="28"/>
                <w:szCs w:val="28"/>
              </w:rPr>
              <w:lastRenderedPageBreak/>
              <w:t>6</w:t>
            </w:r>
          </w:p>
        </w:tc>
        <w:tc>
          <w:tcPr>
            <w:tcW w:w="2403" w:type="dxa"/>
            <w:vAlign w:val="center"/>
          </w:tcPr>
          <w:p w14:paraId="03538D50" w14:textId="77777777" w:rsidR="00595173" w:rsidRPr="00BE6E08" w:rsidRDefault="00595173" w:rsidP="003D3167">
            <w:pPr>
              <w:rPr>
                <w:sz w:val="28"/>
                <w:szCs w:val="28"/>
              </w:rPr>
            </w:pPr>
            <w:r w:rsidRPr="000E05C1">
              <w:rPr>
                <w:b/>
              </w:rPr>
              <w:t>Occupational Health and Safety (OHS) Specialist</w:t>
            </w:r>
          </w:p>
        </w:tc>
        <w:tc>
          <w:tcPr>
            <w:tcW w:w="4461" w:type="dxa"/>
            <w:vAlign w:val="center"/>
          </w:tcPr>
          <w:p w14:paraId="3760EB0A" w14:textId="77777777" w:rsidR="00595173" w:rsidRPr="00502F03" w:rsidRDefault="00595173" w:rsidP="00502F03">
            <w:pPr>
              <w:autoSpaceDE w:val="0"/>
              <w:autoSpaceDN w:val="0"/>
              <w:adjustRightInd w:val="0"/>
              <w:spacing w:after="120" w:line="276" w:lineRule="auto"/>
              <w:contextualSpacing/>
              <w:jc w:val="both"/>
              <w:rPr>
                <w:lang w:val="en-GB" w:eastAsia="da-DK"/>
              </w:rPr>
            </w:pPr>
            <w:r>
              <w:t>M</w:t>
            </w:r>
            <w:r w:rsidRPr="000E05C1">
              <w:t>inimum</w:t>
            </w:r>
            <w:r w:rsidRPr="00A03788">
              <w:t xml:space="preserve"> postgraduate training in Occupational Health and Safety, certification in OHSAS 18001:2007 or similar</w:t>
            </w:r>
            <w:r>
              <w:t xml:space="preserve">, </w:t>
            </w:r>
            <w:r w:rsidRPr="000E05C1">
              <w:t xml:space="preserve"> and </w:t>
            </w:r>
            <w:r>
              <w:t>have</w:t>
            </w:r>
            <w:r w:rsidRPr="000E05C1">
              <w:t xml:space="preserve"> at least </w:t>
            </w:r>
            <w:r w:rsidRPr="00514B0A">
              <w:rPr>
                <w:lang w:val="en-GB" w:eastAsia="da-DK"/>
              </w:rPr>
              <w:t xml:space="preserve">15 years </w:t>
            </w:r>
            <w:r w:rsidRPr="000E05C1">
              <w:t xml:space="preserve"> of experience</w:t>
            </w:r>
            <w:r w:rsidRPr="00514B0A">
              <w:rPr>
                <w:lang w:val="en-GB" w:eastAsia="da-DK"/>
              </w:rPr>
              <w:t xml:space="preserve"> in safety planning and management and  Should have conducted at least 5 OHS assessments relating to large-scale civil works projects in the last 5 years</w:t>
            </w:r>
            <w:r>
              <w:rPr>
                <w:lang w:val="en-GB" w:eastAsia="da-DK"/>
              </w:rPr>
              <w:t>.</w:t>
            </w:r>
          </w:p>
        </w:tc>
        <w:tc>
          <w:tcPr>
            <w:tcW w:w="1593" w:type="dxa"/>
            <w:tcBorders>
              <w:top w:val="nil"/>
              <w:left w:val="single" w:sz="4" w:space="0" w:color="auto"/>
              <w:bottom w:val="single" w:sz="4" w:space="0" w:color="auto"/>
              <w:right w:val="single" w:sz="4" w:space="0" w:color="auto"/>
            </w:tcBorders>
            <w:shd w:val="clear" w:color="auto" w:fill="auto"/>
            <w:vAlign w:val="center"/>
          </w:tcPr>
          <w:p w14:paraId="1C25A239" w14:textId="77777777" w:rsidR="00595173" w:rsidRDefault="00595173" w:rsidP="003D3167">
            <w:pPr>
              <w:jc w:val="center"/>
              <w:rPr>
                <w:rFonts w:ascii="Calibri" w:hAnsi="Calibri"/>
                <w:color w:val="000000"/>
              </w:rPr>
            </w:pPr>
            <w:r>
              <w:rPr>
                <w:rFonts w:ascii="Calibri" w:hAnsi="Calibri"/>
                <w:color w:val="000000"/>
              </w:rPr>
              <w:t>2</w:t>
            </w:r>
          </w:p>
        </w:tc>
      </w:tr>
      <w:tr w:rsidR="003B50F7" w14:paraId="73558A69" w14:textId="77777777" w:rsidTr="003A7F97">
        <w:trPr>
          <w:trHeight w:val="710"/>
        </w:trPr>
        <w:tc>
          <w:tcPr>
            <w:tcW w:w="559" w:type="dxa"/>
            <w:vAlign w:val="center"/>
          </w:tcPr>
          <w:p w14:paraId="01F32C21" w14:textId="0FA115B0" w:rsidR="003B50F7" w:rsidRDefault="003B50F7" w:rsidP="003B50F7">
            <w:pPr>
              <w:jc w:val="center"/>
              <w:rPr>
                <w:sz w:val="28"/>
                <w:szCs w:val="28"/>
              </w:rPr>
            </w:pPr>
            <w:r>
              <w:rPr>
                <w:sz w:val="28"/>
                <w:szCs w:val="28"/>
              </w:rPr>
              <w:t>7</w:t>
            </w:r>
          </w:p>
        </w:tc>
        <w:tc>
          <w:tcPr>
            <w:tcW w:w="2403" w:type="dxa"/>
            <w:vAlign w:val="center"/>
          </w:tcPr>
          <w:p w14:paraId="68F09254" w14:textId="1E9BC06B" w:rsidR="003B50F7" w:rsidRPr="000E05C1" w:rsidRDefault="003B50F7" w:rsidP="003B50F7">
            <w:pPr>
              <w:rPr>
                <w:b/>
                <w:lang w:eastAsia="da-DK"/>
              </w:rPr>
            </w:pPr>
            <w:r>
              <w:rPr>
                <w:b/>
              </w:rPr>
              <w:t xml:space="preserve">Team </w:t>
            </w:r>
            <w:r w:rsidRPr="000E05C1">
              <w:rPr>
                <w:b/>
              </w:rPr>
              <w:t>Leader/</w:t>
            </w:r>
            <w:r>
              <w:rPr>
                <w:b/>
              </w:rPr>
              <w:t>RAP Specialist</w:t>
            </w:r>
          </w:p>
        </w:tc>
        <w:tc>
          <w:tcPr>
            <w:tcW w:w="4461" w:type="dxa"/>
          </w:tcPr>
          <w:p w14:paraId="702A7E07" w14:textId="5EFD702E" w:rsidR="003B50F7" w:rsidRPr="000E05C1" w:rsidRDefault="003B50F7" w:rsidP="006C2F1E">
            <w:pPr>
              <w:spacing w:after="120" w:line="276" w:lineRule="auto"/>
              <w:contextualSpacing/>
              <w:jc w:val="both"/>
              <w:rPr>
                <w:lang w:eastAsia="da-DK"/>
              </w:rPr>
            </w:pPr>
            <w:r>
              <w:t>M</w:t>
            </w:r>
            <w:r w:rsidRPr="000E05C1">
              <w:t>inimum Master’s Degree qualification in environmental science, engineering</w:t>
            </w:r>
            <w:r w:rsidR="00462B25">
              <w:t xml:space="preserve"> </w:t>
            </w:r>
            <w:r w:rsidRPr="000E05C1">
              <w:t>natural resources management or a closely related field with a minimum of fifteen (15) years of experience in environmenta</w:t>
            </w:r>
            <w:r>
              <w:t>l and social impact assessment.</w:t>
            </w:r>
            <w:r w:rsidRPr="000E05C1">
              <w:t xml:space="preserve"> The </w:t>
            </w:r>
            <w:r>
              <w:t>RAP</w:t>
            </w:r>
            <w:r w:rsidRPr="000E05C1">
              <w:t xml:space="preserve"> Team Leader will have proven experience in the </w:t>
            </w:r>
            <w:r w:rsidR="002C25DA">
              <w:t xml:space="preserve">resettlement, </w:t>
            </w:r>
            <w:r w:rsidRPr="000E05C1">
              <w:t>environmental and social impact assessment of water resources projects including irrigation and/hydropower dams.</w:t>
            </w:r>
          </w:p>
        </w:tc>
        <w:tc>
          <w:tcPr>
            <w:tcW w:w="1593" w:type="dxa"/>
            <w:tcBorders>
              <w:top w:val="nil"/>
              <w:left w:val="single" w:sz="4" w:space="0" w:color="auto"/>
              <w:bottom w:val="single" w:sz="4" w:space="0" w:color="auto"/>
              <w:right w:val="single" w:sz="4" w:space="0" w:color="auto"/>
            </w:tcBorders>
            <w:shd w:val="clear" w:color="auto" w:fill="auto"/>
            <w:vAlign w:val="center"/>
          </w:tcPr>
          <w:p w14:paraId="2931B766" w14:textId="790F4C46" w:rsidR="003B50F7" w:rsidRDefault="003B50F7" w:rsidP="003B50F7">
            <w:pPr>
              <w:jc w:val="center"/>
              <w:rPr>
                <w:rFonts w:ascii="Calibri" w:hAnsi="Calibri"/>
                <w:color w:val="000000"/>
              </w:rPr>
            </w:pPr>
            <w:r>
              <w:rPr>
                <w:rFonts w:ascii="Calibri" w:hAnsi="Calibri"/>
                <w:color w:val="000000"/>
              </w:rPr>
              <w:t>8</w:t>
            </w:r>
          </w:p>
        </w:tc>
      </w:tr>
      <w:tr w:rsidR="003B50F7" w14:paraId="5F22BA68" w14:textId="77777777" w:rsidTr="003D3167">
        <w:trPr>
          <w:trHeight w:val="710"/>
        </w:trPr>
        <w:tc>
          <w:tcPr>
            <w:tcW w:w="559" w:type="dxa"/>
            <w:vAlign w:val="center"/>
          </w:tcPr>
          <w:p w14:paraId="5BAC57A5" w14:textId="31C9C041" w:rsidR="003B50F7" w:rsidRDefault="003B50F7" w:rsidP="003B50F7">
            <w:pPr>
              <w:jc w:val="center"/>
              <w:rPr>
                <w:sz w:val="28"/>
                <w:szCs w:val="28"/>
              </w:rPr>
            </w:pPr>
            <w:r>
              <w:rPr>
                <w:sz w:val="28"/>
                <w:szCs w:val="28"/>
              </w:rPr>
              <w:t>8</w:t>
            </w:r>
          </w:p>
        </w:tc>
        <w:tc>
          <w:tcPr>
            <w:tcW w:w="2403" w:type="dxa"/>
            <w:vAlign w:val="center"/>
          </w:tcPr>
          <w:p w14:paraId="7DAB4E3F" w14:textId="77777777" w:rsidR="003B50F7" w:rsidRPr="00BE6E08" w:rsidRDefault="003B50F7" w:rsidP="003B50F7">
            <w:pPr>
              <w:rPr>
                <w:sz w:val="28"/>
                <w:szCs w:val="28"/>
              </w:rPr>
            </w:pPr>
            <w:r w:rsidRPr="000E05C1">
              <w:rPr>
                <w:b/>
                <w:lang w:eastAsia="da-DK"/>
              </w:rPr>
              <w:t>Hydrologist</w:t>
            </w:r>
          </w:p>
        </w:tc>
        <w:tc>
          <w:tcPr>
            <w:tcW w:w="4461" w:type="dxa"/>
            <w:vAlign w:val="center"/>
          </w:tcPr>
          <w:p w14:paraId="2FE5CA03" w14:textId="1BF82BF7" w:rsidR="003B50F7" w:rsidRPr="002E4724" w:rsidRDefault="003B50F7" w:rsidP="0012654A">
            <w:pPr>
              <w:spacing w:after="120" w:line="276" w:lineRule="auto"/>
              <w:contextualSpacing/>
              <w:jc w:val="both"/>
              <w:rPr>
                <w:lang w:eastAsia="da-DK"/>
              </w:rPr>
            </w:pPr>
            <w:r w:rsidRPr="000E05C1">
              <w:rPr>
                <w:lang w:eastAsia="da-DK"/>
              </w:rPr>
              <w:t>A minimum of MSc Degree qualification in a relevant field</w:t>
            </w:r>
            <w:r>
              <w:rPr>
                <w:lang w:eastAsia="da-DK"/>
              </w:rPr>
              <w:t xml:space="preserve"> or</w:t>
            </w:r>
            <w:r w:rsidRPr="000E05C1">
              <w:rPr>
                <w:lang w:eastAsia="da-DK"/>
              </w:rPr>
              <w:t xml:space="preserve"> Post graduate qualifications in river basin management with a minimum of </w:t>
            </w:r>
            <w:r w:rsidR="0012654A" w:rsidRPr="000E05C1">
              <w:rPr>
                <w:lang w:eastAsia="da-DK"/>
              </w:rPr>
              <w:t xml:space="preserve">(10) years </w:t>
            </w:r>
            <w:r w:rsidRPr="000E05C1">
              <w:rPr>
                <w:lang w:eastAsia="da-DK"/>
              </w:rPr>
              <w:t>overall and relevant experience</w:t>
            </w:r>
            <w:r>
              <w:rPr>
                <w:lang w:eastAsia="da-DK"/>
              </w:rPr>
              <w:t xml:space="preserve">, </w:t>
            </w:r>
            <w:r w:rsidRPr="000E05C1">
              <w:rPr>
                <w:lang w:eastAsia="da-DK"/>
              </w:rPr>
              <w:t xml:space="preserve">Proven experience in river basin management in developing countries. </w:t>
            </w:r>
          </w:p>
        </w:tc>
        <w:tc>
          <w:tcPr>
            <w:tcW w:w="1593" w:type="dxa"/>
            <w:tcBorders>
              <w:top w:val="nil"/>
              <w:left w:val="single" w:sz="4" w:space="0" w:color="auto"/>
              <w:bottom w:val="single" w:sz="4" w:space="0" w:color="auto"/>
              <w:right w:val="single" w:sz="4" w:space="0" w:color="auto"/>
            </w:tcBorders>
            <w:shd w:val="clear" w:color="auto" w:fill="auto"/>
            <w:vAlign w:val="center"/>
          </w:tcPr>
          <w:p w14:paraId="1D83AA23" w14:textId="77777777" w:rsidR="003B50F7" w:rsidRDefault="003B50F7" w:rsidP="003B50F7">
            <w:pPr>
              <w:jc w:val="center"/>
              <w:rPr>
                <w:rFonts w:ascii="Calibri" w:hAnsi="Calibri"/>
                <w:color w:val="000000"/>
              </w:rPr>
            </w:pPr>
            <w:r>
              <w:rPr>
                <w:rFonts w:ascii="Calibri" w:hAnsi="Calibri"/>
                <w:color w:val="000000"/>
              </w:rPr>
              <w:t>2</w:t>
            </w:r>
          </w:p>
        </w:tc>
      </w:tr>
      <w:tr w:rsidR="003B50F7" w14:paraId="5046739A" w14:textId="77777777" w:rsidTr="00666593">
        <w:tc>
          <w:tcPr>
            <w:tcW w:w="559" w:type="dxa"/>
            <w:vAlign w:val="center"/>
          </w:tcPr>
          <w:p w14:paraId="525622BD" w14:textId="23E143C0" w:rsidR="003B50F7" w:rsidRDefault="003B50F7" w:rsidP="003B50F7">
            <w:pPr>
              <w:jc w:val="center"/>
              <w:rPr>
                <w:sz w:val="28"/>
                <w:szCs w:val="28"/>
              </w:rPr>
            </w:pPr>
            <w:r>
              <w:rPr>
                <w:sz w:val="28"/>
                <w:szCs w:val="28"/>
              </w:rPr>
              <w:t>9</w:t>
            </w:r>
          </w:p>
        </w:tc>
        <w:tc>
          <w:tcPr>
            <w:tcW w:w="2403" w:type="dxa"/>
            <w:tcBorders>
              <w:bottom w:val="single" w:sz="4" w:space="0" w:color="auto"/>
            </w:tcBorders>
            <w:vAlign w:val="center"/>
          </w:tcPr>
          <w:p w14:paraId="4D7F8945" w14:textId="66A75A54" w:rsidR="003B50F7" w:rsidRPr="000E05C1" w:rsidRDefault="003B50F7" w:rsidP="003B50F7">
            <w:pPr>
              <w:spacing w:after="120" w:line="276" w:lineRule="auto"/>
              <w:jc w:val="both"/>
              <w:rPr>
                <w:b/>
                <w:lang w:eastAsia="da-DK"/>
              </w:rPr>
            </w:pPr>
            <w:r w:rsidRPr="000E05C1">
              <w:rPr>
                <w:b/>
                <w:lang w:eastAsia="da-DK"/>
              </w:rPr>
              <w:t>Gender Specialist</w:t>
            </w:r>
          </w:p>
        </w:tc>
        <w:tc>
          <w:tcPr>
            <w:tcW w:w="4461" w:type="dxa"/>
          </w:tcPr>
          <w:p w14:paraId="30C20963" w14:textId="1414BC10" w:rsidR="003B50F7" w:rsidRPr="000E05C1" w:rsidRDefault="003B50F7" w:rsidP="00A2762E">
            <w:pPr>
              <w:spacing w:after="120" w:line="276" w:lineRule="auto"/>
              <w:contextualSpacing/>
              <w:jc w:val="both"/>
              <w:rPr>
                <w:lang w:eastAsia="da-DK"/>
              </w:rPr>
            </w:pPr>
            <w:r w:rsidRPr="002465CB">
              <w:rPr>
                <w:lang w:eastAsia="da-DK"/>
              </w:rPr>
              <w:t xml:space="preserve">A graduate degree in International Development, Gender, </w:t>
            </w:r>
            <w:r>
              <w:rPr>
                <w:lang w:eastAsia="da-DK"/>
              </w:rPr>
              <w:t xml:space="preserve">Human Rights or a related field, </w:t>
            </w:r>
            <w:r w:rsidR="00A2762E">
              <w:rPr>
                <w:lang w:eastAsia="da-DK"/>
              </w:rPr>
              <w:t>minimum of</w:t>
            </w:r>
            <w:r w:rsidRPr="000E05C1">
              <w:rPr>
                <w:lang w:eastAsia="da-DK"/>
              </w:rPr>
              <w:t xml:space="preserve"> </w:t>
            </w:r>
            <w:r w:rsidR="00980177">
              <w:rPr>
                <w:lang w:eastAsia="da-DK"/>
              </w:rPr>
              <w:t>7</w:t>
            </w:r>
            <w:r w:rsidR="00A2762E">
              <w:rPr>
                <w:lang w:eastAsia="da-DK"/>
              </w:rPr>
              <w:t xml:space="preserve"> to 5</w:t>
            </w:r>
            <w:r w:rsidRPr="000E05C1">
              <w:rPr>
                <w:lang w:eastAsia="da-DK"/>
              </w:rPr>
              <w:t xml:space="preserve"> years of relevant work experience</w:t>
            </w:r>
            <w:r>
              <w:rPr>
                <w:lang w:eastAsia="da-DK"/>
              </w:rPr>
              <w:t xml:space="preserve"> </w:t>
            </w:r>
            <w:r w:rsidRPr="000E05C1">
              <w:rPr>
                <w:lang w:eastAsia="da-DK"/>
              </w:rPr>
              <w:t>in working directly with local communities in complex political and security contexts is essential, especially with women.</w:t>
            </w:r>
          </w:p>
        </w:tc>
        <w:tc>
          <w:tcPr>
            <w:tcW w:w="1593" w:type="dxa"/>
            <w:tcBorders>
              <w:top w:val="nil"/>
              <w:left w:val="single" w:sz="4" w:space="0" w:color="auto"/>
              <w:bottom w:val="single" w:sz="4" w:space="0" w:color="auto"/>
              <w:right w:val="single" w:sz="4" w:space="0" w:color="auto"/>
            </w:tcBorders>
            <w:shd w:val="clear" w:color="auto" w:fill="auto"/>
            <w:vAlign w:val="center"/>
          </w:tcPr>
          <w:p w14:paraId="1EEEF555" w14:textId="3158C896" w:rsidR="003B50F7" w:rsidRDefault="009F1312" w:rsidP="003B50F7">
            <w:pPr>
              <w:jc w:val="center"/>
              <w:rPr>
                <w:rFonts w:ascii="Calibri" w:hAnsi="Calibri"/>
                <w:color w:val="000000"/>
              </w:rPr>
            </w:pPr>
            <w:r>
              <w:rPr>
                <w:rFonts w:ascii="Calibri" w:hAnsi="Calibri"/>
                <w:color w:val="000000"/>
              </w:rPr>
              <w:t>8</w:t>
            </w:r>
          </w:p>
        </w:tc>
      </w:tr>
      <w:tr w:rsidR="003B50F7" w14:paraId="0CA79173" w14:textId="77777777" w:rsidTr="00666593">
        <w:trPr>
          <w:trHeight w:val="953"/>
        </w:trPr>
        <w:tc>
          <w:tcPr>
            <w:tcW w:w="559" w:type="dxa"/>
            <w:vAlign w:val="center"/>
          </w:tcPr>
          <w:p w14:paraId="39CDBDDA" w14:textId="13F0D0D4" w:rsidR="003B50F7" w:rsidRPr="00883A13" w:rsidRDefault="003B50F7" w:rsidP="003B50F7">
            <w:pPr>
              <w:jc w:val="center"/>
              <w:rPr>
                <w:sz w:val="28"/>
                <w:szCs w:val="28"/>
              </w:rPr>
            </w:pPr>
            <w:r>
              <w:rPr>
                <w:sz w:val="28"/>
                <w:szCs w:val="28"/>
              </w:rPr>
              <w:t>10</w:t>
            </w:r>
          </w:p>
        </w:tc>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14:paraId="24F9250B" w14:textId="5D0398AB" w:rsidR="003B50F7" w:rsidRPr="00883A13" w:rsidRDefault="003B50F7" w:rsidP="003B50F7">
            <w:pPr>
              <w:rPr>
                <w:b/>
                <w:lang w:eastAsia="da-DK"/>
              </w:rPr>
            </w:pPr>
            <w:proofErr w:type="spellStart"/>
            <w:r>
              <w:rPr>
                <w:b/>
                <w:lang w:eastAsia="da-DK"/>
              </w:rPr>
              <w:t>Valuer</w:t>
            </w:r>
            <w:proofErr w:type="spellEnd"/>
          </w:p>
        </w:tc>
        <w:tc>
          <w:tcPr>
            <w:tcW w:w="4461" w:type="dxa"/>
          </w:tcPr>
          <w:p w14:paraId="050EF077" w14:textId="0BA9245E" w:rsidR="003B50F7" w:rsidRPr="006E3A6C" w:rsidRDefault="003B50F7" w:rsidP="00A2762E">
            <w:pPr>
              <w:autoSpaceDE w:val="0"/>
              <w:autoSpaceDN w:val="0"/>
              <w:adjustRightInd w:val="0"/>
              <w:spacing w:after="120" w:line="276" w:lineRule="auto"/>
              <w:jc w:val="both"/>
              <w:rPr>
                <w:rFonts w:eastAsia="Calibri"/>
              </w:rPr>
            </w:pPr>
            <w:r w:rsidRPr="00D74E99">
              <w:rPr>
                <w:rFonts w:eastAsia="Calibri"/>
              </w:rPr>
              <w:t>A University Degree in a relevant field and (</w:t>
            </w:r>
            <w:r w:rsidR="00EA58D8">
              <w:rPr>
                <w:rFonts w:eastAsia="Calibri"/>
              </w:rPr>
              <w:t xml:space="preserve">7 to </w:t>
            </w:r>
            <w:r w:rsidR="0012654A">
              <w:rPr>
                <w:rFonts w:eastAsia="Calibri"/>
              </w:rPr>
              <w:t>5</w:t>
            </w:r>
            <w:r w:rsidRPr="00D74E99">
              <w:rPr>
                <w:rFonts w:eastAsia="Calibri"/>
              </w:rPr>
              <w:t>) years’ experience with similar assignments is required.</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292BB410" w14:textId="6FA97D6B" w:rsidR="003B50F7" w:rsidRDefault="003B50F7" w:rsidP="003B50F7">
            <w:pPr>
              <w:jc w:val="center"/>
              <w:rPr>
                <w:rFonts w:ascii="Calibri" w:hAnsi="Calibri"/>
                <w:color w:val="000000"/>
              </w:rPr>
            </w:pPr>
            <w:r>
              <w:rPr>
                <w:rFonts w:ascii="Calibri" w:hAnsi="Calibri"/>
                <w:color w:val="000000"/>
              </w:rPr>
              <w:t>1</w:t>
            </w:r>
          </w:p>
        </w:tc>
      </w:tr>
      <w:tr w:rsidR="003B50F7" w14:paraId="45B28D9B" w14:textId="77777777" w:rsidTr="00666593">
        <w:trPr>
          <w:trHeight w:val="953"/>
        </w:trPr>
        <w:tc>
          <w:tcPr>
            <w:tcW w:w="559" w:type="dxa"/>
            <w:vAlign w:val="center"/>
          </w:tcPr>
          <w:p w14:paraId="5B4132B3" w14:textId="188811B6" w:rsidR="003B50F7" w:rsidRDefault="003B50F7" w:rsidP="003B50F7">
            <w:pPr>
              <w:jc w:val="center"/>
              <w:rPr>
                <w:sz w:val="28"/>
                <w:szCs w:val="28"/>
              </w:rPr>
            </w:pPr>
            <w:r>
              <w:rPr>
                <w:sz w:val="28"/>
                <w:szCs w:val="28"/>
              </w:rPr>
              <w:t>11</w:t>
            </w:r>
          </w:p>
        </w:tc>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14:paraId="6F42E88C" w14:textId="76F57111" w:rsidR="003B50F7" w:rsidRPr="00883A13" w:rsidRDefault="003B50F7" w:rsidP="003B50F7">
            <w:pPr>
              <w:rPr>
                <w:b/>
                <w:lang w:eastAsia="da-DK"/>
              </w:rPr>
            </w:pPr>
            <w:r w:rsidRPr="00883A13">
              <w:rPr>
                <w:b/>
                <w:lang w:eastAsia="da-DK"/>
              </w:rPr>
              <w:t>Surveyor</w:t>
            </w:r>
          </w:p>
        </w:tc>
        <w:tc>
          <w:tcPr>
            <w:tcW w:w="4461" w:type="dxa"/>
          </w:tcPr>
          <w:p w14:paraId="74E035CC" w14:textId="72E4E903" w:rsidR="003B50F7" w:rsidRPr="00D74E99" w:rsidRDefault="003B50F7" w:rsidP="00A2762E">
            <w:pPr>
              <w:autoSpaceDE w:val="0"/>
              <w:autoSpaceDN w:val="0"/>
              <w:adjustRightInd w:val="0"/>
              <w:spacing w:after="120" w:line="276" w:lineRule="auto"/>
              <w:jc w:val="both"/>
              <w:rPr>
                <w:rFonts w:eastAsia="Calibri"/>
              </w:rPr>
            </w:pPr>
            <w:r w:rsidRPr="00D74E99">
              <w:rPr>
                <w:rFonts w:eastAsia="Calibri"/>
              </w:rPr>
              <w:t>A University Degree in a relevant field and (</w:t>
            </w:r>
            <w:r w:rsidR="00EA58D8">
              <w:rPr>
                <w:rFonts w:eastAsia="Calibri"/>
              </w:rPr>
              <w:t xml:space="preserve">7 to </w:t>
            </w:r>
            <w:r w:rsidR="0012654A">
              <w:rPr>
                <w:rFonts w:eastAsia="Calibri"/>
              </w:rPr>
              <w:t>5</w:t>
            </w:r>
            <w:r w:rsidRPr="00D74E99">
              <w:rPr>
                <w:rFonts w:eastAsia="Calibri"/>
              </w:rPr>
              <w:t>) years’ experience with similar assignments is required.</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87CC586" w14:textId="5EC611E6" w:rsidR="003B50F7" w:rsidRDefault="003B50F7" w:rsidP="003B50F7">
            <w:pPr>
              <w:jc w:val="center"/>
              <w:rPr>
                <w:rFonts w:ascii="Calibri" w:hAnsi="Calibri"/>
                <w:color w:val="000000"/>
              </w:rPr>
            </w:pPr>
            <w:r>
              <w:rPr>
                <w:rFonts w:ascii="Calibri" w:hAnsi="Calibri"/>
                <w:color w:val="000000"/>
              </w:rPr>
              <w:t>6</w:t>
            </w:r>
          </w:p>
        </w:tc>
      </w:tr>
      <w:tr w:rsidR="003B50F7" w14:paraId="3DF37A26" w14:textId="77777777" w:rsidTr="00666593">
        <w:trPr>
          <w:trHeight w:val="953"/>
        </w:trPr>
        <w:tc>
          <w:tcPr>
            <w:tcW w:w="559" w:type="dxa"/>
            <w:vAlign w:val="center"/>
          </w:tcPr>
          <w:p w14:paraId="04073B70" w14:textId="371C2B8A" w:rsidR="003B50F7" w:rsidRDefault="003B50F7" w:rsidP="003B50F7">
            <w:pPr>
              <w:jc w:val="center"/>
              <w:rPr>
                <w:sz w:val="28"/>
                <w:szCs w:val="28"/>
              </w:rPr>
            </w:pPr>
            <w:r>
              <w:rPr>
                <w:sz w:val="28"/>
                <w:szCs w:val="28"/>
              </w:rPr>
              <w:lastRenderedPageBreak/>
              <w:t>12</w:t>
            </w:r>
          </w:p>
        </w:tc>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14:paraId="247FF97A" w14:textId="1D26B82A" w:rsidR="003B50F7" w:rsidRPr="00883A13" w:rsidRDefault="003B50F7" w:rsidP="003B50F7">
            <w:pPr>
              <w:rPr>
                <w:b/>
                <w:lang w:eastAsia="da-DK"/>
              </w:rPr>
            </w:pPr>
            <w:r>
              <w:rPr>
                <w:b/>
                <w:lang w:eastAsia="da-DK"/>
              </w:rPr>
              <w:t>Lawyer</w:t>
            </w:r>
          </w:p>
        </w:tc>
        <w:tc>
          <w:tcPr>
            <w:tcW w:w="4461" w:type="dxa"/>
          </w:tcPr>
          <w:p w14:paraId="5C92833A" w14:textId="52CC0123" w:rsidR="003B50F7" w:rsidRPr="00D74E99" w:rsidRDefault="003B50F7" w:rsidP="00A2762E">
            <w:pPr>
              <w:autoSpaceDE w:val="0"/>
              <w:autoSpaceDN w:val="0"/>
              <w:adjustRightInd w:val="0"/>
              <w:spacing w:after="120" w:line="276" w:lineRule="auto"/>
              <w:jc w:val="both"/>
              <w:rPr>
                <w:rFonts w:eastAsia="Calibri"/>
              </w:rPr>
            </w:pPr>
            <w:r w:rsidRPr="00D74E99">
              <w:rPr>
                <w:rFonts w:eastAsia="Calibri"/>
              </w:rPr>
              <w:t>A University Degree in a relevant field and (</w:t>
            </w:r>
            <w:r w:rsidR="00EA58D8">
              <w:rPr>
                <w:rFonts w:eastAsia="Calibri"/>
              </w:rPr>
              <w:t xml:space="preserve">7 to </w:t>
            </w:r>
            <w:r w:rsidR="0012654A">
              <w:rPr>
                <w:rFonts w:eastAsia="Calibri"/>
              </w:rPr>
              <w:t>5</w:t>
            </w:r>
            <w:r w:rsidRPr="00D74E99">
              <w:rPr>
                <w:rFonts w:eastAsia="Calibri"/>
              </w:rPr>
              <w:t>) years’ experience with similar assignments is required.</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7BC133F7" w14:textId="7173EE7C" w:rsidR="003B50F7" w:rsidRDefault="003B50F7" w:rsidP="003B50F7">
            <w:pPr>
              <w:jc w:val="center"/>
              <w:rPr>
                <w:rFonts w:ascii="Calibri" w:hAnsi="Calibri"/>
                <w:color w:val="000000"/>
              </w:rPr>
            </w:pPr>
            <w:r>
              <w:rPr>
                <w:rFonts w:ascii="Calibri" w:hAnsi="Calibri"/>
                <w:color w:val="000000"/>
              </w:rPr>
              <w:t>4</w:t>
            </w:r>
          </w:p>
        </w:tc>
      </w:tr>
    </w:tbl>
    <w:p w14:paraId="13838EC5" w14:textId="77777777" w:rsidR="00B17CA7" w:rsidRDefault="00B17CA7" w:rsidP="00B17CA7"/>
    <w:p w14:paraId="3908D291" w14:textId="77777777" w:rsidR="00B17CA7" w:rsidRDefault="00B17CA7" w:rsidP="00B17CA7"/>
    <w:p w14:paraId="2282C497" w14:textId="77777777" w:rsidR="00B17CA7" w:rsidRPr="00BB0EB0" w:rsidRDefault="00B17CA7" w:rsidP="00B17CA7">
      <w:pPr>
        <w:rPr>
          <w:sz w:val="32"/>
          <w:szCs w:val="32"/>
        </w:rPr>
      </w:pPr>
      <w:r>
        <w:rPr>
          <w:sz w:val="32"/>
          <w:szCs w:val="32"/>
        </w:rPr>
        <w:lastRenderedPageBreak/>
        <w:t>NATIONAL STAFF</w:t>
      </w:r>
    </w:p>
    <w:tbl>
      <w:tblPr>
        <w:tblStyle w:val="TableGrid"/>
        <w:tblpPr w:leftFromText="180" w:rightFromText="180" w:vertAnchor="text" w:horzAnchor="margin" w:tblpY="586"/>
        <w:tblW w:w="0" w:type="auto"/>
        <w:tblLook w:val="04A0" w:firstRow="1" w:lastRow="0" w:firstColumn="1" w:lastColumn="0" w:noHBand="0" w:noVBand="1"/>
      </w:tblPr>
      <w:tblGrid>
        <w:gridCol w:w="559"/>
        <w:gridCol w:w="2483"/>
        <w:gridCol w:w="4372"/>
        <w:gridCol w:w="1602"/>
      </w:tblGrid>
      <w:tr w:rsidR="00502F03" w14:paraId="536E7794" w14:textId="77777777" w:rsidTr="003D3167">
        <w:tc>
          <w:tcPr>
            <w:tcW w:w="559" w:type="dxa"/>
            <w:vAlign w:val="center"/>
          </w:tcPr>
          <w:p w14:paraId="0DBCAC60" w14:textId="77777777" w:rsidR="00502F03" w:rsidRPr="00BE6E08" w:rsidRDefault="00502F03" w:rsidP="003D3167">
            <w:pPr>
              <w:jc w:val="center"/>
              <w:rPr>
                <w:sz w:val="28"/>
                <w:szCs w:val="28"/>
              </w:rPr>
            </w:pPr>
            <w:r w:rsidRPr="00BE6E08">
              <w:rPr>
                <w:sz w:val="28"/>
                <w:szCs w:val="28"/>
              </w:rPr>
              <w:t>No</w:t>
            </w:r>
          </w:p>
        </w:tc>
        <w:tc>
          <w:tcPr>
            <w:tcW w:w="2150" w:type="dxa"/>
            <w:vAlign w:val="center"/>
          </w:tcPr>
          <w:p w14:paraId="1A2D9859" w14:textId="77777777" w:rsidR="00502F03" w:rsidRPr="00BE6E08" w:rsidRDefault="00502F03" w:rsidP="003D3167">
            <w:pPr>
              <w:jc w:val="center"/>
              <w:rPr>
                <w:sz w:val="28"/>
                <w:szCs w:val="28"/>
              </w:rPr>
            </w:pPr>
            <w:r w:rsidRPr="00BE6E08">
              <w:rPr>
                <w:sz w:val="28"/>
                <w:szCs w:val="28"/>
              </w:rPr>
              <w:t>Staff</w:t>
            </w:r>
          </w:p>
        </w:tc>
        <w:tc>
          <w:tcPr>
            <w:tcW w:w="4666" w:type="dxa"/>
            <w:vAlign w:val="center"/>
          </w:tcPr>
          <w:p w14:paraId="623A4E05" w14:textId="77777777" w:rsidR="00502F03" w:rsidRPr="00BE6E08" w:rsidRDefault="00502F03" w:rsidP="003D3167">
            <w:pPr>
              <w:jc w:val="center"/>
              <w:rPr>
                <w:sz w:val="28"/>
                <w:szCs w:val="28"/>
              </w:rPr>
            </w:pPr>
            <w:r w:rsidRPr="00BE6E08">
              <w:rPr>
                <w:sz w:val="28"/>
                <w:szCs w:val="28"/>
              </w:rPr>
              <w:t>Minimum Qualifications and experience</w:t>
            </w:r>
          </w:p>
        </w:tc>
        <w:tc>
          <w:tcPr>
            <w:tcW w:w="1641" w:type="dxa"/>
            <w:vAlign w:val="center"/>
          </w:tcPr>
          <w:p w14:paraId="71CFFECA" w14:textId="77777777" w:rsidR="00502F03" w:rsidRPr="00BE6E08" w:rsidRDefault="00502F03" w:rsidP="003D3167">
            <w:pPr>
              <w:jc w:val="center"/>
              <w:rPr>
                <w:sz w:val="28"/>
                <w:szCs w:val="28"/>
              </w:rPr>
            </w:pPr>
            <w:r w:rsidRPr="00BE6E08">
              <w:rPr>
                <w:sz w:val="28"/>
                <w:szCs w:val="28"/>
              </w:rPr>
              <w:t>Min. Input (Months)</w:t>
            </w:r>
          </w:p>
        </w:tc>
      </w:tr>
      <w:tr w:rsidR="00502F03" w14:paraId="3C818EDA" w14:textId="77777777" w:rsidTr="003D3167">
        <w:tc>
          <w:tcPr>
            <w:tcW w:w="559" w:type="dxa"/>
            <w:vAlign w:val="center"/>
          </w:tcPr>
          <w:p w14:paraId="4FEE4DB2" w14:textId="77777777" w:rsidR="00502F03" w:rsidRPr="00BE6E08" w:rsidRDefault="00502F03" w:rsidP="003D3167">
            <w:pPr>
              <w:jc w:val="center"/>
              <w:rPr>
                <w:sz w:val="28"/>
                <w:szCs w:val="28"/>
              </w:rPr>
            </w:pPr>
            <w:r>
              <w:rPr>
                <w:sz w:val="28"/>
                <w:szCs w:val="28"/>
              </w:rPr>
              <w:t>1</w:t>
            </w:r>
          </w:p>
        </w:tc>
        <w:tc>
          <w:tcPr>
            <w:tcW w:w="2150" w:type="dxa"/>
            <w:tcBorders>
              <w:top w:val="nil"/>
              <w:left w:val="single" w:sz="4" w:space="0" w:color="auto"/>
              <w:bottom w:val="single" w:sz="4" w:space="0" w:color="auto"/>
              <w:right w:val="single" w:sz="4" w:space="0" w:color="auto"/>
            </w:tcBorders>
            <w:shd w:val="clear" w:color="auto" w:fill="auto"/>
            <w:vAlign w:val="center"/>
          </w:tcPr>
          <w:p w14:paraId="042772D8" w14:textId="77777777" w:rsidR="00502F03" w:rsidRPr="00B76E0F" w:rsidRDefault="00502F03" w:rsidP="003D3167">
            <w:pPr>
              <w:rPr>
                <w:b/>
                <w:lang w:eastAsia="da-DK"/>
              </w:rPr>
            </w:pPr>
            <w:r w:rsidRPr="00B76E0F">
              <w:rPr>
                <w:b/>
                <w:lang w:eastAsia="da-DK"/>
              </w:rPr>
              <w:t>Deputy Team Leader ESIA Specialist</w:t>
            </w:r>
          </w:p>
        </w:tc>
        <w:tc>
          <w:tcPr>
            <w:tcW w:w="4666" w:type="dxa"/>
            <w:tcBorders>
              <w:top w:val="nil"/>
              <w:left w:val="single" w:sz="4" w:space="0" w:color="auto"/>
              <w:bottom w:val="single" w:sz="4" w:space="0" w:color="auto"/>
              <w:right w:val="single" w:sz="4" w:space="0" w:color="auto"/>
            </w:tcBorders>
            <w:shd w:val="clear" w:color="auto" w:fill="auto"/>
            <w:vAlign w:val="center"/>
          </w:tcPr>
          <w:p w14:paraId="786D7F63" w14:textId="0B961F44" w:rsidR="00502F03" w:rsidRDefault="00502F03" w:rsidP="00622712">
            <w:pPr>
              <w:jc w:val="lowKashida"/>
              <w:rPr>
                <w:rFonts w:ascii="Calibri" w:hAnsi="Calibri"/>
                <w:color w:val="000000"/>
              </w:rPr>
            </w:pPr>
            <w:r>
              <w:t>M</w:t>
            </w:r>
            <w:r w:rsidRPr="000E05C1">
              <w:t>inimum Master’s Degree qualification in environmental science, engineering, natural resources management or a closely related field with a minimum of fifteen (1</w:t>
            </w:r>
            <w:r>
              <w:t>0</w:t>
            </w:r>
            <w:r w:rsidRPr="000E05C1">
              <w:t xml:space="preserve">) years of experience in environmental and social impact assessment. The ESIA Team Leader will have proven experience in </w:t>
            </w:r>
            <w:r w:rsidR="00455F05" w:rsidRPr="000E05C1">
              <w:t xml:space="preserve">the </w:t>
            </w:r>
            <w:r w:rsidR="00455F05">
              <w:t>resettlement, hydropower</w:t>
            </w:r>
            <w:r w:rsidR="00455F05" w:rsidRPr="000E05C1">
              <w:t xml:space="preserve"> </w:t>
            </w:r>
            <w:r w:rsidRPr="000E05C1">
              <w:t>environmental and social impact assessment of water resources projects including irrigation and/hydropower dams.</w:t>
            </w:r>
          </w:p>
        </w:tc>
        <w:tc>
          <w:tcPr>
            <w:tcW w:w="1641" w:type="dxa"/>
            <w:tcBorders>
              <w:top w:val="nil"/>
              <w:left w:val="single" w:sz="4" w:space="0" w:color="auto"/>
              <w:bottom w:val="single" w:sz="4" w:space="0" w:color="auto"/>
              <w:right w:val="single" w:sz="4" w:space="0" w:color="auto"/>
            </w:tcBorders>
            <w:shd w:val="clear" w:color="auto" w:fill="auto"/>
            <w:vAlign w:val="center"/>
          </w:tcPr>
          <w:p w14:paraId="1BBCFEA4" w14:textId="77777777" w:rsidR="00502F03" w:rsidRDefault="00502F03" w:rsidP="003D3167">
            <w:pPr>
              <w:jc w:val="center"/>
              <w:rPr>
                <w:rFonts w:ascii="Calibri" w:hAnsi="Calibri"/>
                <w:color w:val="000000"/>
              </w:rPr>
            </w:pPr>
            <w:r>
              <w:rPr>
                <w:rFonts w:ascii="Calibri" w:hAnsi="Calibri"/>
                <w:color w:val="000000"/>
              </w:rPr>
              <w:t>8</w:t>
            </w:r>
          </w:p>
        </w:tc>
      </w:tr>
      <w:tr w:rsidR="00502F03" w14:paraId="3BFC18CC" w14:textId="77777777" w:rsidTr="003D3167">
        <w:tc>
          <w:tcPr>
            <w:tcW w:w="559" w:type="dxa"/>
            <w:vAlign w:val="center"/>
          </w:tcPr>
          <w:p w14:paraId="515220A7" w14:textId="77777777" w:rsidR="00502F03" w:rsidRPr="00BE6E08" w:rsidRDefault="00502F03" w:rsidP="003D3167">
            <w:pPr>
              <w:jc w:val="center"/>
              <w:rPr>
                <w:sz w:val="28"/>
                <w:szCs w:val="28"/>
              </w:rPr>
            </w:pPr>
            <w:r>
              <w:rPr>
                <w:sz w:val="28"/>
                <w:szCs w:val="28"/>
              </w:rPr>
              <w:t>2</w:t>
            </w:r>
          </w:p>
        </w:tc>
        <w:tc>
          <w:tcPr>
            <w:tcW w:w="2150" w:type="dxa"/>
            <w:tcBorders>
              <w:top w:val="nil"/>
              <w:left w:val="single" w:sz="4" w:space="0" w:color="auto"/>
              <w:bottom w:val="single" w:sz="4" w:space="0" w:color="auto"/>
              <w:right w:val="single" w:sz="4" w:space="0" w:color="auto"/>
            </w:tcBorders>
            <w:shd w:val="clear" w:color="auto" w:fill="auto"/>
            <w:vAlign w:val="center"/>
          </w:tcPr>
          <w:p w14:paraId="56BB903E" w14:textId="06CF7A26" w:rsidR="00502F03" w:rsidRPr="00B76E0F" w:rsidRDefault="00502F03" w:rsidP="003D3167">
            <w:pPr>
              <w:rPr>
                <w:b/>
                <w:lang w:eastAsia="da-DK"/>
              </w:rPr>
            </w:pPr>
            <w:r w:rsidRPr="00B76E0F">
              <w:rPr>
                <w:b/>
                <w:lang w:eastAsia="da-DK"/>
              </w:rPr>
              <w:t>Sociologist / Social Development Specialist</w:t>
            </w:r>
            <w:r w:rsidR="003A7F97">
              <w:rPr>
                <w:b/>
                <w:lang w:eastAsia="da-DK"/>
              </w:rPr>
              <w:t>/Community Participation</w:t>
            </w:r>
          </w:p>
        </w:tc>
        <w:tc>
          <w:tcPr>
            <w:tcW w:w="4666" w:type="dxa"/>
            <w:tcBorders>
              <w:top w:val="nil"/>
              <w:left w:val="single" w:sz="4" w:space="0" w:color="auto"/>
              <w:bottom w:val="single" w:sz="4" w:space="0" w:color="auto"/>
              <w:right w:val="single" w:sz="4" w:space="0" w:color="auto"/>
            </w:tcBorders>
            <w:shd w:val="clear" w:color="auto" w:fill="auto"/>
            <w:vAlign w:val="center"/>
          </w:tcPr>
          <w:p w14:paraId="749971BD" w14:textId="2CEAD89C" w:rsidR="00502F03" w:rsidRDefault="00502F03" w:rsidP="00266C25">
            <w:pPr>
              <w:jc w:val="lowKashida"/>
              <w:rPr>
                <w:rFonts w:ascii="Calibri" w:hAnsi="Calibri"/>
                <w:color w:val="000000"/>
              </w:rPr>
            </w:pPr>
            <w:r w:rsidRPr="000E05C1">
              <w:t>Graduate degree in Social Sciences, Sociology, or Anthropology or a related field;</w:t>
            </w:r>
            <w:r>
              <w:t xml:space="preserve"> with at least </w:t>
            </w:r>
            <w:r w:rsidR="00266C25">
              <w:t>7 to 5</w:t>
            </w:r>
            <w:r w:rsidRPr="000E05C1">
              <w:t xml:space="preserve"> years of relevant work experience including </w:t>
            </w:r>
            <w:r w:rsidR="00455F05" w:rsidRPr="000E05C1">
              <w:t>condu</w:t>
            </w:r>
            <w:r w:rsidR="00455F05">
              <w:t>cting resettlement, hydropower and social</w:t>
            </w:r>
            <w:r>
              <w:t xml:space="preserve"> impact assessments, </w:t>
            </w:r>
            <w:r w:rsidRPr="000E05C1">
              <w:t>with large-scale infrastructure projects</w:t>
            </w:r>
            <w:r>
              <w:t>.</w:t>
            </w:r>
          </w:p>
        </w:tc>
        <w:tc>
          <w:tcPr>
            <w:tcW w:w="1641" w:type="dxa"/>
            <w:tcBorders>
              <w:top w:val="nil"/>
              <w:left w:val="single" w:sz="4" w:space="0" w:color="auto"/>
              <w:bottom w:val="single" w:sz="4" w:space="0" w:color="auto"/>
              <w:right w:val="single" w:sz="4" w:space="0" w:color="auto"/>
            </w:tcBorders>
            <w:shd w:val="clear" w:color="auto" w:fill="auto"/>
            <w:vAlign w:val="center"/>
          </w:tcPr>
          <w:p w14:paraId="3DAD49FC" w14:textId="36E6C482" w:rsidR="00502F03" w:rsidRDefault="009F1312" w:rsidP="003D3167">
            <w:pPr>
              <w:jc w:val="center"/>
              <w:rPr>
                <w:rFonts w:ascii="Calibri" w:hAnsi="Calibri"/>
                <w:color w:val="000000"/>
              </w:rPr>
            </w:pPr>
            <w:r>
              <w:rPr>
                <w:rFonts w:ascii="Calibri" w:hAnsi="Calibri"/>
                <w:color w:val="000000"/>
              </w:rPr>
              <w:t>8</w:t>
            </w:r>
          </w:p>
        </w:tc>
      </w:tr>
      <w:tr w:rsidR="00502F03" w14:paraId="1A71C026" w14:textId="77777777" w:rsidTr="00221C67">
        <w:tc>
          <w:tcPr>
            <w:tcW w:w="559" w:type="dxa"/>
            <w:vAlign w:val="center"/>
          </w:tcPr>
          <w:p w14:paraId="51501231" w14:textId="77777777" w:rsidR="00502F03" w:rsidRPr="00BE6E08" w:rsidRDefault="00502F03" w:rsidP="003D3167">
            <w:pPr>
              <w:jc w:val="center"/>
              <w:rPr>
                <w:sz w:val="28"/>
                <w:szCs w:val="28"/>
              </w:rPr>
            </w:pPr>
            <w:r>
              <w:rPr>
                <w:sz w:val="28"/>
                <w:szCs w:val="28"/>
              </w:rPr>
              <w:t>3</w:t>
            </w:r>
          </w:p>
        </w:tc>
        <w:tc>
          <w:tcPr>
            <w:tcW w:w="2150" w:type="dxa"/>
            <w:tcBorders>
              <w:top w:val="nil"/>
              <w:left w:val="single" w:sz="4" w:space="0" w:color="auto"/>
              <w:bottom w:val="single" w:sz="4" w:space="0" w:color="auto"/>
              <w:right w:val="single" w:sz="4" w:space="0" w:color="auto"/>
            </w:tcBorders>
            <w:shd w:val="clear" w:color="auto" w:fill="auto"/>
            <w:vAlign w:val="center"/>
          </w:tcPr>
          <w:p w14:paraId="07D6B19A" w14:textId="77777777" w:rsidR="00502F03" w:rsidRPr="00B76E0F" w:rsidRDefault="00502F03" w:rsidP="00221C67">
            <w:pPr>
              <w:rPr>
                <w:b/>
                <w:lang w:eastAsia="da-DK"/>
              </w:rPr>
            </w:pPr>
            <w:r w:rsidRPr="00B76E0F">
              <w:rPr>
                <w:b/>
                <w:lang w:eastAsia="da-DK"/>
              </w:rPr>
              <w:t>Environmental Engineer</w:t>
            </w:r>
            <w:r>
              <w:rPr>
                <w:b/>
                <w:lang w:eastAsia="da-DK"/>
              </w:rPr>
              <w:t>/Scientist</w:t>
            </w:r>
          </w:p>
        </w:tc>
        <w:tc>
          <w:tcPr>
            <w:tcW w:w="4666" w:type="dxa"/>
            <w:tcBorders>
              <w:top w:val="nil"/>
              <w:left w:val="single" w:sz="4" w:space="0" w:color="auto"/>
              <w:bottom w:val="single" w:sz="4" w:space="0" w:color="auto"/>
              <w:right w:val="single" w:sz="4" w:space="0" w:color="auto"/>
            </w:tcBorders>
            <w:shd w:val="clear" w:color="auto" w:fill="auto"/>
            <w:vAlign w:val="center"/>
          </w:tcPr>
          <w:p w14:paraId="0076874B" w14:textId="48849BBC" w:rsidR="00502F03" w:rsidRDefault="00502F03" w:rsidP="00266C25">
            <w:pPr>
              <w:autoSpaceDE w:val="0"/>
              <w:autoSpaceDN w:val="0"/>
              <w:adjustRightInd w:val="0"/>
              <w:spacing w:after="120" w:line="276" w:lineRule="auto"/>
              <w:contextualSpacing/>
              <w:jc w:val="lowKashida"/>
              <w:rPr>
                <w:rFonts w:ascii="Calibri" w:hAnsi="Calibri"/>
                <w:color w:val="000000"/>
              </w:rPr>
            </w:pPr>
            <w:r w:rsidRPr="000E05C1">
              <w:t>A Master’s Degree (minimum) in Environmental Engineering or similar</w:t>
            </w:r>
            <w:r>
              <w:t>, h</w:t>
            </w:r>
            <w:r w:rsidRPr="000E05C1">
              <w:t xml:space="preserve">ave at least </w:t>
            </w:r>
            <w:r w:rsidR="00266C25">
              <w:t>7 to 5</w:t>
            </w:r>
            <w:r w:rsidR="0012654A">
              <w:t xml:space="preserve"> </w:t>
            </w:r>
            <w:r w:rsidRPr="000E05C1">
              <w:t>year experience in environmental management, ESIA and in developing waste management plans;</w:t>
            </w:r>
            <w:r w:rsidR="0012654A">
              <w:t xml:space="preserve"> </w:t>
            </w:r>
            <w:r w:rsidRPr="000E05C1">
              <w:t>Knowledge and experience in waste management and disposal including high carbon steel and scrap,</w:t>
            </w:r>
          </w:p>
        </w:tc>
        <w:tc>
          <w:tcPr>
            <w:tcW w:w="1641" w:type="dxa"/>
            <w:tcBorders>
              <w:top w:val="nil"/>
              <w:left w:val="single" w:sz="4" w:space="0" w:color="auto"/>
              <w:bottom w:val="single" w:sz="4" w:space="0" w:color="auto"/>
              <w:right w:val="single" w:sz="4" w:space="0" w:color="auto"/>
            </w:tcBorders>
            <w:shd w:val="clear" w:color="auto" w:fill="auto"/>
            <w:vAlign w:val="center"/>
          </w:tcPr>
          <w:p w14:paraId="5E310AA2" w14:textId="77777777" w:rsidR="00502F03" w:rsidRDefault="00502F03" w:rsidP="003D3167">
            <w:pPr>
              <w:jc w:val="center"/>
              <w:rPr>
                <w:rFonts w:ascii="Calibri" w:hAnsi="Calibri"/>
                <w:color w:val="000000"/>
              </w:rPr>
            </w:pPr>
            <w:r>
              <w:rPr>
                <w:rFonts w:ascii="Calibri" w:hAnsi="Calibri"/>
                <w:color w:val="000000"/>
              </w:rPr>
              <w:t>6</w:t>
            </w:r>
          </w:p>
        </w:tc>
      </w:tr>
      <w:tr w:rsidR="00AC7655" w14:paraId="018103A9" w14:textId="77777777" w:rsidTr="003A7F97">
        <w:tc>
          <w:tcPr>
            <w:tcW w:w="559" w:type="dxa"/>
            <w:vAlign w:val="center"/>
          </w:tcPr>
          <w:p w14:paraId="18E521D6" w14:textId="13C0613B" w:rsidR="00AC7655" w:rsidRDefault="009F1312" w:rsidP="00AC7655">
            <w:pPr>
              <w:jc w:val="center"/>
              <w:rPr>
                <w:sz w:val="28"/>
                <w:szCs w:val="28"/>
              </w:rPr>
            </w:pPr>
            <w:r>
              <w:rPr>
                <w:sz w:val="28"/>
                <w:szCs w:val="28"/>
              </w:rPr>
              <w:t>4</w:t>
            </w:r>
          </w:p>
        </w:tc>
        <w:tc>
          <w:tcPr>
            <w:tcW w:w="2150" w:type="dxa"/>
            <w:tcBorders>
              <w:top w:val="nil"/>
              <w:left w:val="single" w:sz="4" w:space="0" w:color="auto"/>
              <w:bottom w:val="single" w:sz="4" w:space="0" w:color="auto"/>
              <w:right w:val="single" w:sz="4" w:space="0" w:color="auto"/>
            </w:tcBorders>
            <w:shd w:val="clear" w:color="auto" w:fill="auto"/>
            <w:vAlign w:val="center"/>
          </w:tcPr>
          <w:p w14:paraId="294FD2C7" w14:textId="77777777" w:rsidR="00AC7655" w:rsidRPr="00ED5E26" w:rsidRDefault="00AC7655" w:rsidP="003A7F97">
            <w:pPr>
              <w:rPr>
                <w:b/>
              </w:rPr>
            </w:pPr>
            <w:r w:rsidRPr="00ED5E26">
              <w:rPr>
                <w:b/>
              </w:rPr>
              <w:t xml:space="preserve">Design Civil Engineer </w:t>
            </w:r>
          </w:p>
        </w:tc>
        <w:tc>
          <w:tcPr>
            <w:tcW w:w="4666" w:type="dxa"/>
            <w:tcBorders>
              <w:top w:val="nil"/>
              <w:left w:val="single" w:sz="4" w:space="0" w:color="auto"/>
              <w:bottom w:val="single" w:sz="4" w:space="0" w:color="auto"/>
              <w:right w:val="single" w:sz="4" w:space="0" w:color="auto"/>
            </w:tcBorders>
            <w:shd w:val="clear" w:color="auto" w:fill="auto"/>
            <w:vAlign w:val="center"/>
          </w:tcPr>
          <w:p w14:paraId="7655F36E" w14:textId="22574494" w:rsidR="00AC7655" w:rsidRPr="000E05C1" w:rsidRDefault="00AC7655" w:rsidP="004624EC">
            <w:pPr>
              <w:autoSpaceDE w:val="0"/>
              <w:autoSpaceDN w:val="0"/>
              <w:adjustRightInd w:val="0"/>
              <w:spacing w:after="120" w:line="276" w:lineRule="auto"/>
              <w:contextualSpacing/>
              <w:jc w:val="lowKashida"/>
            </w:pPr>
            <w:r>
              <w:t>M</w:t>
            </w:r>
            <w:r w:rsidRPr="000E05C1">
              <w:t xml:space="preserve">inimum postgraduate degree </w:t>
            </w:r>
            <w:r w:rsidRPr="00F31895">
              <w:t xml:space="preserve">in Civil engineering with </w:t>
            </w:r>
            <w:r w:rsidR="00266C25">
              <w:t xml:space="preserve">7 to </w:t>
            </w:r>
            <w:r>
              <w:t>5</w:t>
            </w:r>
            <w:r w:rsidRPr="00F31895">
              <w:t xml:space="preserve"> years of experience in design of projects of major concrete and or earth/rock fill dams of greater than </w:t>
            </w:r>
            <w:r w:rsidR="004624EC">
              <w:t>30</w:t>
            </w:r>
            <w:r w:rsidRPr="00F31895">
              <w:t xml:space="preserve"> m height.</w:t>
            </w:r>
          </w:p>
        </w:tc>
        <w:tc>
          <w:tcPr>
            <w:tcW w:w="1641" w:type="dxa"/>
            <w:tcBorders>
              <w:top w:val="nil"/>
              <w:left w:val="single" w:sz="4" w:space="0" w:color="auto"/>
              <w:bottom w:val="single" w:sz="4" w:space="0" w:color="auto"/>
              <w:right w:val="single" w:sz="4" w:space="0" w:color="auto"/>
            </w:tcBorders>
            <w:shd w:val="clear" w:color="auto" w:fill="auto"/>
            <w:vAlign w:val="center"/>
          </w:tcPr>
          <w:p w14:paraId="5A68CCAE" w14:textId="77777777" w:rsidR="00AC7655" w:rsidRDefault="00AC7655" w:rsidP="00AC7655">
            <w:pPr>
              <w:jc w:val="center"/>
              <w:rPr>
                <w:rFonts w:ascii="Calibri" w:hAnsi="Calibri"/>
                <w:color w:val="000000"/>
              </w:rPr>
            </w:pPr>
            <w:r>
              <w:rPr>
                <w:rFonts w:ascii="Calibri" w:hAnsi="Calibri"/>
                <w:color w:val="000000"/>
              </w:rPr>
              <w:t>4</w:t>
            </w:r>
          </w:p>
        </w:tc>
      </w:tr>
      <w:tr w:rsidR="00AC7655" w14:paraId="039F5A0D" w14:textId="77777777" w:rsidTr="003D3167">
        <w:tc>
          <w:tcPr>
            <w:tcW w:w="559" w:type="dxa"/>
            <w:vAlign w:val="center"/>
          </w:tcPr>
          <w:p w14:paraId="4D7612B5" w14:textId="565EC1EA" w:rsidR="00AC7655" w:rsidRPr="00BE6E08" w:rsidRDefault="009F1312" w:rsidP="00AC7655">
            <w:pPr>
              <w:jc w:val="center"/>
              <w:rPr>
                <w:sz w:val="28"/>
                <w:szCs w:val="28"/>
              </w:rPr>
            </w:pPr>
            <w:r>
              <w:rPr>
                <w:sz w:val="28"/>
                <w:szCs w:val="28"/>
              </w:rPr>
              <w:t>5</w:t>
            </w:r>
          </w:p>
        </w:tc>
        <w:tc>
          <w:tcPr>
            <w:tcW w:w="2150" w:type="dxa"/>
            <w:tcBorders>
              <w:top w:val="nil"/>
              <w:left w:val="single" w:sz="4" w:space="0" w:color="auto"/>
              <w:bottom w:val="single" w:sz="4" w:space="0" w:color="auto"/>
              <w:right w:val="single" w:sz="4" w:space="0" w:color="auto"/>
            </w:tcBorders>
            <w:shd w:val="clear" w:color="auto" w:fill="auto"/>
            <w:vAlign w:val="center"/>
          </w:tcPr>
          <w:p w14:paraId="45B878F4" w14:textId="77777777" w:rsidR="00AC7655" w:rsidRPr="00B76E0F" w:rsidRDefault="00AC7655" w:rsidP="00AC7655">
            <w:pPr>
              <w:rPr>
                <w:b/>
                <w:lang w:eastAsia="da-DK"/>
              </w:rPr>
            </w:pPr>
            <w:r w:rsidRPr="00B76E0F">
              <w:rPr>
                <w:b/>
                <w:lang w:eastAsia="da-DK"/>
              </w:rPr>
              <w:t>Aquatic Ecologist</w:t>
            </w:r>
            <w:r>
              <w:rPr>
                <w:b/>
                <w:lang w:eastAsia="da-DK"/>
              </w:rPr>
              <w:t xml:space="preserve"> / </w:t>
            </w:r>
            <w:r w:rsidRPr="00B76E0F">
              <w:rPr>
                <w:b/>
                <w:lang w:eastAsia="da-DK"/>
              </w:rPr>
              <w:t xml:space="preserve"> Terrestrial Ecologist / Vegetation Specialist</w:t>
            </w:r>
          </w:p>
        </w:tc>
        <w:tc>
          <w:tcPr>
            <w:tcW w:w="4666" w:type="dxa"/>
            <w:tcBorders>
              <w:top w:val="nil"/>
              <w:left w:val="single" w:sz="4" w:space="0" w:color="auto"/>
              <w:bottom w:val="single" w:sz="4" w:space="0" w:color="auto"/>
              <w:right w:val="single" w:sz="4" w:space="0" w:color="auto"/>
            </w:tcBorders>
            <w:shd w:val="clear" w:color="auto" w:fill="auto"/>
            <w:vAlign w:val="center"/>
          </w:tcPr>
          <w:p w14:paraId="51050DB8" w14:textId="23FD5AB0" w:rsidR="00AC7655" w:rsidRDefault="00AC7655" w:rsidP="00765641">
            <w:pPr>
              <w:jc w:val="lowKashida"/>
              <w:rPr>
                <w:rFonts w:ascii="Calibri" w:hAnsi="Calibri"/>
                <w:color w:val="000000"/>
              </w:rPr>
            </w:pPr>
            <w:r>
              <w:t>M</w:t>
            </w:r>
            <w:r w:rsidRPr="000E05C1">
              <w:t>inimum postgraduate degree or training in natural sciences (fisheries, aquatic ecology or zoology);</w:t>
            </w:r>
            <w:r>
              <w:t xml:space="preserve"> </w:t>
            </w:r>
            <w:r w:rsidRPr="000E05C1">
              <w:t xml:space="preserve">have undertaken an ESIA training and </w:t>
            </w:r>
            <w:r>
              <w:t>have</w:t>
            </w:r>
            <w:r w:rsidRPr="000E05C1">
              <w:t xml:space="preserve"> at least </w:t>
            </w:r>
            <w:r w:rsidR="00765641">
              <w:t>5</w:t>
            </w:r>
            <w:r w:rsidRPr="000E05C1">
              <w:t xml:space="preserve"> years of experience</w:t>
            </w:r>
            <w:r>
              <w:t xml:space="preserve">,  </w:t>
            </w:r>
            <w:r w:rsidRPr="003864FD">
              <w:t xml:space="preserve">Must have a postgraduate degree or training in Botany or Plants Ecology; Experiences in re-vegetation or </w:t>
            </w:r>
            <w:r w:rsidRPr="003864FD">
              <w:lastRenderedPageBreak/>
              <w:t xml:space="preserve">site rehabilitation especially of borrow pits, quarries, catchment areas and degraded lands, etc. </w:t>
            </w:r>
            <w:r w:rsidRPr="000E05C1">
              <w:t xml:space="preserve">Conducted at least </w:t>
            </w:r>
            <w:r>
              <w:t>3</w:t>
            </w:r>
            <w:r w:rsidRPr="000E05C1">
              <w:t xml:space="preserve"> ESIA studies in water resources development projects.</w:t>
            </w:r>
          </w:p>
        </w:tc>
        <w:tc>
          <w:tcPr>
            <w:tcW w:w="1641" w:type="dxa"/>
            <w:tcBorders>
              <w:top w:val="nil"/>
              <w:left w:val="single" w:sz="4" w:space="0" w:color="auto"/>
              <w:bottom w:val="single" w:sz="4" w:space="0" w:color="auto"/>
              <w:right w:val="single" w:sz="4" w:space="0" w:color="auto"/>
            </w:tcBorders>
            <w:shd w:val="clear" w:color="auto" w:fill="auto"/>
            <w:vAlign w:val="center"/>
          </w:tcPr>
          <w:p w14:paraId="49EC26F5" w14:textId="77777777" w:rsidR="00AC7655" w:rsidRDefault="00AC7655" w:rsidP="00AC7655">
            <w:pPr>
              <w:jc w:val="center"/>
              <w:rPr>
                <w:rFonts w:ascii="Calibri" w:hAnsi="Calibri"/>
                <w:color w:val="000000"/>
              </w:rPr>
            </w:pPr>
            <w:r>
              <w:rPr>
                <w:rFonts w:ascii="Calibri" w:hAnsi="Calibri"/>
                <w:color w:val="000000"/>
              </w:rPr>
              <w:lastRenderedPageBreak/>
              <w:t>4</w:t>
            </w:r>
          </w:p>
        </w:tc>
      </w:tr>
      <w:tr w:rsidR="00AC7655" w14:paraId="247AC175" w14:textId="77777777" w:rsidTr="003D3167">
        <w:tc>
          <w:tcPr>
            <w:tcW w:w="559" w:type="dxa"/>
            <w:vAlign w:val="center"/>
          </w:tcPr>
          <w:p w14:paraId="134E5E6C" w14:textId="0C4211AA" w:rsidR="00AC7655" w:rsidRPr="00BE6E08" w:rsidRDefault="009F1312" w:rsidP="00AC7655">
            <w:pPr>
              <w:jc w:val="center"/>
              <w:rPr>
                <w:sz w:val="28"/>
                <w:szCs w:val="28"/>
              </w:rPr>
            </w:pPr>
            <w:r>
              <w:rPr>
                <w:sz w:val="28"/>
                <w:szCs w:val="28"/>
              </w:rPr>
              <w:lastRenderedPageBreak/>
              <w:t>6</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14:paraId="40890377" w14:textId="77777777" w:rsidR="00AC7655" w:rsidRPr="00B76E0F" w:rsidRDefault="00AC7655" w:rsidP="00AC7655">
            <w:pPr>
              <w:rPr>
                <w:b/>
                <w:lang w:eastAsia="da-DK"/>
              </w:rPr>
            </w:pPr>
            <w:r w:rsidRPr="00B76E0F">
              <w:rPr>
                <w:b/>
                <w:lang w:eastAsia="da-DK"/>
              </w:rPr>
              <w:t>Occupational Health and Safety Specialist</w:t>
            </w:r>
          </w:p>
        </w:tc>
        <w:tc>
          <w:tcPr>
            <w:tcW w:w="4666" w:type="dxa"/>
            <w:tcBorders>
              <w:top w:val="single" w:sz="4" w:space="0" w:color="auto"/>
              <w:left w:val="single" w:sz="4" w:space="0" w:color="auto"/>
              <w:bottom w:val="single" w:sz="4" w:space="0" w:color="auto"/>
              <w:right w:val="single" w:sz="4" w:space="0" w:color="auto"/>
            </w:tcBorders>
            <w:shd w:val="clear" w:color="auto" w:fill="auto"/>
            <w:vAlign w:val="center"/>
          </w:tcPr>
          <w:p w14:paraId="6356C8D7" w14:textId="3B94C19E" w:rsidR="00AC7655" w:rsidRPr="00514B0A" w:rsidRDefault="00AC7655" w:rsidP="00765641">
            <w:pPr>
              <w:autoSpaceDE w:val="0"/>
              <w:autoSpaceDN w:val="0"/>
              <w:adjustRightInd w:val="0"/>
              <w:spacing w:after="120" w:line="276" w:lineRule="auto"/>
              <w:contextualSpacing/>
              <w:jc w:val="lowKashida"/>
              <w:rPr>
                <w:lang w:val="en-GB" w:eastAsia="da-DK"/>
              </w:rPr>
            </w:pPr>
            <w:r>
              <w:t>M</w:t>
            </w:r>
            <w:r w:rsidRPr="000E05C1">
              <w:t>inimum</w:t>
            </w:r>
            <w:r w:rsidRPr="00A03788">
              <w:t xml:space="preserve"> postgraduate training in Occupational Health and Safety, certification in OHSAS 18001:2007 or similar</w:t>
            </w:r>
            <w:r>
              <w:t xml:space="preserve">, </w:t>
            </w:r>
            <w:r w:rsidRPr="000E05C1">
              <w:t xml:space="preserve">and </w:t>
            </w:r>
            <w:r>
              <w:t>have</w:t>
            </w:r>
            <w:r w:rsidRPr="000E05C1">
              <w:t xml:space="preserve"> at least </w:t>
            </w:r>
            <w:r w:rsidR="00765641">
              <w:rPr>
                <w:lang w:val="en-GB" w:eastAsia="da-DK"/>
              </w:rPr>
              <w:t>5</w:t>
            </w:r>
            <w:r w:rsidRPr="00514B0A">
              <w:rPr>
                <w:lang w:val="en-GB" w:eastAsia="da-DK"/>
              </w:rPr>
              <w:t xml:space="preserve"> years </w:t>
            </w:r>
            <w:r w:rsidRPr="000E05C1">
              <w:t>of experience</w:t>
            </w:r>
            <w:r w:rsidRPr="00514B0A">
              <w:rPr>
                <w:lang w:val="en-GB" w:eastAsia="da-DK"/>
              </w:rPr>
              <w:t xml:space="preserve"> in safety planning and management and Should have conducted at least </w:t>
            </w:r>
            <w:r>
              <w:rPr>
                <w:lang w:val="en-GB" w:eastAsia="da-DK"/>
              </w:rPr>
              <w:t>3</w:t>
            </w:r>
            <w:r w:rsidRPr="00514B0A">
              <w:rPr>
                <w:lang w:val="en-GB" w:eastAsia="da-DK"/>
              </w:rPr>
              <w:t xml:space="preserve"> OHS assessments relating to large-scale civil works projects in the last 5 years</w:t>
            </w:r>
            <w:r>
              <w:rPr>
                <w:lang w:val="en-GB" w:eastAsia="da-DK"/>
              </w:rPr>
              <w:t>.</w:t>
            </w:r>
          </w:p>
          <w:p w14:paraId="1363CD6E" w14:textId="77777777" w:rsidR="00AC7655" w:rsidRDefault="00AC7655" w:rsidP="004624EC">
            <w:pPr>
              <w:jc w:val="lowKashida"/>
              <w:rPr>
                <w:rFonts w:ascii="Calibri" w:hAnsi="Calibri"/>
                <w:color w:val="000000"/>
              </w:rPr>
            </w:pP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76CCA8F5" w14:textId="77777777" w:rsidR="00AC7655" w:rsidRDefault="00AC7655" w:rsidP="00AC7655">
            <w:pPr>
              <w:jc w:val="center"/>
              <w:rPr>
                <w:rFonts w:ascii="Calibri" w:hAnsi="Calibri"/>
                <w:color w:val="000000"/>
              </w:rPr>
            </w:pPr>
            <w:r>
              <w:rPr>
                <w:rFonts w:ascii="Calibri" w:hAnsi="Calibri"/>
                <w:color w:val="000000"/>
              </w:rPr>
              <w:t>4</w:t>
            </w:r>
          </w:p>
        </w:tc>
      </w:tr>
      <w:tr w:rsidR="00AC7655" w14:paraId="350C93A2" w14:textId="77777777" w:rsidTr="003D3167">
        <w:trPr>
          <w:trHeight w:val="710"/>
        </w:trPr>
        <w:tc>
          <w:tcPr>
            <w:tcW w:w="559" w:type="dxa"/>
            <w:vAlign w:val="center"/>
          </w:tcPr>
          <w:p w14:paraId="145C6220" w14:textId="5DAC7090" w:rsidR="00AC7655" w:rsidRDefault="009F1312" w:rsidP="00AC7655">
            <w:pPr>
              <w:jc w:val="center"/>
              <w:rPr>
                <w:sz w:val="28"/>
                <w:szCs w:val="28"/>
              </w:rPr>
            </w:pPr>
            <w:r>
              <w:rPr>
                <w:sz w:val="28"/>
                <w:szCs w:val="28"/>
              </w:rPr>
              <w:t>7</w:t>
            </w:r>
          </w:p>
        </w:tc>
        <w:tc>
          <w:tcPr>
            <w:tcW w:w="2150" w:type="dxa"/>
            <w:tcBorders>
              <w:top w:val="nil"/>
              <w:left w:val="single" w:sz="4" w:space="0" w:color="auto"/>
              <w:bottom w:val="single" w:sz="4" w:space="0" w:color="auto"/>
              <w:right w:val="single" w:sz="4" w:space="0" w:color="auto"/>
            </w:tcBorders>
            <w:shd w:val="clear" w:color="auto" w:fill="auto"/>
            <w:vAlign w:val="center"/>
          </w:tcPr>
          <w:p w14:paraId="372D1714" w14:textId="77777777" w:rsidR="00AC7655" w:rsidRPr="00B76E0F" w:rsidRDefault="00AC7655" w:rsidP="00AC7655">
            <w:pPr>
              <w:rPr>
                <w:b/>
                <w:lang w:eastAsia="da-DK"/>
              </w:rPr>
            </w:pPr>
            <w:r w:rsidRPr="00B76E0F">
              <w:rPr>
                <w:b/>
                <w:lang w:eastAsia="da-DK"/>
              </w:rPr>
              <w:t>Hydrologist</w:t>
            </w:r>
          </w:p>
        </w:tc>
        <w:tc>
          <w:tcPr>
            <w:tcW w:w="4666" w:type="dxa"/>
            <w:tcBorders>
              <w:top w:val="nil"/>
              <w:left w:val="single" w:sz="4" w:space="0" w:color="auto"/>
              <w:bottom w:val="single" w:sz="4" w:space="0" w:color="auto"/>
              <w:right w:val="single" w:sz="4" w:space="0" w:color="auto"/>
            </w:tcBorders>
            <w:shd w:val="clear" w:color="auto" w:fill="auto"/>
            <w:vAlign w:val="center"/>
          </w:tcPr>
          <w:p w14:paraId="57DB2F9C" w14:textId="08EEADF9" w:rsidR="00AC7655" w:rsidRDefault="00AC7655" w:rsidP="00765641">
            <w:pPr>
              <w:jc w:val="lowKashida"/>
              <w:rPr>
                <w:rFonts w:ascii="Calibri" w:hAnsi="Calibri"/>
                <w:color w:val="000000"/>
              </w:rPr>
            </w:pPr>
            <w:r w:rsidRPr="000E05C1">
              <w:rPr>
                <w:lang w:eastAsia="da-DK"/>
              </w:rPr>
              <w:t>A minimum of MSc Degree qualification in a relevant field</w:t>
            </w:r>
            <w:r>
              <w:rPr>
                <w:lang w:eastAsia="da-DK"/>
              </w:rPr>
              <w:t xml:space="preserve"> or</w:t>
            </w:r>
            <w:r w:rsidRPr="000E05C1">
              <w:rPr>
                <w:lang w:eastAsia="da-DK"/>
              </w:rPr>
              <w:t xml:space="preserve"> Post graduate qualifications in river basin management with a minimum of fifteen (</w:t>
            </w:r>
            <w:r w:rsidR="00266C25">
              <w:rPr>
                <w:lang w:eastAsia="da-DK"/>
              </w:rPr>
              <w:t xml:space="preserve">7 to </w:t>
            </w:r>
            <w:r w:rsidR="00765641">
              <w:rPr>
                <w:lang w:eastAsia="da-DK"/>
              </w:rPr>
              <w:t>5</w:t>
            </w:r>
            <w:r w:rsidRPr="000E05C1">
              <w:rPr>
                <w:lang w:eastAsia="da-DK"/>
              </w:rPr>
              <w:t>) years overall experience and (</w:t>
            </w:r>
            <w:r>
              <w:rPr>
                <w:lang w:eastAsia="da-DK"/>
              </w:rPr>
              <w:t>5</w:t>
            </w:r>
            <w:r w:rsidRPr="000E05C1">
              <w:rPr>
                <w:lang w:eastAsia="da-DK"/>
              </w:rPr>
              <w:t>) years relevant experience</w:t>
            </w:r>
            <w:r>
              <w:rPr>
                <w:lang w:eastAsia="da-DK"/>
              </w:rPr>
              <w:t xml:space="preserve">, </w:t>
            </w:r>
            <w:r w:rsidRPr="000E05C1">
              <w:rPr>
                <w:lang w:eastAsia="da-DK"/>
              </w:rPr>
              <w:t>Proven experience in river basin management in developing countries.</w:t>
            </w:r>
          </w:p>
        </w:tc>
        <w:tc>
          <w:tcPr>
            <w:tcW w:w="1641" w:type="dxa"/>
            <w:tcBorders>
              <w:top w:val="nil"/>
              <w:left w:val="single" w:sz="4" w:space="0" w:color="auto"/>
              <w:bottom w:val="single" w:sz="4" w:space="0" w:color="auto"/>
              <w:right w:val="single" w:sz="4" w:space="0" w:color="auto"/>
            </w:tcBorders>
            <w:shd w:val="clear" w:color="auto" w:fill="auto"/>
            <w:vAlign w:val="center"/>
          </w:tcPr>
          <w:p w14:paraId="0EBE493E" w14:textId="77777777" w:rsidR="00AC7655" w:rsidRDefault="00AC7655" w:rsidP="00AC7655">
            <w:pPr>
              <w:jc w:val="center"/>
              <w:rPr>
                <w:rFonts w:ascii="Calibri" w:hAnsi="Calibri"/>
                <w:color w:val="000000"/>
              </w:rPr>
            </w:pPr>
            <w:r>
              <w:rPr>
                <w:rFonts w:ascii="Calibri" w:hAnsi="Calibri"/>
                <w:color w:val="000000"/>
              </w:rPr>
              <w:t>2</w:t>
            </w:r>
          </w:p>
        </w:tc>
      </w:tr>
      <w:tr w:rsidR="003A7F97" w14:paraId="7108BADE" w14:textId="77777777" w:rsidTr="003D3167">
        <w:tc>
          <w:tcPr>
            <w:tcW w:w="559" w:type="dxa"/>
            <w:vAlign w:val="center"/>
          </w:tcPr>
          <w:p w14:paraId="119FC455" w14:textId="3B671AEE" w:rsidR="003A7F97" w:rsidRDefault="009F1312" w:rsidP="00AC7655">
            <w:pPr>
              <w:jc w:val="center"/>
              <w:rPr>
                <w:sz w:val="28"/>
                <w:szCs w:val="28"/>
              </w:rPr>
            </w:pPr>
            <w:r>
              <w:rPr>
                <w:sz w:val="28"/>
                <w:szCs w:val="28"/>
              </w:rPr>
              <w:t>8</w:t>
            </w:r>
          </w:p>
        </w:tc>
        <w:tc>
          <w:tcPr>
            <w:tcW w:w="2150" w:type="dxa"/>
            <w:tcBorders>
              <w:top w:val="nil"/>
              <w:left w:val="single" w:sz="4" w:space="0" w:color="auto"/>
              <w:bottom w:val="single" w:sz="4" w:space="0" w:color="auto"/>
              <w:right w:val="single" w:sz="4" w:space="0" w:color="auto"/>
            </w:tcBorders>
            <w:shd w:val="clear" w:color="auto" w:fill="auto"/>
            <w:vAlign w:val="center"/>
          </w:tcPr>
          <w:p w14:paraId="393BBC8F" w14:textId="71889AA4" w:rsidR="003A7F97" w:rsidRPr="00B76E0F" w:rsidRDefault="00A2762E" w:rsidP="00AC7655">
            <w:pPr>
              <w:rPr>
                <w:b/>
                <w:lang w:eastAsia="da-DK"/>
              </w:rPr>
            </w:pPr>
            <w:r>
              <w:rPr>
                <w:b/>
                <w:lang w:eastAsia="da-DK"/>
              </w:rPr>
              <w:t>Deputy Team Leader/RAP Specialist</w:t>
            </w:r>
          </w:p>
        </w:tc>
        <w:tc>
          <w:tcPr>
            <w:tcW w:w="4666" w:type="dxa"/>
            <w:tcBorders>
              <w:top w:val="nil"/>
              <w:left w:val="single" w:sz="4" w:space="0" w:color="auto"/>
              <w:bottom w:val="single" w:sz="4" w:space="0" w:color="auto"/>
              <w:right w:val="single" w:sz="4" w:space="0" w:color="auto"/>
            </w:tcBorders>
            <w:shd w:val="clear" w:color="auto" w:fill="auto"/>
            <w:vAlign w:val="center"/>
          </w:tcPr>
          <w:p w14:paraId="43BD7EF5" w14:textId="6DB05155" w:rsidR="003A7F97" w:rsidRPr="002465CB" w:rsidRDefault="00A2762E" w:rsidP="00A2762E">
            <w:pPr>
              <w:jc w:val="lowKashida"/>
              <w:rPr>
                <w:lang w:eastAsia="da-DK"/>
              </w:rPr>
            </w:pPr>
            <w:r w:rsidRPr="00A2762E">
              <w:rPr>
                <w:lang w:eastAsia="da-DK"/>
              </w:rPr>
              <w:t>Minimum Master’s Degree qualification in environmental science, engineering natural resources management or a closely related field with a minimum of fifteen (1</w:t>
            </w:r>
            <w:r>
              <w:rPr>
                <w:lang w:eastAsia="da-DK"/>
              </w:rPr>
              <w:t>0</w:t>
            </w:r>
            <w:r w:rsidRPr="00A2762E">
              <w:rPr>
                <w:lang w:eastAsia="da-DK"/>
              </w:rPr>
              <w:t>) years of experience in environmental and social impact assessment. The RAP Team Leader will have proven experience in the resettlement, environmental and social impact assessment of water resources projects including irrigation and/hydropower dams.</w:t>
            </w:r>
          </w:p>
        </w:tc>
        <w:tc>
          <w:tcPr>
            <w:tcW w:w="1641" w:type="dxa"/>
            <w:tcBorders>
              <w:top w:val="nil"/>
              <w:left w:val="single" w:sz="4" w:space="0" w:color="auto"/>
              <w:bottom w:val="single" w:sz="4" w:space="0" w:color="auto"/>
              <w:right w:val="single" w:sz="4" w:space="0" w:color="auto"/>
            </w:tcBorders>
            <w:shd w:val="clear" w:color="auto" w:fill="auto"/>
            <w:vAlign w:val="center"/>
          </w:tcPr>
          <w:p w14:paraId="57BC6202" w14:textId="4E0D9308" w:rsidR="003A7F97" w:rsidRDefault="009F1312" w:rsidP="00AC7655">
            <w:pPr>
              <w:jc w:val="center"/>
              <w:rPr>
                <w:rFonts w:ascii="Calibri" w:hAnsi="Calibri"/>
                <w:color w:val="000000"/>
              </w:rPr>
            </w:pPr>
            <w:r>
              <w:rPr>
                <w:rFonts w:ascii="Calibri" w:hAnsi="Calibri"/>
                <w:color w:val="000000"/>
              </w:rPr>
              <w:t>8</w:t>
            </w:r>
          </w:p>
        </w:tc>
      </w:tr>
      <w:tr w:rsidR="00AC7655" w14:paraId="7CD3414E" w14:textId="77777777" w:rsidTr="003D3167">
        <w:tc>
          <w:tcPr>
            <w:tcW w:w="559" w:type="dxa"/>
            <w:vAlign w:val="center"/>
          </w:tcPr>
          <w:p w14:paraId="3E888BF6" w14:textId="7D80F566" w:rsidR="00AC7655" w:rsidRDefault="009F1312" w:rsidP="00AC7655">
            <w:pPr>
              <w:jc w:val="center"/>
              <w:rPr>
                <w:sz w:val="28"/>
                <w:szCs w:val="28"/>
              </w:rPr>
            </w:pPr>
            <w:r>
              <w:rPr>
                <w:sz w:val="28"/>
                <w:szCs w:val="28"/>
              </w:rPr>
              <w:t>9</w:t>
            </w:r>
          </w:p>
        </w:tc>
        <w:tc>
          <w:tcPr>
            <w:tcW w:w="2150" w:type="dxa"/>
            <w:tcBorders>
              <w:top w:val="nil"/>
              <w:left w:val="single" w:sz="4" w:space="0" w:color="auto"/>
              <w:bottom w:val="single" w:sz="4" w:space="0" w:color="auto"/>
              <w:right w:val="single" w:sz="4" w:space="0" w:color="auto"/>
            </w:tcBorders>
            <w:shd w:val="clear" w:color="auto" w:fill="auto"/>
            <w:vAlign w:val="center"/>
          </w:tcPr>
          <w:p w14:paraId="176E3B9B" w14:textId="33EE05AA" w:rsidR="00AC7655" w:rsidRPr="00B76E0F" w:rsidRDefault="00AC7655" w:rsidP="00AC7655">
            <w:pPr>
              <w:rPr>
                <w:b/>
                <w:lang w:eastAsia="da-DK"/>
              </w:rPr>
            </w:pPr>
            <w:r w:rsidRPr="00B76E0F">
              <w:rPr>
                <w:b/>
                <w:lang w:eastAsia="da-DK"/>
              </w:rPr>
              <w:t>Gender Specialist</w:t>
            </w:r>
          </w:p>
        </w:tc>
        <w:tc>
          <w:tcPr>
            <w:tcW w:w="4666" w:type="dxa"/>
            <w:tcBorders>
              <w:top w:val="nil"/>
              <w:left w:val="single" w:sz="4" w:space="0" w:color="auto"/>
              <w:bottom w:val="single" w:sz="4" w:space="0" w:color="auto"/>
              <w:right w:val="single" w:sz="4" w:space="0" w:color="auto"/>
            </w:tcBorders>
            <w:shd w:val="clear" w:color="auto" w:fill="auto"/>
            <w:vAlign w:val="center"/>
          </w:tcPr>
          <w:p w14:paraId="7AF1579C" w14:textId="338E6F8F" w:rsidR="00AC7655" w:rsidRDefault="00AC7655" w:rsidP="00765641">
            <w:pPr>
              <w:jc w:val="lowKashida"/>
              <w:rPr>
                <w:rFonts w:ascii="Calibri" w:hAnsi="Calibri"/>
                <w:color w:val="000000"/>
              </w:rPr>
            </w:pPr>
            <w:r w:rsidRPr="002465CB">
              <w:rPr>
                <w:lang w:eastAsia="da-DK"/>
              </w:rPr>
              <w:t xml:space="preserve">A graduate degree in International Development, Gender, </w:t>
            </w:r>
            <w:r>
              <w:rPr>
                <w:lang w:eastAsia="da-DK"/>
              </w:rPr>
              <w:t xml:space="preserve">Human Rights or a related field, </w:t>
            </w:r>
            <w:r w:rsidRPr="000E05C1">
              <w:rPr>
                <w:lang w:eastAsia="da-DK"/>
              </w:rPr>
              <w:t xml:space="preserve">more than </w:t>
            </w:r>
            <w:r w:rsidR="00765641">
              <w:rPr>
                <w:lang w:eastAsia="da-DK"/>
              </w:rPr>
              <w:t>5</w:t>
            </w:r>
            <w:r w:rsidRPr="000E05C1">
              <w:rPr>
                <w:lang w:eastAsia="da-DK"/>
              </w:rPr>
              <w:t xml:space="preserve"> years of relevant work experience</w:t>
            </w:r>
            <w:r>
              <w:rPr>
                <w:lang w:eastAsia="da-DK"/>
              </w:rPr>
              <w:t xml:space="preserve"> </w:t>
            </w:r>
            <w:r w:rsidRPr="000E05C1">
              <w:rPr>
                <w:lang w:eastAsia="da-DK"/>
              </w:rPr>
              <w:t>in working directly with local communities in complex political and security contexts is essential, especially with women.</w:t>
            </w:r>
          </w:p>
        </w:tc>
        <w:tc>
          <w:tcPr>
            <w:tcW w:w="1641" w:type="dxa"/>
            <w:tcBorders>
              <w:top w:val="nil"/>
              <w:left w:val="single" w:sz="4" w:space="0" w:color="auto"/>
              <w:bottom w:val="single" w:sz="4" w:space="0" w:color="auto"/>
              <w:right w:val="single" w:sz="4" w:space="0" w:color="auto"/>
            </w:tcBorders>
            <w:shd w:val="clear" w:color="auto" w:fill="auto"/>
            <w:vAlign w:val="center"/>
          </w:tcPr>
          <w:p w14:paraId="17BB059E" w14:textId="7FEABBAD" w:rsidR="00AC7655" w:rsidRDefault="009F1312" w:rsidP="00AC7655">
            <w:pPr>
              <w:jc w:val="center"/>
              <w:rPr>
                <w:rFonts w:ascii="Calibri" w:hAnsi="Calibri"/>
                <w:color w:val="000000"/>
              </w:rPr>
            </w:pPr>
            <w:r>
              <w:rPr>
                <w:rFonts w:ascii="Calibri" w:hAnsi="Calibri"/>
                <w:color w:val="000000"/>
              </w:rPr>
              <w:t>8</w:t>
            </w:r>
          </w:p>
        </w:tc>
      </w:tr>
      <w:tr w:rsidR="00AC7655" w14:paraId="0E0B781C" w14:textId="77777777" w:rsidTr="003D3167">
        <w:tc>
          <w:tcPr>
            <w:tcW w:w="559" w:type="dxa"/>
            <w:tcBorders>
              <w:bottom w:val="single" w:sz="4" w:space="0" w:color="auto"/>
            </w:tcBorders>
            <w:vAlign w:val="center"/>
          </w:tcPr>
          <w:p w14:paraId="4F7D5568" w14:textId="57533B32" w:rsidR="00AC7655" w:rsidRPr="00883A13" w:rsidRDefault="009F1312" w:rsidP="00AC7655">
            <w:pPr>
              <w:jc w:val="center"/>
              <w:rPr>
                <w:sz w:val="28"/>
                <w:szCs w:val="28"/>
              </w:rPr>
            </w:pPr>
            <w:r>
              <w:rPr>
                <w:sz w:val="28"/>
                <w:szCs w:val="28"/>
              </w:rPr>
              <w:t>10</w:t>
            </w:r>
          </w:p>
        </w:tc>
        <w:tc>
          <w:tcPr>
            <w:tcW w:w="2150" w:type="dxa"/>
            <w:tcBorders>
              <w:top w:val="nil"/>
              <w:left w:val="single" w:sz="4" w:space="0" w:color="auto"/>
              <w:bottom w:val="single" w:sz="4" w:space="0" w:color="auto"/>
              <w:right w:val="single" w:sz="4" w:space="0" w:color="auto"/>
            </w:tcBorders>
            <w:shd w:val="clear" w:color="auto" w:fill="auto"/>
            <w:vAlign w:val="center"/>
          </w:tcPr>
          <w:p w14:paraId="16424B3A" w14:textId="77777777" w:rsidR="00AC7655" w:rsidRPr="00B76E0F" w:rsidRDefault="00AC7655" w:rsidP="00AC7655">
            <w:pPr>
              <w:rPr>
                <w:b/>
                <w:lang w:eastAsia="da-DK"/>
              </w:rPr>
            </w:pPr>
            <w:proofErr w:type="spellStart"/>
            <w:r w:rsidRPr="00B76E0F">
              <w:rPr>
                <w:b/>
                <w:lang w:eastAsia="da-DK"/>
              </w:rPr>
              <w:t>Valuer</w:t>
            </w:r>
            <w:proofErr w:type="spellEnd"/>
          </w:p>
        </w:tc>
        <w:tc>
          <w:tcPr>
            <w:tcW w:w="4666" w:type="dxa"/>
            <w:tcBorders>
              <w:top w:val="nil"/>
              <w:left w:val="single" w:sz="4" w:space="0" w:color="auto"/>
              <w:bottom w:val="single" w:sz="4" w:space="0" w:color="auto"/>
              <w:right w:val="single" w:sz="4" w:space="0" w:color="auto"/>
            </w:tcBorders>
            <w:shd w:val="clear" w:color="auto" w:fill="auto"/>
            <w:vAlign w:val="center"/>
          </w:tcPr>
          <w:p w14:paraId="084CBEC0" w14:textId="2BAD6353" w:rsidR="00AC7655" w:rsidRDefault="00AC7655" w:rsidP="00850388">
            <w:pPr>
              <w:jc w:val="lowKashida"/>
              <w:rPr>
                <w:rFonts w:ascii="Calibri" w:hAnsi="Calibri"/>
                <w:color w:val="000000"/>
              </w:rPr>
            </w:pPr>
            <w:r w:rsidRPr="00D74E99">
              <w:rPr>
                <w:rFonts w:eastAsia="Calibri"/>
              </w:rPr>
              <w:t>A University Degree in a relevant field and (</w:t>
            </w:r>
            <w:r w:rsidR="00765641">
              <w:rPr>
                <w:rFonts w:eastAsia="Calibri"/>
              </w:rPr>
              <w:t>5</w:t>
            </w:r>
            <w:r w:rsidRPr="00D74E99">
              <w:rPr>
                <w:rFonts w:eastAsia="Calibri"/>
              </w:rPr>
              <w:t>) years’ experience with similar assignments is required.</w:t>
            </w:r>
          </w:p>
        </w:tc>
        <w:tc>
          <w:tcPr>
            <w:tcW w:w="1641" w:type="dxa"/>
            <w:tcBorders>
              <w:top w:val="nil"/>
              <w:left w:val="single" w:sz="4" w:space="0" w:color="auto"/>
              <w:bottom w:val="single" w:sz="4" w:space="0" w:color="auto"/>
              <w:right w:val="single" w:sz="4" w:space="0" w:color="auto"/>
            </w:tcBorders>
            <w:shd w:val="clear" w:color="auto" w:fill="auto"/>
            <w:vAlign w:val="center"/>
          </w:tcPr>
          <w:p w14:paraId="033E7497" w14:textId="77777777" w:rsidR="00AC7655" w:rsidRDefault="00AC7655" w:rsidP="00AC7655">
            <w:pPr>
              <w:jc w:val="center"/>
              <w:rPr>
                <w:rFonts w:ascii="Calibri" w:hAnsi="Calibri"/>
                <w:color w:val="000000"/>
              </w:rPr>
            </w:pPr>
            <w:r>
              <w:rPr>
                <w:rFonts w:ascii="Calibri" w:hAnsi="Calibri"/>
                <w:color w:val="000000"/>
              </w:rPr>
              <w:t>4</w:t>
            </w:r>
          </w:p>
        </w:tc>
      </w:tr>
      <w:tr w:rsidR="00AC7655" w14:paraId="44702D3A" w14:textId="77777777" w:rsidTr="003D3167">
        <w:tc>
          <w:tcPr>
            <w:tcW w:w="559" w:type="dxa"/>
            <w:tcBorders>
              <w:top w:val="single" w:sz="4" w:space="0" w:color="auto"/>
              <w:bottom w:val="single" w:sz="4" w:space="0" w:color="auto"/>
            </w:tcBorders>
            <w:vAlign w:val="center"/>
          </w:tcPr>
          <w:p w14:paraId="690B86F0" w14:textId="2F12D1CB" w:rsidR="00AC7655" w:rsidRPr="00883A13" w:rsidRDefault="009F1312" w:rsidP="00AC7655">
            <w:pPr>
              <w:jc w:val="center"/>
              <w:rPr>
                <w:sz w:val="28"/>
                <w:szCs w:val="28"/>
              </w:rPr>
            </w:pPr>
            <w:r>
              <w:rPr>
                <w:sz w:val="28"/>
                <w:szCs w:val="28"/>
              </w:rPr>
              <w:t>11</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14:paraId="7A44A1F1" w14:textId="27873C58" w:rsidR="00AC7655" w:rsidRPr="00B76E0F" w:rsidRDefault="00AC7655" w:rsidP="00AC7655">
            <w:pPr>
              <w:rPr>
                <w:b/>
                <w:lang w:eastAsia="da-DK"/>
              </w:rPr>
            </w:pPr>
            <w:r w:rsidRPr="00B76E0F">
              <w:rPr>
                <w:b/>
                <w:lang w:eastAsia="da-DK"/>
              </w:rPr>
              <w:t>Surveyor</w:t>
            </w:r>
            <w:r w:rsidR="009447B6">
              <w:rPr>
                <w:b/>
                <w:lang w:eastAsia="da-DK"/>
              </w:rPr>
              <w:t>1</w:t>
            </w:r>
          </w:p>
        </w:tc>
        <w:tc>
          <w:tcPr>
            <w:tcW w:w="4666" w:type="dxa"/>
            <w:tcBorders>
              <w:top w:val="single" w:sz="4" w:space="0" w:color="auto"/>
              <w:left w:val="single" w:sz="4" w:space="0" w:color="auto"/>
              <w:bottom w:val="single" w:sz="4" w:space="0" w:color="auto"/>
              <w:right w:val="single" w:sz="4" w:space="0" w:color="auto"/>
            </w:tcBorders>
            <w:shd w:val="clear" w:color="auto" w:fill="auto"/>
            <w:vAlign w:val="center"/>
          </w:tcPr>
          <w:p w14:paraId="360584F3" w14:textId="35C825B8" w:rsidR="00AC7655" w:rsidRDefault="00AC7655" w:rsidP="00850388">
            <w:pPr>
              <w:jc w:val="lowKashida"/>
              <w:rPr>
                <w:rFonts w:ascii="Calibri" w:hAnsi="Calibri"/>
                <w:color w:val="000000"/>
              </w:rPr>
            </w:pPr>
            <w:r w:rsidRPr="00D74E99">
              <w:rPr>
                <w:rFonts w:eastAsia="Calibri"/>
              </w:rPr>
              <w:t>A University Degree in a relevant field and (</w:t>
            </w:r>
            <w:r w:rsidR="00765641">
              <w:rPr>
                <w:rFonts w:eastAsia="Calibri"/>
              </w:rPr>
              <w:t>5</w:t>
            </w:r>
            <w:r w:rsidRPr="00D74E99">
              <w:rPr>
                <w:rFonts w:eastAsia="Calibri"/>
              </w:rPr>
              <w:t>) years’ experience with similar assignments is required.</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0CCA356C" w14:textId="0C17639B" w:rsidR="00AC7655" w:rsidRDefault="009447B6" w:rsidP="00AC7655">
            <w:pPr>
              <w:jc w:val="center"/>
              <w:rPr>
                <w:rFonts w:ascii="Calibri" w:hAnsi="Calibri"/>
                <w:color w:val="000000"/>
              </w:rPr>
            </w:pPr>
            <w:r>
              <w:rPr>
                <w:rFonts w:ascii="Calibri" w:hAnsi="Calibri"/>
                <w:color w:val="000000"/>
              </w:rPr>
              <w:t>6</w:t>
            </w:r>
          </w:p>
        </w:tc>
      </w:tr>
      <w:tr w:rsidR="009447B6" w14:paraId="3B1C0D08" w14:textId="77777777" w:rsidTr="003D3167">
        <w:tc>
          <w:tcPr>
            <w:tcW w:w="559" w:type="dxa"/>
            <w:tcBorders>
              <w:top w:val="single" w:sz="4" w:space="0" w:color="auto"/>
              <w:bottom w:val="single" w:sz="4" w:space="0" w:color="auto"/>
            </w:tcBorders>
            <w:vAlign w:val="center"/>
          </w:tcPr>
          <w:p w14:paraId="0CF8E584" w14:textId="0007306B" w:rsidR="009447B6" w:rsidRDefault="009F1312" w:rsidP="009447B6">
            <w:pPr>
              <w:jc w:val="center"/>
              <w:rPr>
                <w:sz w:val="28"/>
                <w:szCs w:val="28"/>
              </w:rPr>
            </w:pPr>
            <w:r>
              <w:rPr>
                <w:sz w:val="28"/>
                <w:szCs w:val="28"/>
              </w:rPr>
              <w:t>12</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14:paraId="4389B977" w14:textId="0A22CBEC" w:rsidR="009447B6" w:rsidRPr="00B76E0F" w:rsidRDefault="009447B6" w:rsidP="009447B6">
            <w:pPr>
              <w:rPr>
                <w:b/>
                <w:lang w:eastAsia="da-DK"/>
              </w:rPr>
            </w:pPr>
            <w:r w:rsidRPr="00B76E0F">
              <w:rPr>
                <w:b/>
                <w:lang w:eastAsia="da-DK"/>
              </w:rPr>
              <w:t>Surveyor</w:t>
            </w:r>
            <w:r>
              <w:rPr>
                <w:b/>
                <w:lang w:eastAsia="da-DK"/>
              </w:rPr>
              <w:t>2</w:t>
            </w:r>
          </w:p>
        </w:tc>
        <w:tc>
          <w:tcPr>
            <w:tcW w:w="4666" w:type="dxa"/>
            <w:tcBorders>
              <w:top w:val="single" w:sz="4" w:space="0" w:color="auto"/>
              <w:left w:val="single" w:sz="4" w:space="0" w:color="auto"/>
              <w:bottom w:val="single" w:sz="4" w:space="0" w:color="auto"/>
              <w:right w:val="single" w:sz="4" w:space="0" w:color="auto"/>
            </w:tcBorders>
            <w:shd w:val="clear" w:color="auto" w:fill="auto"/>
            <w:vAlign w:val="center"/>
          </w:tcPr>
          <w:p w14:paraId="159CF322" w14:textId="5A5BD105" w:rsidR="009447B6" w:rsidRPr="00D74E99" w:rsidRDefault="009447B6" w:rsidP="00850388">
            <w:pPr>
              <w:jc w:val="lowKashida"/>
              <w:rPr>
                <w:rFonts w:eastAsia="Calibri"/>
              </w:rPr>
            </w:pPr>
            <w:r w:rsidRPr="00D74E99">
              <w:rPr>
                <w:rFonts w:eastAsia="Calibri"/>
              </w:rPr>
              <w:t>A University Degree in a relevant field and (</w:t>
            </w:r>
            <w:r>
              <w:rPr>
                <w:rFonts w:eastAsia="Calibri"/>
              </w:rPr>
              <w:t>5</w:t>
            </w:r>
            <w:r w:rsidRPr="00D74E99">
              <w:rPr>
                <w:rFonts w:eastAsia="Calibri"/>
              </w:rPr>
              <w:t>) years’ experience with similar assignments is required.</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41281E37" w14:textId="3FB4151D" w:rsidR="009447B6" w:rsidRDefault="009447B6" w:rsidP="009447B6">
            <w:pPr>
              <w:jc w:val="center"/>
              <w:rPr>
                <w:rFonts w:ascii="Calibri" w:hAnsi="Calibri"/>
                <w:color w:val="000000"/>
              </w:rPr>
            </w:pPr>
            <w:r>
              <w:rPr>
                <w:rFonts w:ascii="Calibri" w:hAnsi="Calibri"/>
                <w:color w:val="000000"/>
              </w:rPr>
              <w:t>6</w:t>
            </w:r>
          </w:p>
        </w:tc>
      </w:tr>
      <w:tr w:rsidR="009447B6" w14:paraId="2051F899" w14:textId="77777777" w:rsidTr="003D3167">
        <w:tc>
          <w:tcPr>
            <w:tcW w:w="559" w:type="dxa"/>
            <w:tcBorders>
              <w:top w:val="single" w:sz="4" w:space="0" w:color="auto"/>
              <w:bottom w:val="single" w:sz="4" w:space="0" w:color="auto"/>
            </w:tcBorders>
            <w:vAlign w:val="center"/>
          </w:tcPr>
          <w:p w14:paraId="647F366D" w14:textId="2ED919EA" w:rsidR="009447B6" w:rsidRDefault="009F1312" w:rsidP="009447B6">
            <w:pPr>
              <w:jc w:val="center"/>
              <w:rPr>
                <w:sz w:val="28"/>
                <w:szCs w:val="28"/>
              </w:rPr>
            </w:pPr>
            <w:r>
              <w:rPr>
                <w:sz w:val="28"/>
                <w:szCs w:val="28"/>
              </w:rPr>
              <w:lastRenderedPageBreak/>
              <w:t>13</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14:paraId="7F57D11B" w14:textId="73F5C8F0" w:rsidR="009447B6" w:rsidRPr="00B76E0F" w:rsidRDefault="009447B6" w:rsidP="009447B6">
            <w:pPr>
              <w:rPr>
                <w:b/>
                <w:lang w:eastAsia="da-DK"/>
              </w:rPr>
            </w:pPr>
            <w:r w:rsidRPr="00B76E0F">
              <w:rPr>
                <w:b/>
                <w:lang w:eastAsia="da-DK"/>
              </w:rPr>
              <w:t>Surveyor</w:t>
            </w:r>
            <w:r>
              <w:rPr>
                <w:b/>
                <w:lang w:eastAsia="da-DK"/>
              </w:rPr>
              <w:t>3</w:t>
            </w:r>
          </w:p>
        </w:tc>
        <w:tc>
          <w:tcPr>
            <w:tcW w:w="4666" w:type="dxa"/>
            <w:tcBorders>
              <w:top w:val="single" w:sz="4" w:space="0" w:color="auto"/>
              <w:left w:val="single" w:sz="4" w:space="0" w:color="auto"/>
              <w:bottom w:val="single" w:sz="4" w:space="0" w:color="auto"/>
              <w:right w:val="single" w:sz="4" w:space="0" w:color="auto"/>
            </w:tcBorders>
            <w:shd w:val="clear" w:color="auto" w:fill="auto"/>
            <w:vAlign w:val="center"/>
          </w:tcPr>
          <w:p w14:paraId="66FDED05" w14:textId="6E1CE9C0" w:rsidR="009447B6" w:rsidRPr="00D74E99" w:rsidRDefault="009447B6" w:rsidP="0066370B">
            <w:pPr>
              <w:jc w:val="lowKashida"/>
              <w:rPr>
                <w:rFonts w:eastAsia="Calibri"/>
              </w:rPr>
            </w:pPr>
            <w:r w:rsidRPr="00D74E99">
              <w:rPr>
                <w:rFonts w:eastAsia="Calibri"/>
              </w:rPr>
              <w:t>A University Degree in a relevant field and (</w:t>
            </w:r>
            <w:r>
              <w:rPr>
                <w:rFonts w:eastAsia="Calibri"/>
              </w:rPr>
              <w:t>5</w:t>
            </w:r>
            <w:r w:rsidRPr="00D74E99">
              <w:rPr>
                <w:rFonts w:eastAsia="Calibri"/>
              </w:rPr>
              <w:t>) years’ experience with similar assignments is required.</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367ACE88" w14:textId="05F22EF8" w:rsidR="009447B6" w:rsidRDefault="009447B6" w:rsidP="009447B6">
            <w:pPr>
              <w:jc w:val="center"/>
              <w:rPr>
                <w:rFonts w:ascii="Calibri" w:hAnsi="Calibri"/>
                <w:color w:val="000000"/>
              </w:rPr>
            </w:pPr>
            <w:r>
              <w:rPr>
                <w:rFonts w:ascii="Calibri" w:hAnsi="Calibri"/>
                <w:color w:val="000000"/>
              </w:rPr>
              <w:t>6</w:t>
            </w:r>
          </w:p>
        </w:tc>
      </w:tr>
      <w:tr w:rsidR="009447B6" w14:paraId="43734E05" w14:textId="77777777" w:rsidTr="003D3167">
        <w:tc>
          <w:tcPr>
            <w:tcW w:w="559" w:type="dxa"/>
            <w:tcBorders>
              <w:top w:val="single" w:sz="4" w:space="0" w:color="auto"/>
              <w:bottom w:val="single" w:sz="4" w:space="0" w:color="auto"/>
            </w:tcBorders>
            <w:vAlign w:val="center"/>
          </w:tcPr>
          <w:p w14:paraId="3A66341D" w14:textId="59C403D1" w:rsidR="009447B6" w:rsidRDefault="009F1312" w:rsidP="009447B6">
            <w:pPr>
              <w:jc w:val="center"/>
              <w:rPr>
                <w:sz w:val="28"/>
                <w:szCs w:val="28"/>
              </w:rPr>
            </w:pPr>
            <w:r>
              <w:rPr>
                <w:sz w:val="28"/>
                <w:szCs w:val="28"/>
              </w:rPr>
              <w:t>14</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14:paraId="7DEA0B95" w14:textId="372AA5D6" w:rsidR="009447B6" w:rsidRPr="00B76E0F" w:rsidRDefault="009447B6" w:rsidP="009447B6">
            <w:pPr>
              <w:rPr>
                <w:b/>
                <w:lang w:eastAsia="da-DK"/>
              </w:rPr>
            </w:pPr>
            <w:r w:rsidRPr="00B76E0F">
              <w:rPr>
                <w:b/>
                <w:lang w:eastAsia="da-DK"/>
              </w:rPr>
              <w:t>Surveyor</w:t>
            </w:r>
            <w:r>
              <w:rPr>
                <w:b/>
                <w:lang w:eastAsia="da-DK"/>
              </w:rPr>
              <w:t>4</w:t>
            </w:r>
          </w:p>
        </w:tc>
        <w:tc>
          <w:tcPr>
            <w:tcW w:w="4666" w:type="dxa"/>
            <w:tcBorders>
              <w:top w:val="single" w:sz="4" w:space="0" w:color="auto"/>
              <w:left w:val="single" w:sz="4" w:space="0" w:color="auto"/>
              <w:bottom w:val="single" w:sz="4" w:space="0" w:color="auto"/>
              <w:right w:val="single" w:sz="4" w:space="0" w:color="auto"/>
            </w:tcBorders>
            <w:shd w:val="clear" w:color="auto" w:fill="auto"/>
            <w:vAlign w:val="center"/>
          </w:tcPr>
          <w:p w14:paraId="16CB452C" w14:textId="0F6E8A1B" w:rsidR="009447B6" w:rsidRPr="00D74E99" w:rsidRDefault="009447B6" w:rsidP="00850388">
            <w:pPr>
              <w:jc w:val="lowKashida"/>
              <w:rPr>
                <w:rFonts w:eastAsia="Calibri"/>
              </w:rPr>
            </w:pPr>
            <w:r w:rsidRPr="00D74E99">
              <w:rPr>
                <w:rFonts w:eastAsia="Calibri"/>
              </w:rPr>
              <w:t>A University Degree in a relevant field and (</w:t>
            </w:r>
            <w:r>
              <w:rPr>
                <w:rFonts w:eastAsia="Calibri"/>
              </w:rPr>
              <w:t>5</w:t>
            </w:r>
            <w:r w:rsidRPr="00D74E99">
              <w:rPr>
                <w:rFonts w:eastAsia="Calibri"/>
              </w:rPr>
              <w:t>) years’ experience with similar assignments is required.</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0F296E26" w14:textId="627A897C" w:rsidR="009447B6" w:rsidRDefault="009447B6" w:rsidP="009447B6">
            <w:pPr>
              <w:jc w:val="center"/>
              <w:rPr>
                <w:rFonts w:ascii="Calibri" w:hAnsi="Calibri"/>
                <w:color w:val="000000"/>
              </w:rPr>
            </w:pPr>
            <w:r>
              <w:rPr>
                <w:rFonts w:ascii="Calibri" w:hAnsi="Calibri"/>
                <w:color w:val="000000"/>
              </w:rPr>
              <w:t>6</w:t>
            </w:r>
          </w:p>
        </w:tc>
      </w:tr>
      <w:tr w:rsidR="009447B6" w14:paraId="3AC446AF" w14:textId="77777777" w:rsidTr="003D3167">
        <w:tc>
          <w:tcPr>
            <w:tcW w:w="559" w:type="dxa"/>
            <w:tcBorders>
              <w:top w:val="single" w:sz="4" w:space="0" w:color="auto"/>
              <w:bottom w:val="single" w:sz="4" w:space="0" w:color="auto"/>
            </w:tcBorders>
            <w:vAlign w:val="center"/>
          </w:tcPr>
          <w:p w14:paraId="4A6C1438" w14:textId="4FD36049" w:rsidR="009447B6" w:rsidRDefault="009F1312" w:rsidP="009447B6">
            <w:pPr>
              <w:jc w:val="center"/>
              <w:rPr>
                <w:sz w:val="28"/>
                <w:szCs w:val="28"/>
              </w:rPr>
            </w:pPr>
            <w:r>
              <w:rPr>
                <w:sz w:val="28"/>
                <w:szCs w:val="28"/>
              </w:rPr>
              <w:t>15</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14:paraId="2F5096F0" w14:textId="7A28C5F3" w:rsidR="009447B6" w:rsidRPr="00B76E0F" w:rsidRDefault="009447B6" w:rsidP="009447B6">
            <w:pPr>
              <w:rPr>
                <w:b/>
                <w:lang w:eastAsia="da-DK"/>
              </w:rPr>
            </w:pPr>
            <w:r w:rsidRPr="00B76E0F">
              <w:rPr>
                <w:b/>
                <w:lang w:eastAsia="da-DK"/>
              </w:rPr>
              <w:t>Surveyor</w:t>
            </w:r>
            <w:r>
              <w:rPr>
                <w:b/>
                <w:lang w:eastAsia="da-DK"/>
              </w:rPr>
              <w:t>5</w:t>
            </w:r>
          </w:p>
        </w:tc>
        <w:tc>
          <w:tcPr>
            <w:tcW w:w="4666" w:type="dxa"/>
            <w:tcBorders>
              <w:top w:val="single" w:sz="4" w:space="0" w:color="auto"/>
              <w:left w:val="single" w:sz="4" w:space="0" w:color="auto"/>
              <w:bottom w:val="single" w:sz="4" w:space="0" w:color="auto"/>
              <w:right w:val="single" w:sz="4" w:space="0" w:color="auto"/>
            </w:tcBorders>
            <w:shd w:val="clear" w:color="auto" w:fill="auto"/>
            <w:vAlign w:val="center"/>
          </w:tcPr>
          <w:p w14:paraId="41BB52EC" w14:textId="1EB4E6C2" w:rsidR="009447B6" w:rsidRPr="00D74E99" w:rsidRDefault="009447B6" w:rsidP="00850388">
            <w:pPr>
              <w:jc w:val="lowKashida"/>
              <w:rPr>
                <w:rFonts w:eastAsia="Calibri"/>
              </w:rPr>
            </w:pPr>
            <w:r w:rsidRPr="00D74E99">
              <w:rPr>
                <w:rFonts w:eastAsia="Calibri"/>
              </w:rPr>
              <w:t>A University Degree in a relevant field and (</w:t>
            </w:r>
            <w:r>
              <w:rPr>
                <w:rFonts w:eastAsia="Calibri"/>
              </w:rPr>
              <w:t>5</w:t>
            </w:r>
            <w:r w:rsidRPr="00D74E99">
              <w:rPr>
                <w:rFonts w:eastAsia="Calibri"/>
              </w:rPr>
              <w:t>) years’ experience with similar assignments is required.</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4A690A7D" w14:textId="55C5FCFC" w:rsidR="009447B6" w:rsidRDefault="009447B6" w:rsidP="009447B6">
            <w:pPr>
              <w:jc w:val="center"/>
              <w:rPr>
                <w:rFonts w:ascii="Calibri" w:hAnsi="Calibri"/>
                <w:color w:val="000000"/>
              </w:rPr>
            </w:pPr>
            <w:r>
              <w:rPr>
                <w:rFonts w:ascii="Calibri" w:hAnsi="Calibri"/>
                <w:color w:val="000000"/>
              </w:rPr>
              <w:t>6</w:t>
            </w:r>
          </w:p>
        </w:tc>
      </w:tr>
      <w:tr w:rsidR="00AC7655" w14:paraId="79D5DD9D" w14:textId="77777777" w:rsidTr="003D3167">
        <w:tc>
          <w:tcPr>
            <w:tcW w:w="559" w:type="dxa"/>
            <w:tcBorders>
              <w:top w:val="single" w:sz="4" w:space="0" w:color="auto"/>
              <w:bottom w:val="single" w:sz="4" w:space="0" w:color="auto"/>
            </w:tcBorders>
            <w:vAlign w:val="center"/>
          </w:tcPr>
          <w:p w14:paraId="1E83DE5E" w14:textId="7B21B7EB" w:rsidR="00AC7655" w:rsidRPr="00883A13" w:rsidRDefault="009F1312" w:rsidP="00AC7655">
            <w:pPr>
              <w:jc w:val="center"/>
              <w:rPr>
                <w:sz w:val="28"/>
                <w:szCs w:val="28"/>
              </w:rPr>
            </w:pPr>
            <w:r>
              <w:rPr>
                <w:sz w:val="28"/>
                <w:szCs w:val="28"/>
              </w:rPr>
              <w:t>16</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14:paraId="43F67CE3" w14:textId="77777777" w:rsidR="00AC7655" w:rsidRPr="00B76E0F" w:rsidRDefault="00AC7655" w:rsidP="00AC7655">
            <w:pPr>
              <w:rPr>
                <w:b/>
                <w:lang w:eastAsia="da-DK"/>
              </w:rPr>
            </w:pPr>
            <w:r w:rsidRPr="00B76E0F">
              <w:rPr>
                <w:b/>
                <w:lang w:eastAsia="da-DK"/>
              </w:rPr>
              <w:t>Lawyer</w:t>
            </w:r>
          </w:p>
        </w:tc>
        <w:tc>
          <w:tcPr>
            <w:tcW w:w="4666" w:type="dxa"/>
            <w:tcBorders>
              <w:top w:val="single" w:sz="4" w:space="0" w:color="auto"/>
              <w:left w:val="single" w:sz="4" w:space="0" w:color="auto"/>
              <w:bottom w:val="single" w:sz="4" w:space="0" w:color="auto"/>
              <w:right w:val="single" w:sz="4" w:space="0" w:color="auto"/>
            </w:tcBorders>
            <w:shd w:val="clear" w:color="auto" w:fill="auto"/>
            <w:vAlign w:val="center"/>
          </w:tcPr>
          <w:p w14:paraId="6221E7E8" w14:textId="0409C09F" w:rsidR="00AC7655" w:rsidRDefault="00AC7655" w:rsidP="00765641">
            <w:pPr>
              <w:jc w:val="lowKashida"/>
              <w:rPr>
                <w:rFonts w:ascii="Calibri" w:hAnsi="Calibri"/>
                <w:color w:val="000000"/>
              </w:rPr>
            </w:pPr>
            <w:r w:rsidRPr="00D74E99">
              <w:rPr>
                <w:rFonts w:eastAsia="Calibri"/>
              </w:rPr>
              <w:t>A University</w:t>
            </w:r>
            <w:r w:rsidRPr="00907781">
              <w:rPr>
                <w:rFonts w:eastAsia="Calibri"/>
              </w:rPr>
              <w:t xml:space="preserve"> Degree in Law and must be practicing with relevant experience in similar works and overall minimum of </w:t>
            </w:r>
            <w:r w:rsidR="00765641">
              <w:rPr>
                <w:rFonts w:eastAsia="Calibri"/>
              </w:rPr>
              <w:t>5</w:t>
            </w:r>
            <w:r w:rsidRPr="00907781">
              <w:rPr>
                <w:rFonts w:eastAsia="Calibri"/>
              </w:rPr>
              <w:t xml:space="preserve"> year experience.</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49CA8825" w14:textId="77777777" w:rsidR="00AC7655" w:rsidRDefault="00AC7655" w:rsidP="00AC7655">
            <w:pPr>
              <w:jc w:val="center"/>
              <w:rPr>
                <w:rFonts w:ascii="Calibri" w:hAnsi="Calibri"/>
                <w:color w:val="000000"/>
              </w:rPr>
            </w:pPr>
            <w:r>
              <w:rPr>
                <w:rFonts w:ascii="Calibri" w:hAnsi="Calibri"/>
                <w:color w:val="000000"/>
              </w:rPr>
              <w:t>4</w:t>
            </w:r>
          </w:p>
        </w:tc>
      </w:tr>
    </w:tbl>
    <w:p w14:paraId="1CA3B8A3" w14:textId="77777777" w:rsidR="00B17CA7" w:rsidRDefault="00B17CA7" w:rsidP="00B17CA7"/>
    <w:p w14:paraId="4FEF0E92" w14:textId="77777777" w:rsidR="00B17CA7" w:rsidRDefault="00B17CA7" w:rsidP="00694D68">
      <w:pPr>
        <w:spacing w:after="120" w:line="276" w:lineRule="auto"/>
        <w:jc w:val="both"/>
        <w:rPr>
          <w:rFonts w:eastAsia="Calibri"/>
        </w:rPr>
      </w:pPr>
    </w:p>
    <w:p w14:paraId="210ECA36" w14:textId="77777777" w:rsidR="00392F6F" w:rsidRDefault="00831E80" w:rsidP="004C1387">
      <w:pPr>
        <w:spacing w:after="160" w:line="259" w:lineRule="auto"/>
      </w:pPr>
      <w:r>
        <w:rPr>
          <w:rFonts w:eastAsia="Calibri"/>
        </w:rPr>
        <w:br w:type="page"/>
      </w:r>
      <w:bookmarkStart w:id="40" w:name="_Toc514843165"/>
      <w:r w:rsidR="004C1387">
        <w:rPr>
          <w:noProof/>
        </w:rPr>
        <w:lastRenderedPageBreak/>
        <w:drawing>
          <wp:anchor distT="0" distB="0" distL="114300" distR="114300" simplePos="0" relativeHeight="251659264" behindDoc="0" locked="0" layoutInCell="1" allowOverlap="1" wp14:anchorId="6263B419" wp14:editId="26010278">
            <wp:simplePos x="0" y="0"/>
            <wp:positionH relativeFrom="column">
              <wp:posOffset>19050</wp:posOffset>
            </wp:positionH>
            <wp:positionV relativeFrom="paragraph">
              <wp:posOffset>295275</wp:posOffset>
            </wp:positionV>
            <wp:extent cx="5762625" cy="3676650"/>
            <wp:effectExtent l="1905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62625" cy="3676650"/>
                    </a:xfrm>
                    <a:prstGeom prst="rect">
                      <a:avLst/>
                    </a:prstGeom>
                    <a:noFill/>
                  </pic:spPr>
                </pic:pic>
              </a:graphicData>
            </a:graphic>
          </wp:anchor>
        </w:drawing>
      </w:r>
      <w:r w:rsidR="004C1387">
        <w:rPr>
          <w:noProof/>
        </w:rPr>
        <w:t xml:space="preserve"> </w:t>
      </w:r>
      <w:bookmarkEnd w:id="40"/>
      <w:r w:rsidR="004C1387" w:rsidRPr="00A717D3">
        <w:t xml:space="preserve">Annex </w:t>
      </w:r>
      <w:r w:rsidR="004C1387">
        <w:t>1: Location and detailed features of the dam development</w:t>
      </w:r>
    </w:p>
    <w:p w14:paraId="4F7044EB" w14:textId="77777777" w:rsidR="00543E8F" w:rsidRDefault="004C1387" w:rsidP="00543E8F">
      <w:r>
        <w:rPr>
          <w:noProof/>
        </w:rPr>
        <w:drawing>
          <wp:anchor distT="0" distB="0" distL="114300" distR="114300" simplePos="0" relativeHeight="251660288" behindDoc="0" locked="0" layoutInCell="1" allowOverlap="1" wp14:anchorId="0FC871D7" wp14:editId="17C3FA15">
            <wp:simplePos x="0" y="0"/>
            <wp:positionH relativeFrom="column">
              <wp:posOffset>19050</wp:posOffset>
            </wp:positionH>
            <wp:positionV relativeFrom="paragraph">
              <wp:posOffset>3924935</wp:posOffset>
            </wp:positionV>
            <wp:extent cx="5524500" cy="357187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524500" cy="3571875"/>
                    </a:xfrm>
                    <a:prstGeom prst="rect">
                      <a:avLst/>
                    </a:prstGeom>
                    <a:noFill/>
                  </pic:spPr>
                </pic:pic>
              </a:graphicData>
            </a:graphic>
          </wp:anchor>
        </w:drawing>
      </w:r>
    </w:p>
    <w:p w14:paraId="2110DA44" w14:textId="77777777" w:rsidR="00543E8F" w:rsidRDefault="00543E8F" w:rsidP="00543E8F"/>
    <w:p w14:paraId="1E9235F3" w14:textId="77777777" w:rsidR="00543E8F" w:rsidRPr="00543E8F" w:rsidRDefault="00543E8F" w:rsidP="00543E8F"/>
    <w:p w14:paraId="6A2C7D8C" w14:textId="77777777" w:rsidR="00392F6F" w:rsidRDefault="00392F6F">
      <w:pPr>
        <w:spacing w:after="160" w:line="259" w:lineRule="auto"/>
        <w:rPr>
          <w:rFonts w:eastAsia="Calibri"/>
        </w:rPr>
      </w:pPr>
    </w:p>
    <w:p w14:paraId="47D94EA2" w14:textId="77777777" w:rsidR="00FD6028" w:rsidRDefault="00FD6028" w:rsidP="004F2D68">
      <w:pPr>
        <w:spacing w:after="200" w:line="276" w:lineRule="auto"/>
      </w:pPr>
    </w:p>
    <w:p w14:paraId="76AA7078" w14:textId="77777777" w:rsidR="00831E80" w:rsidRDefault="00730DDE" w:rsidP="00831E80">
      <w:r w:rsidRPr="00730DDE">
        <w:rPr>
          <w:noProof/>
        </w:rPr>
        <w:lastRenderedPageBreak/>
        <w:drawing>
          <wp:inline distT="0" distB="0" distL="0" distR="0" wp14:anchorId="545DBB37" wp14:editId="2AE400AD">
            <wp:extent cx="5789755" cy="4649251"/>
            <wp:effectExtent l="0" t="0" r="1905"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805830" cy="4662159"/>
                    </a:xfrm>
                    <a:prstGeom prst="rect">
                      <a:avLst/>
                    </a:prstGeom>
                    <a:noFill/>
                    <a:ln w="9525">
                      <a:noFill/>
                      <a:miter lim="800000"/>
                      <a:headEnd/>
                      <a:tailEnd/>
                    </a:ln>
                  </pic:spPr>
                </pic:pic>
              </a:graphicData>
            </a:graphic>
          </wp:inline>
        </w:drawing>
      </w:r>
    </w:p>
    <w:sectPr w:rsidR="00831E80" w:rsidSect="000273AD">
      <w:footerReference w:type="default" r:id="rId1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0684DB" w14:textId="77777777" w:rsidR="00551044" w:rsidRDefault="00551044" w:rsidP="0089195E">
      <w:r>
        <w:separator/>
      </w:r>
    </w:p>
  </w:endnote>
  <w:endnote w:type="continuationSeparator" w:id="0">
    <w:p w14:paraId="0C61E0D5" w14:textId="77777777" w:rsidR="00551044" w:rsidRDefault="00551044" w:rsidP="00891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7626913"/>
      <w:docPartObj>
        <w:docPartGallery w:val="Page Numbers (Bottom of Page)"/>
        <w:docPartUnique/>
      </w:docPartObj>
    </w:sdtPr>
    <w:sdtEndPr>
      <w:rPr>
        <w:noProof/>
      </w:rPr>
    </w:sdtEndPr>
    <w:sdtContent>
      <w:p w14:paraId="31A0DA3B" w14:textId="77777777" w:rsidR="003A7F97" w:rsidRDefault="003A7F97">
        <w:pPr>
          <w:pStyle w:val="Footer"/>
        </w:pPr>
        <w:r>
          <w:rPr>
            <w:noProof/>
          </w:rPr>
          <w:fldChar w:fldCharType="begin"/>
        </w:r>
        <w:r>
          <w:rPr>
            <w:noProof/>
          </w:rPr>
          <w:instrText xml:space="preserve"> PAGE   \* MERGEFORMAT </w:instrText>
        </w:r>
        <w:r>
          <w:rPr>
            <w:noProof/>
          </w:rPr>
          <w:fldChar w:fldCharType="separate"/>
        </w:r>
        <w:r w:rsidR="00AB740F">
          <w:rPr>
            <w:noProof/>
          </w:rPr>
          <w:t>58</w:t>
        </w:r>
        <w:r>
          <w:rPr>
            <w:noProof/>
          </w:rPr>
          <w:fldChar w:fldCharType="end"/>
        </w:r>
      </w:p>
    </w:sdtContent>
  </w:sdt>
  <w:p w14:paraId="02E0EA78" w14:textId="77777777" w:rsidR="003A7F97" w:rsidRDefault="003A7F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8890B0" w14:textId="77777777" w:rsidR="00551044" w:rsidRDefault="00551044" w:rsidP="0089195E">
      <w:r>
        <w:separator/>
      </w:r>
    </w:p>
  </w:footnote>
  <w:footnote w:type="continuationSeparator" w:id="0">
    <w:p w14:paraId="23A8FD24" w14:textId="77777777" w:rsidR="00551044" w:rsidRDefault="00551044" w:rsidP="008919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13EF6"/>
    <w:multiLevelType w:val="hybridMultilevel"/>
    <w:tmpl w:val="48E01FB8"/>
    <w:lvl w:ilvl="0" w:tplc="648A5768">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91C3621"/>
    <w:multiLevelType w:val="hybridMultilevel"/>
    <w:tmpl w:val="95FA1CD8"/>
    <w:lvl w:ilvl="0" w:tplc="222A0D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750EF6"/>
    <w:multiLevelType w:val="hybridMultilevel"/>
    <w:tmpl w:val="06BEE5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466DD2"/>
    <w:multiLevelType w:val="hybridMultilevel"/>
    <w:tmpl w:val="95FA1CD8"/>
    <w:lvl w:ilvl="0" w:tplc="222A0D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8059DE"/>
    <w:multiLevelType w:val="hybridMultilevel"/>
    <w:tmpl w:val="E684F4AC"/>
    <w:lvl w:ilvl="0" w:tplc="69B6D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342AD6"/>
    <w:multiLevelType w:val="hybridMultilevel"/>
    <w:tmpl w:val="09B010B8"/>
    <w:lvl w:ilvl="0" w:tplc="80BAE1C6">
      <w:start w:val="1"/>
      <w:numFmt w:val="bullet"/>
      <w:lvlText w:val="•"/>
      <w:lvlJc w:val="left"/>
      <w:pPr>
        <w:ind w:left="10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D844926">
      <w:start w:val="1"/>
      <w:numFmt w:val="lowerRoman"/>
      <w:lvlText w:val="(%2)"/>
      <w:lvlJc w:val="left"/>
      <w:pPr>
        <w:ind w:left="993"/>
      </w:pPr>
      <w:rPr>
        <w:rFonts w:hint="default"/>
        <w:b w:val="0"/>
        <w:i w:val="0"/>
        <w:strike w:val="0"/>
        <w:dstrike w:val="0"/>
        <w:color w:val="000000"/>
        <w:sz w:val="21"/>
        <w:szCs w:val="21"/>
        <w:u w:val="none" w:color="000000"/>
        <w:bdr w:val="none" w:sz="0" w:space="0" w:color="auto"/>
        <w:shd w:val="clear" w:color="auto" w:fill="auto"/>
        <w:vertAlign w:val="baseline"/>
      </w:rPr>
    </w:lvl>
    <w:lvl w:ilvl="2" w:tplc="DC7041FE">
      <w:start w:val="1"/>
      <w:numFmt w:val="bullet"/>
      <w:lvlText w:val="▪"/>
      <w:lvlJc w:val="left"/>
      <w:pPr>
        <w:ind w:left="21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10AE424C">
      <w:start w:val="1"/>
      <w:numFmt w:val="bullet"/>
      <w:lvlText w:val="•"/>
      <w:lvlJc w:val="left"/>
      <w:pPr>
        <w:ind w:left="28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51C7092">
      <w:start w:val="1"/>
      <w:numFmt w:val="bullet"/>
      <w:lvlText w:val="o"/>
      <w:lvlJc w:val="left"/>
      <w:pPr>
        <w:ind w:left="35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24067926">
      <w:start w:val="1"/>
      <w:numFmt w:val="bullet"/>
      <w:lvlText w:val="▪"/>
      <w:lvlJc w:val="left"/>
      <w:pPr>
        <w:ind w:left="43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32787E94">
      <w:start w:val="1"/>
      <w:numFmt w:val="bullet"/>
      <w:lvlText w:val="•"/>
      <w:lvlJc w:val="left"/>
      <w:pPr>
        <w:ind w:left="50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4D81718">
      <w:start w:val="1"/>
      <w:numFmt w:val="bullet"/>
      <w:lvlText w:val="o"/>
      <w:lvlJc w:val="left"/>
      <w:pPr>
        <w:ind w:left="57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3238D634">
      <w:start w:val="1"/>
      <w:numFmt w:val="bullet"/>
      <w:lvlText w:val="▪"/>
      <w:lvlJc w:val="left"/>
      <w:pPr>
        <w:ind w:left="64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6">
    <w:nsid w:val="165E4F07"/>
    <w:multiLevelType w:val="hybridMultilevel"/>
    <w:tmpl w:val="CEE6DB98"/>
    <w:lvl w:ilvl="0" w:tplc="0A6AC606">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805" w:hanging="725"/>
      </w:pPr>
      <w:rPr>
        <w:rFonts w:hint="default"/>
      </w:rPr>
    </w:lvl>
    <w:lvl w:ilvl="2" w:tplc="0409001B">
      <w:start w:val="1"/>
      <w:numFmt w:val="decimal"/>
      <w:lvlText w:val="(%3)"/>
      <w:lvlJc w:val="left"/>
      <w:pPr>
        <w:ind w:left="2348" w:hanging="368"/>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671210B"/>
    <w:multiLevelType w:val="hybridMultilevel"/>
    <w:tmpl w:val="77C65088"/>
    <w:lvl w:ilvl="0" w:tplc="9D844926">
      <w:start w:val="1"/>
      <w:numFmt w:val="lowerRoman"/>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7D6DC5"/>
    <w:multiLevelType w:val="hybridMultilevel"/>
    <w:tmpl w:val="BD645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583089"/>
    <w:multiLevelType w:val="hybridMultilevel"/>
    <w:tmpl w:val="465C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B6816C6"/>
    <w:multiLevelType w:val="hybridMultilevel"/>
    <w:tmpl w:val="4E94010C"/>
    <w:lvl w:ilvl="0" w:tplc="3264A468">
      <w:start w:val="1"/>
      <w:numFmt w:val="lowerLetter"/>
      <w:lvlText w:val="%1)"/>
      <w:lvlJc w:val="left"/>
      <w:pPr>
        <w:ind w:left="1080" w:hanging="360"/>
      </w:pPr>
      <w:rPr>
        <w:rFonts w:eastAsia="Times New Roman" w:hint="default"/>
      </w:rPr>
    </w:lvl>
    <w:lvl w:ilvl="1" w:tplc="9D844926">
      <w:start w:val="1"/>
      <w:numFmt w:val="lowerRoman"/>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2FE28BE"/>
    <w:multiLevelType w:val="hybridMultilevel"/>
    <w:tmpl w:val="9950394A"/>
    <w:lvl w:ilvl="0" w:tplc="CC9652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4C2719"/>
    <w:multiLevelType w:val="hybridMultilevel"/>
    <w:tmpl w:val="77C65088"/>
    <w:lvl w:ilvl="0" w:tplc="9D844926">
      <w:start w:val="1"/>
      <w:numFmt w:val="lowerRoman"/>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D43428"/>
    <w:multiLevelType w:val="multilevel"/>
    <w:tmpl w:val="476415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310838F1"/>
    <w:multiLevelType w:val="hybridMultilevel"/>
    <w:tmpl w:val="86863084"/>
    <w:lvl w:ilvl="0" w:tplc="91BC6C3A">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6035CB"/>
    <w:multiLevelType w:val="hybridMultilevel"/>
    <w:tmpl w:val="4F002C9C"/>
    <w:lvl w:ilvl="0" w:tplc="9D844926">
      <w:start w:val="1"/>
      <w:numFmt w:val="lowerRoman"/>
      <w:lvlText w:val="(%1)"/>
      <w:lvlJc w:val="left"/>
      <w:pPr>
        <w:ind w:left="1051"/>
      </w:pPr>
      <w:rPr>
        <w:rFonts w:hint="default"/>
        <w:b w:val="0"/>
        <w:i w:val="0"/>
        <w:strike w:val="0"/>
        <w:dstrike w:val="0"/>
        <w:color w:val="000000"/>
        <w:sz w:val="21"/>
        <w:szCs w:val="21"/>
        <w:u w:val="none" w:color="000000"/>
        <w:bdr w:val="none" w:sz="0" w:space="0" w:color="auto"/>
        <w:shd w:val="clear" w:color="auto" w:fill="auto"/>
        <w:vertAlign w:val="baseline"/>
      </w:rPr>
    </w:lvl>
    <w:lvl w:ilvl="1" w:tplc="09E4E26C">
      <w:start w:val="1"/>
      <w:numFmt w:val="bullet"/>
      <w:lvlText w:val="o"/>
      <w:lvlJc w:val="left"/>
      <w:pPr>
        <w:ind w:left="14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DC7041FE">
      <w:start w:val="1"/>
      <w:numFmt w:val="bullet"/>
      <w:lvlText w:val="▪"/>
      <w:lvlJc w:val="left"/>
      <w:pPr>
        <w:ind w:left="21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10AE424C">
      <w:start w:val="1"/>
      <w:numFmt w:val="bullet"/>
      <w:lvlText w:val="•"/>
      <w:lvlJc w:val="left"/>
      <w:pPr>
        <w:ind w:left="28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51C7092">
      <w:start w:val="1"/>
      <w:numFmt w:val="bullet"/>
      <w:lvlText w:val="o"/>
      <w:lvlJc w:val="left"/>
      <w:pPr>
        <w:ind w:left="35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24067926">
      <w:start w:val="1"/>
      <w:numFmt w:val="bullet"/>
      <w:lvlText w:val="▪"/>
      <w:lvlJc w:val="left"/>
      <w:pPr>
        <w:ind w:left="43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32787E94">
      <w:start w:val="1"/>
      <w:numFmt w:val="bullet"/>
      <w:lvlText w:val="•"/>
      <w:lvlJc w:val="left"/>
      <w:pPr>
        <w:ind w:left="50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4D81718">
      <w:start w:val="1"/>
      <w:numFmt w:val="bullet"/>
      <w:lvlText w:val="o"/>
      <w:lvlJc w:val="left"/>
      <w:pPr>
        <w:ind w:left="57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3238D634">
      <w:start w:val="1"/>
      <w:numFmt w:val="bullet"/>
      <w:lvlText w:val="▪"/>
      <w:lvlJc w:val="left"/>
      <w:pPr>
        <w:ind w:left="64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6">
    <w:nsid w:val="349E57E3"/>
    <w:multiLevelType w:val="hybridMultilevel"/>
    <w:tmpl w:val="156E8176"/>
    <w:lvl w:ilvl="0" w:tplc="490816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331983"/>
    <w:multiLevelType w:val="hybridMultilevel"/>
    <w:tmpl w:val="F66C3946"/>
    <w:lvl w:ilvl="0" w:tplc="04090015">
      <w:start w:val="1"/>
      <w:numFmt w:val="upperLetter"/>
      <w:lvlText w:val="%1."/>
      <w:lvlJc w:val="left"/>
      <w:pPr>
        <w:ind w:left="720" w:hanging="360"/>
      </w:pPr>
      <w:rPr>
        <w:rFonts w:hint="default"/>
      </w:rPr>
    </w:lvl>
    <w:lvl w:ilvl="1" w:tplc="5156BF3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AB0BAA"/>
    <w:multiLevelType w:val="hybridMultilevel"/>
    <w:tmpl w:val="6AFE1F32"/>
    <w:lvl w:ilvl="0" w:tplc="0409000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EE316E"/>
    <w:multiLevelType w:val="hybridMultilevel"/>
    <w:tmpl w:val="A11C55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3BF4362A"/>
    <w:multiLevelType w:val="hybridMultilevel"/>
    <w:tmpl w:val="629A4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431B3D"/>
    <w:multiLevelType w:val="hybridMultilevel"/>
    <w:tmpl w:val="2CFC203E"/>
    <w:lvl w:ilvl="0" w:tplc="9D844926">
      <w:start w:val="1"/>
      <w:numFmt w:val="lowerRoman"/>
      <w:lvlText w:val="(%1)"/>
      <w:lvlJc w:val="left"/>
      <w:pPr>
        <w:ind w:left="3211" w:hanging="720"/>
      </w:pPr>
      <w:rPr>
        <w:rFonts w:hint="default"/>
      </w:rPr>
    </w:lvl>
    <w:lvl w:ilvl="1" w:tplc="04090019">
      <w:start w:val="1"/>
      <w:numFmt w:val="lowerLetter"/>
      <w:lvlText w:val="%2."/>
      <w:lvlJc w:val="left"/>
      <w:pPr>
        <w:ind w:left="2491" w:hanging="360"/>
      </w:pPr>
    </w:lvl>
    <w:lvl w:ilvl="2" w:tplc="0409001B" w:tentative="1">
      <w:start w:val="1"/>
      <w:numFmt w:val="lowerRoman"/>
      <w:lvlText w:val="%3."/>
      <w:lvlJc w:val="right"/>
      <w:pPr>
        <w:ind w:left="3211" w:hanging="180"/>
      </w:pPr>
    </w:lvl>
    <w:lvl w:ilvl="3" w:tplc="0409000F" w:tentative="1">
      <w:start w:val="1"/>
      <w:numFmt w:val="decimal"/>
      <w:lvlText w:val="%4."/>
      <w:lvlJc w:val="left"/>
      <w:pPr>
        <w:ind w:left="3931" w:hanging="360"/>
      </w:pPr>
    </w:lvl>
    <w:lvl w:ilvl="4" w:tplc="04090019" w:tentative="1">
      <w:start w:val="1"/>
      <w:numFmt w:val="lowerLetter"/>
      <w:lvlText w:val="%5."/>
      <w:lvlJc w:val="left"/>
      <w:pPr>
        <w:ind w:left="4651" w:hanging="360"/>
      </w:pPr>
    </w:lvl>
    <w:lvl w:ilvl="5" w:tplc="0409001B" w:tentative="1">
      <w:start w:val="1"/>
      <w:numFmt w:val="lowerRoman"/>
      <w:lvlText w:val="%6."/>
      <w:lvlJc w:val="right"/>
      <w:pPr>
        <w:ind w:left="5371" w:hanging="180"/>
      </w:pPr>
    </w:lvl>
    <w:lvl w:ilvl="6" w:tplc="0409000F" w:tentative="1">
      <w:start w:val="1"/>
      <w:numFmt w:val="decimal"/>
      <w:lvlText w:val="%7."/>
      <w:lvlJc w:val="left"/>
      <w:pPr>
        <w:ind w:left="6091" w:hanging="360"/>
      </w:pPr>
    </w:lvl>
    <w:lvl w:ilvl="7" w:tplc="04090019" w:tentative="1">
      <w:start w:val="1"/>
      <w:numFmt w:val="lowerLetter"/>
      <w:lvlText w:val="%8."/>
      <w:lvlJc w:val="left"/>
      <w:pPr>
        <w:ind w:left="6811" w:hanging="360"/>
      </w:pPr>
    </w:lvl>
    <w:lvl w:ilvl="8" w:tplc="0409001B" w:tentative="1">
      <w:start w:val="1"/>
      <w:numFmt w:val="lowerRoman"/>
      <w:lvlText w:val="%9."/>
      <w:lvlJc w:val="right"/>
      <w:pPr>
        <w:ind w:left="7531" w:hanging="180"/>
      </w:pPr>
    </w:lvl>
  </w:abstractNum>
  <w:abstractNum w:abstractNumId="22">
    <w:nsid w:val="447D3523"/>
    <w:multiLevelType w:val="hybridMultilevel"/>
    <w:tmpl w:val="725C9922"/>
    <w:lvl w:ilvl="0" w:tplc="F496C674">
      <w:start w:val="1"/>
      <w:numFmt w:val="bullet"/>
      <w:lvlText w:val=""/>
      <w:lvlJc w:val="left"/>
      <w:pPr>
        <w:ind w:left="1445" w:hanging="360"/>
      </w:pPr>
      <w:rPr>
        <w:rFonts w:ascii="Symbol" w:hAnsi="Symbol" w:hint="default"/>
      </w:rPr>
    </w:lvl>
    <w:lvl w:ilvl="1" w:tplc="04090019" w:tentative="1">
      <w:start w:val="1"/>
      <w:numFmt w:val="bullet"/>
      <w:lvlText w:val="o"/>
      <w:lvlJc w:val="left"/>
      <w:pPr>
        <w:ind w:left="2165" w:hanging="360"/>
      </w:pPr>
      <w:rPr>
        <w:rFonts w:ascii="Courier New" w:hAnsi="Courier New" w:cs="Courier New" w:hint="default"/>
      </w:rPr>
    </w:lvl>
    <w:lvl w:ilvl="2" w:tplc="0409001B" w:tentative="1">
      <w:start w:val="1"/>
      <w:numFmt w:val="bullet"/>
      <w:lvlText w:val=""/>
      <w:lvlJc w:val="left"/>
      <w:pPr>
        <w:ind w:left="2885" w:hanging="360"/>
      </w:pPr>
      <w:rPr>
        <w:rFonts w:ascii="Wingdings" w:hAnsi="Wingdings" w:hint="default"/>
      </w:rPr>
    </w:lvl>
    <w:lvl w:ilvl="3" w:tplc="0409000F" w:tentative="1">
      <w:start w:val="1"/>
      <w:numFmt w:val="bullet"/>
      <w:lvlText w:val=""/>
      <w:lvlJc w:val="left"/>
      <w:pPr>
        <w:ind w:left="3605" w:hanging="360"/>
      </w:pPr>
      <w:rPr>
        <w:rFonts w:ascii="Symbol" w:hAnsi="Symbol" w:hint="default"/>
      </w:rPr>
    </w:lvl>
    <w:lvl w:ilvl="4" w:tplc="04090019" w:tentative="1">
      <w:start w:val="1"/>
      <w:numFmt w:val="bullet"/>
      <w:lvlText w:val="o"/>
      <w:lvlJc w:val="left"/>
      <w:pPr>
        <w:ind w:left="4325" w:hanging="360"/>
      </w:pPr>
      <w:rPr>
        <w:rFonts w:ascii="Courier New" w:hAnsi="Courier New" w:cs="Courier New" w:hint="default"/>
      </w:rPr>
    </w:lvl>
    <w:lvl w:ilvl="5" w:tplc="0409001B" w:tentative="1">
      <w:start w:val="1"/>
      <w:numFmt w:val="bullet"/>
      <w:lvlText w:val=""/>
      <w:lvlJc w:val="left"/>
      <w:pPr>
        <w:ind w:left="5045" w:hanging="360"/>
      </w:pPr>
      <w:rPr>
        <w:rFonts w:ascii="Wingdings" w:hAnsi="Wingdings" w:hint="default"/>
      </w:rPr>
    </w:lvl>
    <w:lvl w:ilvl="6" w:tplc="0409000F" w:tentative="1">
      <w:start w:val="1"/>
      <w:numFmt w:val="bullet"/>
      <w:lvlText w:val=""/>
      <w:lvlJc w:val="left"/>
      <w:pPr>
        <w:ind w:left="5765" w:hanging="360"/>
      </w:pPr>
      <w:rPr>
        <w:rFonts w:ascii="Symbol" w:hAnsi="Symbol" w:hint="default"/>
      </w:rPr>
    </w:lvl>
    <w:lvl w:ilvl="7" w:tplc="04090019" w:tentative="1">
      <w:start w:val="1"/>
      <w:numFmt w:val="bullet"/>
      <w:lvlText w:val="o"/>
      <w:lvlJc w:val="left"/>
      <w:pPr>
        <w:ind w:left="6485" w:hanging="360"/>
      </w:pPr>
      <w:rPr>
        <w:rFonts w:ascii="Courier New" w:hAnsi="Courier New" w:cs="Courier New" w:hint="default"/>
      </w:rPr>
    </w:lvl>
    <w:lvl w:ilvl="8" w:tplc="0409001B" w:tentative="1">
      <w:start w:val="1"/>
      <w:numFmt w:val="bullet"/>
      <w:lvlText w:val=""/>
      <w:lvlJc w:val="left"/>
      <w:pPr>
        <w:ind w:left="7205" w:hanging="360"/>
      </w:pPr>
      <w:rPr>
        <w:rFonts w:ascii="Wingdings" w:hAnsi="Wingdings" w:hint="default"/>
      </w:rPr>
    </w:lvl>
  </w:abstractNum>
  <w:abstractNum w:abstractNumId="23">
    <w:nsid w:val="46EE4980"/>
    <w:multiLevelType w:val="hybridMultilevel"/>
    <w:tmpl w:val="0A1C3CC0"/>
    <w:lvl w:ilvl="0" w:tplc="8EA4939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A66DEE"/>
    <w:multiLevelType w:val="hybridMultilevel"/>
    <w:tmpl w:val="3F76F78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7C091B"/>
    <w:multiLevelType w:val="hybridMultilevel"/>
    <w:tmpl w:val="21229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103561"/>
    <w:multiLevelType w:val="hybridMultilevel"/>
    <w:tmpl w:val="F4261EAA"/>
    <w:lvl w:ilvl="0" w:tplc="E40C1B7C">
      <w:start w:val="1"/>
      <w:numFmt w:val="bullet"/>
      <w:lvlText w:val=""/>
      <w:lvlJc w:val="left"/>
      <w:pPr>
        <w:tabs>
          <w:tab w:val="num" w:pos="720"/>
        </w:tabs>
        <w:ind w:left="720" w:hanging="360"/>
      </w:pPr>
      <w:rPr>
        <w:rFonts w:ascii="Symbol" w:hAnsi="Symbol" w:hint="default"/>
        <w:sz w:val="24"/>
      </w:rPr>
    </w:lvl>
    <w:lvl w:ilvl="1" w:tplc="04090019" w:tentative="1">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7">
    <w:nsid w:val="4D5B5CC5"/>
    <w:multiLevelType w:val="hybridMultilevel"/>
    <w:tmpl w:val="90CA3128"/>
    <w:lvl w:ilvl="0" w:tplc="34806A9E">
      <w:start w:val="1"/>
      <w:numFmt w:val="bullet"/>
      <w:lvlText w:val=""/>
      <w:lvlJc w:val="left"/>
      <w:pPr>
        <w:ind w:left="720" w:hanging="360"/>
      </w:pPr>
      <w:rPr>
        <w:rFonts w:ascii="Wingdings" w:hAnsi="Wingdings" w:hint="default"/>
      </w:rPr>
    </w:lvl>
    <w:lvl w:ilvl="1" w:tplc="99283A30" w:tentative="1">
      <w:start w:val="1"/>
      <w:numFmt w:val="bullet"/>
      <w:lvlText w:val="o"/>
      <w:lvlJc w:val="left"/>
      <w:pPr>
        <w:ind w:left="1440" w:hanging="360"/>
      </w:pPr>
      <w:rPr>
        <w:rFonts w:ascii="Courier New" w:hAnsi="Courier New" w:cs="Courier New" w:hint="default"/>
      </w:rPr>
    </w:lvl>
    <w:lvl w:ilvl="2" w:tplc="9A2050F4" w:tentative="1">
      <w:start w:val="1"/>
      <w:numFmt w:val="bullet"/>
      <w:lvlText w:val=""/>
      <w:lvlJc w:val="left"/>
      <w:pPr>
        <w:ind w:left="2160" w:hanging="360"/>
      </w:pPr>
      <w:rPr>
        <w:rFonts w:ascii="Wingdings" w:hAnsi="Wingdings" w:hint="default"/>
      </w:rPr>
    </w:lvl>
    <w:lvl w:ilvl="3" w:tplc="115E9EFC" w:tentative="1">
      <w:start w:val="1"/>
      <w:numFmt w:val="bullet"/>
      <w:lvlText w:val=""/>
      <w:lvlJc w:val="left"/>
      <w:pPr>
        <w:ind w:left="2880" w:hanging="360"/>
      </w:pPr>
      <w:rPr>
        <w:rFonts w:ascii="Symbol" w:hAnsi="Symbol" w:hint="default"/>
      </w:rPr>
    </w:lvl>
    <w:lvl w:ilvl="4" w:tplc="ADE6FD30" w:tentative="1">
      <w:start w:val="1"/>
      <w:numFmt w:val="bullet"/>
      <w:lvlText w:val="o"/>
      <w:lvlJc w:val="left"/>
      <w:pPr>
        <w:ind w:left="3600" w:hanging="360"/>
      </w:pPr>
      <w:rPr>
        <w:rFonts w:ascii="Courier New" w:hAnsi="Courier New" w:cs="Courier New" w:hint="default"/>
      </w:rPr>
    </w:lvl>
    <w:lvl w:ilvl="5" w:tplc="B09AB8B0" w:tentative="1">
      <w:start w:val="1"/>
      <w:numFmt w:val="bullet"/>
      <w:lvlText w:val=""/>
      <w:lvlJc w:val="left"/>
      <w:pPr>
        <w:ind w:left="4320" w:hanging="360"/>
      </w:pPr>
      <w:rPr>
        <w:rFonts w:ascii="Wingdings" w:hAnsi="Wingdings" w:hint="default"/>
      </w:rPr>
    </w:lvl>
    <w:lvl w:ilvl="6" w:tplc="E508EAB4" w:tentative="1">
      <w:start w:val="1"/>
      <w:numFmt w:val="bullet"/>
      <w:lvlText w:val=""/>
      <w:lvlJc w:val="left"/>
      <w:pPr>
        <w:ind w:left="5040" w:hanging="360"/>
      </w:pPr>
      <w:rPr>
        <w:rFonts w:ascii="Symbol" w:hAnsi="Symbol" w:hint="default"/>
      </w:rPr>
    </w:lvl>
    <w:lvl w:ilvl="7" w:tplc="944A510A" w:tentative="1">
      <w:start w:val="1"/>
      <w:numFmt w:val="bullet"/>
      <w:lvlText w:val="o"/>
      <w:lvlJc w:val="left"/>
      <w:pPr>
        <w:ind w:left="5760" w:hanging="360"/>
      </w:pPr>
      <w:rPr>
        <w:rFonts w:ascii="Courier New" w:hAnsi="Courier New" w:cs="Courier New" w:hint="default"/>
      </w:rPr>
    </w:lvl>
    <w:lvl w:ilvl="8" w:tplc="6E54FA5C" w:tentative="1">
      <w:start w:val="1"/>
      <w:numFmt w:val="bullet"/>
      <w:lvlText w:val=""/>
      <w:lvlJc w:val="left"/>
      <w:pPr>
        <w:ind w:left="6480" w:hanging="360"/>
      </w:pPr>
      <w:rPr>
        <w:rFonts w:ascii="Wingdings" w:hAnsi="Wingdings" w:hint="default"/>
      </w:rPr>
    </w:lvl>
  </w:abstractNum>
  <w:abstractNum w:abstractNumId="28">
    <w:nsid w:val="4F774035"/>
    <w:multiLevelType w:val="hybridMultilevel"/>
    <w:tmpl w:val="CBA61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4312FF6"/>
    <w:multiLevelType w:val="hybridMultilevel"/>
    <w:tmpl w:val="55ECCC74"/>
    <w:lvl w:ilvl="0" w:tplc="A31CFBE2">
      <w:start w:val="1"/>
      <w:numFmt w:val="bullet"/>
      <w:lvlText w:val=""/>
      <w:lvlJc w:val="left"/>
      <w:pPr>
        <w:ind w:left="720" w:hanging="360"/>
      </w:pPr>
      <w:rPr>
        <w:rFonts w:ascii="Symbol" w:hAnsi="Symbol" w:hint="default"/>
      </w:rPr>
    </w:lvl>
    <w:lvl w:ilvl="1" w:tplc="BEDEE136" w:tentative="1">
      <w:start w:val="1"/>
      <w:numFmt w:val="bullet"/>
      <w:lvlText w:val="o"/>
      <w:lvlJc w:val="left"/>
      <w:pPr>
        <w:ind w:left="1440" w:hanging="360"/>
      </w:pPr>
      <w:rPr>
        <w:rFonts w:ascii="Courier New" w:hAnsi="Courier New" w:cs="Courier New" w:hint="default"/>
      </w:rPr>
    </w:lvl>
    <w:lvl w:ilvl="2" w:tplc="63F64352" w:tentative="1">
      <w:start w:val="1"/>
      <w:numFmt w:val="bullet"/>
      <w:lvlText w:val=""/>
      <w:lvlJc w:val="left"/>
      <w:pPr>
        <w:ind w:left="2160" w:hanging="360"/>
      </w:pPr>
      <w:rPr>
        <w:rFonts w:ascii="Wingdings" w:hAnsi="Wingdings" w:hint="default"/>
      </w:rPr>
    </w:lvl>
    <w:lvl w:ilvl="3" w:tplc="1D162ED4" w:tentative="1">
      <w:start w:val="1"/>
      <w:numFmt w:val="bullet"/>
      <w:lvlText w:val=""/>
      <w:lvlJc w:val="left"/>
      <w:pPr>
        <w:ind w:left="2880" w:hanging="360"/>
      </w:pPr>
      <w:rPr>
        <w:rFonts w:ascii="Symbol" w:hAnsi="Symbol" w:hint="default"/>
      </w:rPr>
    </w:lvl>
    <w:lvl w:ilvl="4" w:tplc="F38CF7C0" w:tentative="1">
      <w:start w:val="1"/>
      <w:numFmt w:val="bullet"/>
      <w:lvlText w:val="o"/>
      <w:lvlJc w:val="left"/>
      <w:pPr>
        <w:ind w:left="3600" w:hanging="360"/>
      </w:pPr>
      <w:rPr>
        <w:rFonts w:ascii="Courier New" w:hAnsi="Courier New" w:cs="Courier New" w:hint="default"/>
      </w:rPr>
    </w:lvl>
    <w:lvl w:ilvl="5" w:tplc="280007EE" w:tentative="1">
      <w:start w:val="1"/>
      <w:numFmt w:val="bullet"/>
      <w:lvlText w:val=""/>
      <w:lvlJc w:val="left"/>
      <w:pPr>
        <w:ind w:left="4320" w:hanging="360"/>
      </w:pPr>
      <w:rPr>
        <w:rFonts w:ascii="Wingdings" w:hAnsi="Wingdings" w:hint="default"/>
      </w:rPr>
    </w:lvl>
    <w:lvl w:ilvl="6" w:tplc="ADB22C7C" w:tentative="1">
      <w:start w:val="1"/>
      <w:numFmt w:val="bullet"/>
      <w:lvlText w:val=""/>
      <w:lvlJc w:val="left"/>
      <w:pPr>
        <w:ind w:left="5040" w:hanging="360"/>
      </w:pPr>
      <w:rPr>
        <w:rFonts w:ascii="Symbol" w:hAnsi="Symbol" w:hint="default"/>
      </w:rPr>
    </w:lvl>
    <w:lvl w:ilvl="7" w:tplc="1F822B28" w:tentative="1">
      <w:start w:val="1"/>
      <w:numFmt w:val="bullet"/>
      <w:lvlText w:val="o"/>
      <w:lvlJc w:val="left"/>
      <w:pPr>
        <w:ind w:left="5760" w:hanging="360"/>
      </w:pPr>
      <w:rPr>
        <w:rFonts w:ascii="Courier New" w:hAnsi="Courier New" w:cs="Courier New" w:hint="default"/>
      </w:rPr>
    </w:lvl>
    <w:lvl w:ilvl="8" w:tplc="0CF8F8A2" w:tentative="1">
      <w:start w:val="1"/>
      <w:numFmt w:val="bullet"/>
      <w:lvlText w:val=""/>
      <w:lvlJc w:val="left"/>
      <w:pPr>
        <w:ind w:left="6480" w:hanging="360"/>
      </w:pPr>
      <w:rPr>
        <w:rFonts w:ascii="Wingdings" w:hAnsi="Wingdings" w:hint="default"/>
      </w:rPr>
    </w:lvl>
  </w:abstractNum>
  <w:abstractNum w:abstractNumId="30">
    <w:nsid w:val="59C77BFA"/>
    <w:multiLevelType w:val="hybridMultilevel"/>
    <w:tmpl w:val="09DA5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BA21216"/>
    <w:multiLevelType w:val="hybridMultilevel"/>
    <w:tmpl w:val="AAB09ED0"/>
    <w:lvl w:ilvl="0" w:tplc="12D4BCFA">
      <w:start w:val="1"/>
      <w:numFmt w:val="decimal"/>
      <w:lvlText w:val="%1."/>
      <w:lvlJc w:val="left"/>
      <w:pPr>
        <w:ind w:left="1080" w:hanging="360"/>
      </w:pPr>
      <w:rPr>
        <w:rFonts w:hint="default"/>
      </w:rPr>
    </w:lvl>
    <w:lvl w:ilvl="1" w:tplc="4B9616DA" w:tentative="1">
      <w:start w:val="1"/>
      <w:numFmt w:val="lowerLetter"/>
      <w:lvlText w:val="%2."/>
      <w:lvlJc w:val="left"/>
      <w:pPr>
        <w:ind w:left="1800" w:hanging="360"/>
      </w:pPr>
    </w:lvl>
    <w:lvl w:ilvl="2" w:tplc="16C85BCC" w:tentative="1">
      <w:start w:val="1"/>
      <w:numFmt w:val="lowerRoman"/>
      <w:lvlText w:val="%3."/>
      <w:lvlJc w:val="right"/>
      <w:pPr>
        <w:ind w:left="2520" w:hanging="180"/>
      </w:pPr>
    </w:lvl>
    <w:lvl w:ilvl="3" w:tplc="26AE4F7E" w:tentative="1">
      <w:start w:val="1"/>
      <w:numFmt w:val="decimal"/>
      <w:lvlText w:val="%4."/>
      <w:lvlJc w:val="left"/>
      <w:pPr>
        <w:ind w:left="3240" w:hanging="360"/>
      </w:pPr>
    </w:lvl>
    <w:lvl w:ilvl="4" w:tplc="064E3C38" w:tentative="1">
      <w:start w:val="1"/>
      <w:numFmt w:val="lowerLetter"/>
      <w:lvlText w:val="%5."/>
      <w:lvlJc w:val="left"/>
      <w:pPr>
        <w:ind w:left="3960" w:hanging="360"/>
      </w:pPr>
    </w:lvl>
    <w:lvl w:ilvl="5" w:tplc="B8A41E02" w:tentative="1">
      <w:start w:val="1"/>
      <w:numFmt w:val="lowerRoman"/>
      <w:lvlText w:val="%6."/>
      <w:lvlJc w:val="right"/>
      <w:pPr>
        <w:ind w:left="4680" w:hanging="180"/>
      </w:pPr>
    </w:lvl>
    <w:lvl w:ilvl="6" w:tplc="8C0C4492" w:tentative="1">
      <w:start w:val="1"/>
      <w:numFmt w:val="decimal"/>
      <w:lvlText w:val="%7."/>
      <w:lvlJc w:val="left"/>
      <w:pPr>
        <w:ind w:left="5400" w:hanging="360"/>
      </w:pPr>
    </w:lvl>
    <w:lvl w:ilvl="7" w:tplc="23AA95DC" w:tentative="1">
      <w:start w:val="1"/>
      <w:numFmt w:val="lowerLetter"/>
      <w:lvlText w:val="%8."/>
      <w:lvlJc w:val="left"/>
      <w:pPr>
        <w:ind w:left="6120" w:hanging="360"/>
      </w:pPr>
    </w:lvl>
    <w:lvl w:ilvl="8" w:tplc="8300351C" w:tentative="1">
      <w:start w:val="1"/>
      <w:numFmt w:val="lowerRoman"/>
      <w:lvlText w:val="%9."/>
      <w:lvlJc w:val="right"/>
      <w:pPr>
        <w:ind w:left="6840" w:hanging="180"/>
      </w:pPr>
    </w:lvl>
  </w:abstractNum>
  <w:abstractNum w:abstractNumId="32">
    <w:nsid w:val="5EFE11E1"/>
    <w:multiLevelType w:val="hybridMultilevel"/>
    <w:tmpl w:val="124418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11942BE"/>
    <w:multiLevelType w:val="hybridMultilevel"/>
    <w:tmpl w:val="8E8C02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64F3D84"/>
    <w:multiLevelType w:val="hybridMultilevel"/>
    <w:tmpl w:val="55669D0E"/>
    <w:lvl w:ilvl="0" w:tplc="530421F0">
      <w:start w:val="1"/>
      <w:numFmt w:val="bulle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5">
    <w:nsid w:val="67574391"/>
    <w:multiLevelType w:val="hybridMultilevel"/>
    <w:tmpl w:val="CCFA29C2"/>
    <w:lvl w:ilvl="0" w:tplc="0409000F">
      <w:start w:val="1"/>
      <w:numFmt w:val="decimal"/>
      <w:lvlText w:val="%1."/>
      <w:lvlJc w:val="left"/>
      <w:pPr>
        <w:ind w:left="1080" w:hanging="360"/>
      </w:pPr>
      <w:rPr>
        <w:rFont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6">
    <w:nsid w:val="677A7BE8"/>
    <w:multiLevelType w:val="hybridMultilevel"/>
    <w:tmpl w:val="9496C05C"/>
    <w:lvl w:ilvl="0" w:tplc="0406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25091A"/>
    <w:multiLevelType w:val="hybridMultilevel"/>
    <w:tmpl w:val="D916C6E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2D14BF"/>
    <w:multiLevelType w:val="hybridMultilevel"/>
    <w:tmpl w:val="32A2C8CC"/>
    <w:lvl w:ilvl="0" w:tplc="04100001">
      <w:start w:val="1"/>
      <w:numFmt w:val="bullet"/>
      <w:lvlText w:val=""/>
      <w:lvlJc w:val="left"/>
      <w:pPr>
        <w:ind w:left="1495" w:hanging="360"/>
      </w:pPr>
      <w:rPr>
        <w:rFonts w:ascii="Wingdings" w:hAnsi="Wingdings" w:hint="default"/>
      </w:rPr>
    </w:lvl>
    <w:lvl w:ilvl="1" w:tplc="04100019" w:tentative="1">
      <w:start w:val="1"/>
      <w:numFmt w:val="bullet"/>
      <w:lvlText w:val="o"/>
      <w:lvlJc w:val="left"/>
      <w:pPr>
        <w:ind w:left="1440" w:hanging="360"/>
      </w:pPr>
      <w:rPr>
        <w:rFonts w:ascii="Courier New" w:hAnsi="Courier New" w:cs="Courier New" w:hint="default"/>
      </w:rPr>
    </w:lvl>
    <w:lvl w:ilvl="2" w:tplc="D474F96E"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39">
    <w:nsid w:val="6A3C4F64"/>
    <w:multiLevelType w:val="hybridMultilevel"/>
    <w:tmpl w:val="CEECBBA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620358"/>
    <w:multiLevelType w:val="hybridMultilevel"/>
    <w:tmpl w:val="DCC0659A"/>
    <w:lvl w:ilvl="0" w:tplc="C1CA106A">
      <w:start w:val="1"/>
      <w:numFmt w:val="bullet"/>
      <w:lvlText w:val=""/>
      <w:lvlJc w:val="left"/>
      <w:pPr>
        <w:ind w:left="720" w:hanging="360"/>
      </w:pPr>
      <w:rPr>
        <w:rFonts w:ascii="Wingdings" w:hAnsi="Wingdings" w:hint="default"/>
      </w:rPr>
    </w:lvl>
    <w:lvl w:ilvl="1" w:tplc="358E1534" w:tentative="1">
      <w:start w:val="1"/>
      <w:numFmt w:val="bullet"/>
      <w:lvlText w:val="o"/>
      <w:lvlJc w:val="left"/>
      <w:pPr>
        <w:ind w:left="1440" w:hanging="360"/>
      </w:pPr>
      <w:rPr>
        <w:rFonts w:ascii="Courier New" w:hAnsi="Courier New" w:cs="Courier New" w:hint="default"/>
      </w:rPr>
    </w:lvl>
    <w:lvl w:ilvl="2" w:tplc="EBEC41AA" w:tentative="1">
      <w:start w:val="1"/>
      <w:numFmt w:val="bullet"/>
      <w:lvlText w:val=""/>
      <w:lvlJc w:val="left"/>
      <w:pPr>
        <w:ind w:left="2160" w:hanging="360"/>
      </w:pPr>
      <w:rPr>
        <w:rFonts w:ascii="Wingdings" w:hAnsi="Wingdings" w:hint="default"/>
      </w:rPr>
    </w:lvl>
    <w:lvl w:ilvl="3" w:tplc="A2D8B28C" w:tentative="1">
      <w:start w:val="1"/>
      <w:numFmt w:val="bullet"/>
      <w:lvlText w:val=""/>
      <w:lvlJc w:val="left"/>
      <w:pPr>
        <w:ind w:left="2880" w:hanging="360"/>
      </w:pPr>
      <w:rPr>
        <w:rFonts w:ascii="Symbol" w:hAnsi="Symbol" w:hint="default"/>
      </w:rPr>
    </w:lvl>
    <w:lvl w:ilvl="4" w:tplc="16BCADB8" w:tentative="1">
      <w:start w:val="1"/>
      <w:numFmt w:val="bullet"/>
      <w:lvlText w:val="o"/>
      <w:lvlJc w:val="left"/>
      <w:pPr>
        <w:ind w:left="3600" w:hanging="360"/>
      </w:pPr>
      <w:rPr>
        <w:rFonts w:ascii="Courier New" w:hAnsi="Courier New" w:cs="Courier New" w:hint="default"/>
      </w:rPr>
    </w:lvl>
    <w:lvl w:ilvl="5" w:tplc="F13629AA" w:tentative="1">
      <w:start w:val="1"/>
      <w:numFmt w:val="bullet"/>
      <w:lvlText w:val=""/>
      <w:lvlJc w:val="left"/>
      <w:pPr>
        <w:ind w:left="4320" w:hanging="360"/>
      </w:pPr>
      <w:rPr>
        <w:rFonts w:ascii="Wingdings" w:hAnsi="Wingdings" w:hint="default"/>
      </w:rPr>
    </w:lvl>
    <w:lvl w:ilvl="6" w:tplc="B2A8510E" w:tentative="1">
      <w:start w:val="1"/>
      <w:numFmt w:val="bullet"/>
      <w:lvlText w:val=""/>
      <w:lvlJc w:val="left"/>
      <w:pPr>
        <w:ind w:left="5040" w:hanging="360"/>
      </w:pPr>
      <w:rPr>
        <w:rFonts w:ascii="Symbol" w:hAnsi="Symbol" w:hint="default"/>
      </w:rPr>
    </w:lvl>
    <w:lvl w:ilvl="7" w:tplc="138C3BF8" w:tentative="1">
      <w:start w:val="1"/>
      <w:numFmt w:val="bullet"/>
      <w:lvlText w:val="o"/>
      <w:lvlJc w:val="left"/>
      <w:pPr>
        <w:ind w:left="5760" w:hanging="360"/>
      </w:pPr>
      <w:rPr>
        <w:rFonts w:ascii="Courier New" w:hAnsi="Courier New" w:cs="Courier New" w:hint="default"/>
      </w:rPr>
    </w:lvl>
    <w:lvl w:ilvl="8" w:tplc="F37EB01A" w:tentative="1">
      <w:start w:val="1"/>
      <w:numFmt w:val="bullet"/>
      <w:lvlText w:val=""/>
      <w:lvlJc w:val="left"/>
      <w:pPr>
        <w:ind w:left="6480" w:hanging="360"/>
      </w:pPr>
      <w:rPr>
        <w:rFonts w:ascii="Wingdings" w:hAnsi="Wingdings" w:hint="default"/>
      </w:rPr>
    </w:lvl>
  </w:abstractNum>
  <w:abstractNum w:abstractNumId="41">
    <w:nsid w:val="6FD03DA9"/>
    <w:multiLevelType w:val="hybridMultilevel"/>
    <w:tmpl w:val="6C2EC0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DB2619"/>
    <w:multiLevelType w:val="hybridMultilevel"/>
    <w:tmpl w:val="AA0C19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3334BE7"/>
    <w:multiLevelType w:val="hybridMultilevel"/>
    <w:tmpl w:val="04184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EE68B4"/>
    <w:multiLevelType w:val="hybridMultilevel"/>
    <w:tmpl w:val="A5A8955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7FFC40E8"/>
    <w:multiLevelType w:val="hybridMultilevel"/>
    <w:tmpl w:val="6E96FE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29"/>
  </w:num>
  <w:num w:numId="3">
    <w:abstractNumId w:val="31"/>
  </w:num>
  <w:num w:numId="4">
    <w:abstractNumId w:val="8"/>
  </w:num>
  <w:num w:numId="5">
    <w:abstractNumId w:val="10"/>
  </w:num>
  <w:num w:numId="6">
    <w:abstractNumId w:val="33"/>
  </w:num>
  <w:num w:numId="7">
    <w:abstractNumId w:val="41"/>
  </w:num>
  <w:num w:numId="8">
    <w:abstractNumId w:val="27"/>
  </w:num>
  <w:num w:numId="9">
    <w:abstractNumId w:val="18"/>
  </w:num>
  <w:num w:numId="10">
    <w:abstractNumId w:val="37"/>
  </w:num>
  <w:num w:numId="11">
    <w:abstractNumId w:val="40"/>
  </w:num>
  <w:num w:numId="12">
    <w:abstractNumId w:val="38"/>
  </w:num>
  <w:num w:numId="13">
    <w:abstractNumId w:val="39"/>
  </w:num>
  <w:num w:numId="14">
    <w:abstractNumId w:val="24"/>
  </w:num>
  <w:num w:numId="15">
    <w:abstractNumId w:val="42"/>
  </w:num>
  <w:num w:numId="16">
    <w:abstractNumId w:val="32"/>
  </w:num>
  <w:num w:numId="17">
    <w:abstractNumId w:val="2"/>
  </w:num>
  <w:num w:numId="18">
    <w:abstractNumId w:val="9"/>
  </w:num>
  <w:num w:numId="19">
    <w:abstractNumId w:val="45"/>
  </w:num>
  <w:num w:numId="20">
    <w:abstractNumId w:val="30"/>
  </w:num>
  <w:num w:numId="21">
    <w:abstractNumId w:val="28"/>
  </w:num>
  <w:num w:numId="22">
    <w:abstractNumId w:val="4"/>
  </w:num>
  <w:num w:numId="23">
    <w:abstractNumId w:val="35"/>
  </w:num>
  <w:num w:numId="24">
    <w:abstractNumId w:val="16"/>
  </w:num>
  <w:num w:numId="25">
    <w:abstractNumId w:val="25"/>
  </w:num>
  <w:num w:numId="26">
    <w:abstractNumId w:val="3"/>
  </w:num>
  <w:num w:numId="27">
    <w:abstractNumId w:val="1"/>
  </w:num>
  <w:num w:numId="28">
    <w:abstractNumId w:val="17"/>
  </w:num>
  <w:num w:numId="29">
    <w:abstractNumId w:val="20"/>
  </w:num>
  <w:num w:numId="30">
    <w:abstractNumId w:val="43"/>
  </w:num>
  <w:num w:numId="31">
    <w:abstractNumId w:val="11"/>
  </w:num>
  <w:num w:numId="32">
    <w:abstractNumId w:val="14"/>
  </w:num>
  <w:num w:numId="33">
    <w:abstractNumId w:val="7"/>
  </w:num>
  <w:num w:numId="34">
    <w:abstractNumId w:val="21"/>
  </w:num>
  <w:num w:numId="35">
    <w:abstractNumId w:val="5"/>
  </w:num>
  <w:num w:numId="36">
    <w:abstractNumId w:val="12"/>
  </w:num>
  <w:num w:numId="37">
    <w:abstractNumId w:val="36"/>
  </w:num>
  <w:num w:numId="38">
    <w:abstractNumId w:val="6"/>
  </w:num>
  <w:num w:numId="39">
    <w:abstractNumId w:val="26"/>
  </w:num>
  <w:num w:numId="40">
    <w:abstractNumId w:val="44"/>
  </w:num>
  <w:num w:numId="41">
    <w:abstractNumId w:val="22"/>
  </w:num>
  <w:num w:numId="42">
    <w:abstractNumId w:val="34"/>
  </w:num>
  <w:num w:numId="43">
    <w:abstractNumId w:val="0"/>
  </w:num>
  <w:num w:numId="44">
    <w:abstractNumId w:val="19"/>
  </w:num>
  <w:num w:numId="45">
    <w:abstractNumId w:val="23"/>
  </w:num>
  <w:num w:numId="46">
    <w:abstractNumId w:val="13"/>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B9C"/>
    <w:rsid w:val="000014C2"/>
    <w:rsid w:val="0000173A"/>
    <w:rsid w:val="00005922"/>
    <w:rsid w:val="00005EAB"/>
    <w:rsid w:val="00007A48"/>
    <w:rsid w:val="00010B2A"/>
    <w:rsid w:val="00012D02"/>
    <w:rsid w:val="0001649E"/>
    <w:rsid w:val="00020F22"/>
    <w:rsid w:val="00022C8E"/>
    <w:rsid w:val="0002469C"/>
    <w:rsid w:val="000253CD"/>
    <w:rsid w:val="000273AD"/>
    <w:rsid w:val="00031B40"/>
    <w:rsid w:val="00034692"/>
    <w:rsid w:val="000346B8"/>
    <w:rsid w:val="0004086C"/>
    <w:rsid w:val="00053E87"/>
    <w:rsid w:val="00056095"/>
    <w:rsid w:val="00056578"/>
    <w:rsid w:val="0005669B"/>
    <w:rsid w:val="00057796"/>
    <w:rsid w:val="000609EE"/>
    <w:rsid w:val="00064623"/>
    <w:rsid w:val="00064F39"/>
    <w:rsid w:val="00065100"/>
    <w:rsid w:val="00066449"/>
    <w:rsid w:val="00066C13"/>
    <w:rsid w:val="0007192F"/>
    <w:rsid w:val="00074F07"/>
    <w:rsid w:val="00083338"/>
    <w:rsid w:val="00085380"/>
    <w:rsid w:val="00090C4A"/>
    <w:rsid w:val="0009150F"/>
    <w:rsid w:val="00093A07"/>
    <w:rsid w:val="0009590F"/>
    <w:rsid w:val="000B1A81"/>
    <w:rsid w:val="000B24D5"/>
    <w:rsid w:val="000B56C4"/>
    <w:rsid w:val="000C20C8"/>
    <w:rsid w:val="000D19FF"/>
    <w:rsid w:val="000D1D1E"/>
    <w:rsid w:val="000D3B8B"/>
    <w:rsid w:val="000D3E13"/>
    <w:rsid w:val="000E20FE"/>
    <w:rsid w:val="000E4BBC"/>
    <w:rsid w:val="000E720F"/>
    <w:rsid w:val="000F1923"/>
    <w:rsid w:val="000F31B2"/>
    <w:rsid w:val="000F6A96"/>
    <w:rsid w:val="0010169B"/>
    <w:rsid w:val="001023B2"/>
    <w:rsid w:val="001026DC"/>
    <w:rsid w:val="001031BA"/>
    <w:rsid w:val="00104158"/>
    <w:rsid w:val="001046F2"/>
    <w:rsid w:val="001055E7"/>
    <w:rsid w:val="00114941"/>
    <w:rsid w:val="00116871"/>
    <w:rsid w:val="00117011"/>
    <w:rsid w:val="00117273"/>
    <w:rsid w:val="00120AA1"/>
    <w:rsid w:val="00125711"/>
    <w:rsid w:val="00125D2D"/>
    <w:rsid w:val="00125F38"/>
    <w:rsid w:val="0012654A"/>
    <w:rsid w:val="00130D07"/>
    <w:rsid w:val="001313BD"/>
    <w:rsid w:val="00131BF8"/>
    <w:rsid w:val="0013491F"/>
    <w:rsid w:val="00137596"/>
    <w:rsid w:val="001379A2"/>
    <w:rsid w:val="00142336"/>
    <w:rsid w:val="00142FFF"/>
    <w:rsid w:val="0014343A"/>
    <w:rsid w:val="00150BA5"/>
    <w:rsid w:val="0015524A"/>
    <w:rsid w:val="00156786"/>
    <w:rsid w:val="00157694"/>
    <w:rsid w:val="00162F49"/>
    <w:rsid w:val="001648AC"/>
    <w:rsid w:val="0016510B"/>
    <w:rsid w:val="001659E9"/>
    <w:rsid w:val="00167001"/>
    <w:rsid w:val="00167591"/>
    <w:rsid w:val="00167599"/>
    <w:rsid w:val="00171AFD"/>
    <w:rsid w:val="00172F7F"/>
    <w:rsid w:val="001744A8"/>
    <w:rsid w:val="00177AFE"/>
    <w:rsid w:val="001835AE"/>
    <w:rsid w:val="001838FE"/>
    <w:rsid w:val="00183D03"/>
    <w:rsid w:val="00186CA2"/>
    <w:rsid w:val="00192DD5"/>
    <w:rsid w:val="0019556F"/>
    <w:rsid w:val="00195BE9"/>
    <w:rsid w:val="001A0707"/>
    <w:rsid w:val="001A0E4D"/>
    <w:rsid w:val="001A0FBF"/>
    <w:rsid w:val="001A3813"/>
    <w:rsid w:val="001A4039"/>
    <w:rsid w:val="001A51DD"/>
    <w:rsid w:val="001A71F9"/>
    <w:rsid w:val="001B53EF"/>
    <w:rsid w:val="001B5920"/>
    <w:rsid w:val="001C0A82"/>
    <w:rsid w:val="001C59FC"/>
    <w:rsid w:val="001C60A2"/>
    <w:rsid w:val="001C74BD"/>
    <w:rsid w:val="001D0328"/>
    <w:rsid w:val="001D125D"/>
    <w:rsid w:val="001D2698"/>
    <w:rsid w:val="001D3323"/>
    <w:rsid w:val="001E038C"/>
    <w:rsid w:val="001E6551"/>
    <w:rsid w:val="001E66DB"/>
    <w:rsid w:val="001E68F3"/>
    <w:rsid w:val="001E6BD3"/>
    <w:rsid w:val="001F1C22"/>
    <w:rsid w:val="001F1E00"/>
    <w:rsid w:val="001F3374"/>
    <w:rsid w:val="001F3DF7"/>
    <w:rsid w:val="001F4139"/>
    <w:rsid w:val="001F4E1A"/>
    <w:rsid w:val="001F591B"/>
    <w:rsid w:val="001F5A8F"/>
    <w:rsid w:val="001F74E6"/>
    <w:rsid w:val="0020243B"/>
    <w:rsid w:val="00207918"/>
    <w:rsid w:val="00207AB7"/>
    <w:rsid w:val="00207EA7"/>
    <w:rsid w:val="00212012"/>
    <w:rsid w:val="0021531B"/>
    <w:rsid w:val="002159B2"/>
    <w:rsid w:val="002175C0"/>
    <w:rsid w:val="00217678"/>
    <w:rsid w:val="0022017B"/>
    <w:rsid w:val="00221782"/>
    <w:rsid w:val="00221C67"/>
    <w:rsid w:val="002257C1"/>
    <w:rsid w:val="00225DA0"/>
    <w:rsid w:val="00227FFC"/>
    <w:rsid w:val="00236FE8"/>
    <w:rsid w:val="002464FE"/>
    <w:rsid w:val="00246A59"/>
    <w:rsid w:val="002519C0"/>
    <w:rsid w:val="00254FCA"/>
    <w:rsid w:val="00255E9F"/>
    <w:rsid w:val="00261FD6"/>
    <w:rsid w:val="0026274C"/>
    <w:rsid w:val="00263A08"/>
    <w:rsid w:val="00266C25"/>
    <w:rsid w:val="00273C9F"/>
    <w:rsid w:val="00275376"/>
    <w:rsid w:val="002760F7"/>
    <w:rsid w:val="00277E27"/>
    <w:rsid w:val="0028025B"/>
    <w:rsid w:val="0028032F"/>
    <w:rsid w:val="00283560"/>
    <w:rsid w:val="002842D6"/>
    <w:rsid w:val="00286A7D"/>
    <w:rsid w:val="00290868"/>
    <w:rsid w:val="002913DF"/>
    <w:rsid w:val="0029216F"/>
    <w:rsid w:val="00292A0C"/>
    <w:rsid w:val="00293ECF"/>
    <w:rsid w:val="00294592"/>
    <w:rsid w:val="002964AC"/>
    <w:rsid w:val="002A17C5"/>
    <w:rsid w:val="002A2FCA"/>
    <w:rsid w:val="002A39F6"/>
    <w:rsid w:val="002A3DFB"/>
    <w:rsid w:val="002A5112"/>
    <w:rsid w:val="002B4DDF"/>
    <w:rsid w:val="002B64CB"/>
    <w:rsid w:val="002C066D"/>
    <w:rsid w:val="002C09FF"/>
    <w:rsid w:val="002C25DA"/>
    <w:rsid w:val="002C716A"/>
    <w:rsid w:val="002D03F7"/>
    <w:rsid w:val="002D1305"/>
    <w:rsid w:val="002D2A3C"/>
    <w:rsid w:val="002D3245"/>
    <w:rsid w:val="002E1954"/>
    <w:rsid w:val="002E45CF"/>
    <w:rsid w:val="002E5BBD"/>
    <w:rsid w:val="002E5DF5"/>
    <w:rsid w:val="002F6FD4"/>
    <w:rsid w:val="0030015A"/>
    <w:rsid w:val="00300D86"/>
    <w:rsid w:val="0030107F"/>
    <w:rsid w:val="003104E0"/>
    <w:rsid w:val="003112DF"/>
    <w:rsid w:val="0031328D"/>
    <w:rsid w:val="00322956"/>
    <w:rsid w:val="00322E4C"/>
    <w:rsid w:val="003247B6"/>
    <w:rsid w:val="00324FC2"/>
    <w:rsid w:val="00325DE8"/>
    <w:rsid w:val="003318C7"/>
    <w:rsid w:val="003328C2"/>
    <w:rsid w:val="00335931"/>
    <w:rsid w:val="0033687B"/>
    <w:rsid w:val="00337A91"/>
    <w:rsid w:val="00341812"/>
    <w:rsid w:val="00343B7D"/>
    <w:rsid w:val="003440B3"/>
    <w:rsid w:val="00344313"/>
    <w:rsid w:val="00346296"/>
    <w:rsid w:val="00347E7E"/>
    <w:rsid w:val="003518CD"/>
    <w:rsid w:val="00352F0D"/>
    <w:rsid w:val="0035379E"/>
    <w:rsid w:val="00353C4A"/>
    <w:rsid w:val="003551A8"/>
    <w:rsid w:val="003551BE"/>
    <w:rsid w:val="00355818"/>
    <w:rsid w:val="00360BED"/>
    <w:rsid w:val="00365332"/>
    <w:rsid w:val="003718BF"/>
    <w:rsid w:val="00374AC0"/>
    <w:rsid w:val="00383F42"/>
    <w:rsid w:val="0038466A"/>
    <w:rsid w:val="00385699"/>
    <w:rsid w:val="003867BD"/>
    <w:rsid w:val="00392F6F"/>
    <w:rsid w:val="003936EF"/>
    <w:rsid w:val="00394EE2"/>
    <w:rsid w:val="00396130"/>
    <w:rsid w:val="00397E12"/>
    <w:rsid w:val="003A4B3C"/>
    <w:rsid w:val="003A4D4C"/>
    <w:rsid w:val="003A7F97"/>
    <w:rsid w:val="003B1E39"/>
    <w:rsid w:val="003B4482"/>
    <w:rsid w:val="003B50F7"/>
    <w:rsid w:val="003B5D3C"/>
    <w:rsid w:val="003B5E3A"/>
    <w:rsid w:val="003B650C"/>
    <w:rsid w:val="003B7D79"/>
    <w:rsid w:val="003C1FD4"/>
    <w:rsid w:val="003C27B0"/>
    <w:rsid w:val="003C5AD9"/>
    <w:rsid w:val="003C649B"/>
    <w:rsid w:val="003C7FDD"/>
    <w:rsid w:val="003D054E"/>
    <w:rsid w:val="003D2D7F"/>
    <w:rsid w:val="003D3167"/>
    <w:rsid w:val="003D4268"/>
    <w:rsid w:val="003E6963"/>
    <w:rsid w:val="003F0312"/>
    <w:rsid w:val="003F1AC6"/>
    <w:rsid w:val="003F4A7F"/>
    <w:rsid w:val="003F4F6D"/>
    <w:rsid w:val="003F518C"/>
    <w:rsid w:val="00400937"/>
    <w:rsid w:val="00401C22"/>
    <w:rsid w:val="004021A0"/>
    <w:rsid w:val="00402815"/>
    <w:rsid w:val="00403C6D"/>
    <w:rsid w:val="004066B8"/>
    <w:rsid w:val="004067CE"/>
    <w:rsid w:val="004116E6"/>
    <w:rsid w:val="004145A3"/>
    <w:rsid w:val="00417B74"/>
    <w:rsid w:val="00417F85"/>
    <w:rsid w:val="00422510"/>
    <w:rsid w:val="004228CD"/>
    <w:rsid w:val="00424375"/>
    <w:rsid w:val="00431204"/>
    <w:rsid w:val="0043192A"/>
    <w:rsid w:val="00434AC3"/>
    <w:rsid w:val="004376C6"/>
    <w:rsid w:val="00441F5C"/>
    <w:rsid w:val="0045184B"/>
    <w:rsid w:val="00455E15"/>
    <w:rsid w:val="00455F05"/>
    <w:rsid w:val="004567EA"/>
    <w:rsid w:val="00457BA3"/>
    <w:rsid w:val="004624EC"/>
    <w:rsid w:val="00462B25"/>
    <w:rsid w:val="00472BD4"/>
    <w:rsid w:val="004731D8"/>
    <w:rsid w:val="00474262"/>
    <w:rsid w:val="00474D4C"/>
    <w:rsid w:val="00477818"/>
    <w:rsid w:val="004808E8"/>
    <w:rsid w:val="00481191"/>
    <w:rsid w:val="00483855"/>
    <w:rsid w:val="0048427B"/>
    <w:rsid w:val="00485378"/>
    <w:rsid w:val="00486CEE"/>
    <w:rsid w:val="00490D00"/>
    <w:rsid w:val="004919AE"/>
    <w:rsid w:val="004941DA"/>
    <w:rsid w:val="00494948"/>
    <w:rsid w:val="004A7498"/>
    <w:rsid w:val="004A7C78"/>
    <w:rsid w:val="004B0A53"/>
    <w:rsid w:val="004B61C8"/>
    <w:rsid w:val="004B62BA"/>
    <w:rsid w:val="004B6660"/>
    <w:rsid w:val="004C0FDB"/>
    <w:rsid w:val="004C1387"/>
    <w:rsid w:val="004C29A0"/>
    <w:rsid w:val="004C2D48"/>
    <w:rsid w:val="004C3C18"/>
    <w:rsid w:val="004C75BE"/>
    <w:rsid w:val="004D5788"/>
    <w:rsid w:val="004E0F22"/>
    <w:rsid w:val="004E3B24"/>
    <w:rsid w:val="004E3D3D"/>
    <w:rsid w:val="004E5CF9"/>
    <w:rsid w:val="004E5D6A"/>
    <w:rsid w:val="004E5EBC"/>
    <w:rsid w:val="004E678E"/>
    <w:rsid w:val="004F05FC"/>
    <w:rsid w:val="004F2D68"/>
    <w:rsid w:val="004F3754"/>
    <w:rsid w:val="004F79FE"/>
    <w:rsid w:val="00500E07"/>
    <w:rsid w:val="00502F03"/>
    <w:rsid w:val="0050470A"/>
    <w:rsid w:val="00507B9C"/>
    <w:rsid w:val="0051222C"/>
    <w:rsid w:val="005170D5"/>
    <w:rsid w:val="00517ADE"/>
    <w:rsid w:val="0052075D"/>
    <w:rsid w:val="00525CE9"/>
    <w:rsid w:val="00530083"/>
    <w:rsid w:val="0053259B"/>
    <w:rsid w:val="00532C6B"/>
    <w:rsid w:val="005337CD"/>
    <w:rsid w:val="0053514F"/>
    <w:rsid w:val="00540168"/>
    <w:rsid w:val="00542356"/>
    <w:rsid w:val="00543ACC"/>
    <w:rsid w:val="00543BB0"/>
    <w:rsid w:val="00543E8F"/>
    <w:rsid w:val="0054641E"/>
    <w:rsid w:val="005478A8"/>
    <w:rsid w:val="00551044"/>
    <w:rsid w:val="00551DF5"/>
    <w:rsid w:val="005539A0"/>
    <w:rsid w:val="0055644B"/>
    <w:rsid w:val="0055689C"/>
    <w:rsid w:val="00561012"/>
    <w:rsid w:val="00573AF6"/>
    <w:rsid w:val="00574793"/>
    <w:rsid w:val="00576EA1"/>
    <w:rsid w:val="005800F7"/>
    <w:rsid w:val="005826E6"/>
    <w:rsid w:val="0058744E"/>
    <w:rsid w:val="00595173"/>
    <w:rsid w:val="005A04A5"/>
    <w:rsid w:val="005A1525"/>
    <w:rsid w:val="005A1675"/>
    <w:rsid w:val="005B1805"/>
    <w:rsid w:val="005B5601"/>
    <w:rsid w:val="005B6626"/>
    <w:rsid w:val="005C0731"/>
    <w:rsid w:val="005C23BF"/>
    <w:rsid w:val="005C25B4"/>
    <w:rsid w:val="005C3474"/>
    <w:rsid w:val="005C4934"/>
    <w:rsid w:val="005C4D28"/>
    <w:rsid w:val="005C6135"/>
    <w:rsid w:val="005C65C7"/>
    <w:rsid w:val="005C7DB4"/>
    <w:rsid w:val="005D106A"/>
    <w:rsid w:val="005D530B"/>
    <w:rsid w:val="005D60B2"/>
    <w:rsid w:val="005E1614"/>
    <w:rsid w:val="005E1785"/>
    <w:rsid w:val="005E2D0C"/>
    <w:rsid w:val="005E34EB"/>
    <w:rsid w:val="005E36AB"/>
    <w:rsid w:val="005F7979"/>
    <w:rsid w:val="00602047"/>
    <w:rsid w:val="00602C00"/>
    <w:rsid w:val="006062D5"/>
    <w:rsid w:val="006063FF"/>
    <w:rsid w:val="006126D8"/>
    <w:rsid w:val="00613EC8"/>
    <w:rsid w:val="006158CA"/>
    <w:rsid w:val="00617143"/>
    <w:rsid w:val="00617719"/>
    <w:rsid w:val="006215F9"/>
    <w:rsid w:val="00622712"/>
    <w:rsid w:val="00625210"/>
    <w:rsid w:val="00630B2A"/>
    <w:rsid w:val="0063389B"/>
    <w:rsid w:val="0063606F"/>
    <w:rsid w:val="00637B51"/>
    <w:rsid w:val="00642E11"/>
    <w:rsid w:val="00644F4E"/>
    <w:rsid w:val="006465F0"/>
    <w:rsid w:val="00651B26"/>
    <w:rsid w:val="00651FBE"/>
    <w:rsid w:val="00652C28"/>
    <w:rsid w:val="0065702E"/>
    <w:rsid w:val="00660223"/>
    <w:rsid w:val="0066370B"/>
    <w:rsid w:val="00663AC0"/>
    <w:rsid w:val="006641F6"/>
    <w:rsid w:val="00666593"/>
    <w:rsid w:val="00667446"/>
    <w:rsid w:val="00670A01"/>
    <w:rsid w:val="00671318"/>
    <w:rsid w:val="00672921"/>
    <w:rsid w:val="00685154"/>
    <w:rsid w:val="006856ED"/>
    <w:rsid w:val="00686E1B"/>
    <w:rsid w:val="0069022C"/>
    <w:rsid w:val="00691420"/>
    <w:rsid w:val="00693CDC"/>
    <w:rsid w:val="00694D68"/>
    <w:rsid w:val="00697D32"/>
    <w:rsid w:val="006A197F"/>
    <w:rsid w:val="006A4EF7"/>
    <w:rsid w:val="006A57A3"/>
    <w:rsid w:val="006B043F"/>
    <w:rsid w:val="006B09F8"/>
    <w:rsid w:val="006B206E"/>
    <w:rsid w:val="006B291A"/>
    <w:rsid w:val="006B71FB"/>
    <w:rsid w:val="006C1797"/>
    <w:rsid w:val="006C1872"/>
    <w:rsid w:val="006C1D5D"/>
    <w:rsid w:val="006C2F1E"/>
    <w:rsid w:val="006C370C"/>
    <w:rsid w:val="006C5615"/>
    <w:rsid w:val="006D16EA"/>
    <w:rsid w:val="006D54D3"/>
    <w:rsid w:val="006E54EB"/>
    <w:rsid w:val="006E6E7F"/>
    <w:rsid w:val="006F275F"/>
    <w:rsid w:val="006F38F1"/>
    <w:rsid w:val="006F57DD"/>
    <w:rsid w:val="00700D77"/>
    <w:rsid w:val="00704875"/>
    <w:rsid w:val="00704E2F"/>
    <w:rsid w:val="0071665A"/>
    <w:rsid w:val="00720A81"/>
    <w:rsid w:val="00723640"/>
    <w:rsid w:val="00724798"/>
    <w:rsid w:val="00724ED3"/>
    <w:rsid w:val="007255F0"/>
    <w:rsid w:val="00725AA2"/>
    <w:rsid w:val="00730DDE"/>
    <w:rsid w:val="00732F73"/>
    <w:rsid w:val="0073367B"/>
    <w:rsid w:val="0074046B"/>
    <w:rsid w:val="00742B04"/>
    <w:rsid w:val="0074546E"/>
    <w:rsid w:val="00747A89"/>
    <w:rsid w:val="007504E2"/>
    <w:rsid w:val="00750C85"/>
    <w:rsid w:val="00757206"/>
    <w:rsid w:val="00761DC7"/>
    <w:rsid w:val="007626C8"/>
    <w:rsid w:val="00764493"/>
    <w:rsid w:val="007648BB"/>
    <w:rsid w:val="00765641"/>
    <w:rsid w:val="0076578D"/>
    <w:rsid w:val="00771F2A"/>
    <w:rsid w:val="00775042"/>
    <w:rsid w:val="0077699A"/>
    <w:rsid w:val="00781020"/>
    <w:rsid w:val="00784B18"/>
    <w:rsid w:val="00785C62"/>
    <w:rsid w:val="00792C8E"/>
    <w:rsid w:val="00795B83"/>
    <w:rsid w:val="007A0F08"/>
    <w:rsid w:val="007A1295"/>
    <w:rsid w:val="007A4375"/>
    <w:rsid w:val="007A5C1F"/>
    <w:rsid w:val="007A7281"/>
    <w:rsid w:val="007B0D8B"/>
    <w:rsid w:val="007B2BBC"/>
    <w:rsid w:val="007B357C"/>
    <w:rsid w:val="007B59F9"/>
    <w:rsid w:val="007C1DA2"/>
    <w:rsid w:val="007C39EA"/>
    <w:rsid w:val="007C3C25"/>
    <w:rsid w:val="007C5B59"/>
    <w:rsid w:val="007C662E"/>
    <w:rsid w:val="007C700A"/>
    <w:rsid w:val="007D2AA4"/>
    <w:rsid w:val="007D59EC"/>
    <w:rsid w:val="007E38DF"/>
    <w:rsid w:val="007E7904"/>
    <w:rsid w:val="007E7AC4"/>
    <w:rsid w:val="007F3F45"/>
    <w:rsid w:val="008002BF"/>
    <w:rsid w:val="00801280"/>
    <w:rsid w:val="00806DC8"/>
    <w:rsid w:val="008129DE"/>
    <w:rsid w:val="00814C1B"/>
    <w:rsid w:val="00817622"/>
    <w:rsid w:val="00822C5C"/>
    <w:rsid w:val="00822FB5"/>
    <w:rsid w:val="00824315"/>
    <w:rsid w:val="00825B4F"/>
    <w:rsid w:val="00825DEB"/>
    <w:rsid w:val="008274BF"/>
    <w:rsid w:val="00831A59"/>
    <w:rsid w:val="00831E80"/>
    <w:rsid w:val="00833E69"/>
    <w:rsid w:val="008369B2"/>
    <w:rsid w:val="00842023"/>
    <w:rsid w:val="00844213"/>
    <w:rsid w:val="00846A90"/>
    <w:rsid w:val="00846DF7"/>
    <w:rsid w:val="00847215"/>
    <w:rsid w:val="00850388"/>
    <w:rsid w:val="00853DB5"/>
    <w:rsid w:val="00861A18"/>
    <w:rsid w:val="00863EDD"/>
    <w:rsid w:val="00874FA9"/>
    <w:rsid w:val="00875403"/>
    <w:rsid w:val="008775BD"/>
    <w:rsid w:val="00884B32"/>
    <w:rsid w:val="00884D98"/>
    <w:rsid w:val="0088633D"/>
    <w:rsid w:val="00886C4E"/>
    <w:rsid w:val="00886D7D"/>
    <w:rsid w:val="00890D6E"/>
    <w:rsid w:val="0089195E"/>
    <w:rsid w:val="00893E81"/>
    <w:rsid w:val="008A05D9"/>
    <w:rsid w:val="008A214E"/>
    <w:rsid w:val="008A590E"/>
    <w:rsid w:val="008A7812"/>
    <w:rsid w:val="008A7C82"/>
    <w:rsid w:val="008B6857"/>
    <w:rsid w:val="008C23B0"/>
    <w:rsid w:val="008D0B24"/>
    <w:rsid w:val="008D0E5C"/>
    <w:rsid w:val="008D40B8"/>
    <w:rsid w:val="008D5B3B"/>
    <w:rsid w:val="008D5BED"/>
    <w:rsid w:val="008E22E9"/>
    <w:rsid w:val="008E48D4"/>
    <w:rsid w:val="008E6E60"/>
    <w:rsid w:val="008E7182"/>
    <w:rsid w:val="008F3967"/>
    <w:rsid w:val="00902279"/>
    <w:rsid w:val="009025C3"/>
    <w:rsid w:val="0090299E"/>
    <w:rsid w:val="00906E21"/>
    <w:rsid w:val="00911840"/>
    <w:rsid w:val="0091527B"/>
    <w:rsid w:val="00916313"/>
    <w:rsid w:val="009265B1"/>
    <w:rsid w:val="009275F4"/>
    <w:rsid w:val="00930BBC"/>
    <w:rsid w:val="00931467"/>
    <w:rsid w:val="009347BA"/>
    <w:rsid w:val="009365D9"/>
    <w:rsid w:val="00940E36"/>
    <w:rsid w:val="009431A0"/>
    <w:rsid w:val="009447B6"/>
    <w:rsid w:val="009456FB"/>
    <w:rsid w:val="00951CF2"/>
    <w:rsid w:val="00953F41"/>
    <w:rsid w:val="0096228D"/>
    <w:rsid w:val="00963C13"/>
    <w:rsid w:val="00967200"/>
    <w:rsid w:val="00971CEB"/>
    <w:rsid w:val="00971E96"/>
    <w:rsid w:val="00972472"/>
    <w:rsid w:val="00973725"/>
    <w:rsid w:val="009748B0"/>
    <w:rsid w:val="009776E4"/>
    <w:rsid w:val="009777E5"/>
    <w:rsid w:val="00977E10"/>
    <w:rsid w:val="00980177"/>
    <w:rsid w:val="00980871"/>
    <w:rsid w:val="00980F9B"/>
    <w:rsid w:val="00985270"/>
    <w:rsid w:val="009859E7"/>
    <w:rsid w:val="00987595"/>
    <w:rsid w:val="00991D76"/>
    <w:rsid w:val="0099297D"/>
    <w:rsid w:val="00992C70"/>
    <w:rsid w:val="009936EC"/>
    <w:rsid w:val="00995667"/>
    <w:rsid w:val="00997185"/>
    <w:rsid w:val="00997A3D"/>
    <w:rsid w:val="009A32D3"/>
    <w:rsid w:val="009A3E38"/>
    <w:rsid w:val="009A6F63"/>
    <w:rsid w:val="009C22C1"/>
    <w:rsid w:val="009C295E"/>
    <w:rsid w:val="009C2ED9"/>
    <w:rsid w:val="009C4564"/>
    <w:rsid w:val="009C60C6"/>
    <w:rsid w:val="009C6C3B"/>
    <w:rsid w:val="009D01BD"/>
    <w:rsid w:val="009D0BCB"/>
    <w:rsid w:val="009D4667"/>
    <w:rsid w:val="009D469E"/>
    <w:rsid w:val="009D70EA"/>
    <w:rsid w:val="009E1FA3"/>
    <w:rsid w:val="009E6BE1"/>
    <w:rsid w:val="009E7A68"/>
    <w:rsid w:val="009F1312"/>
    <w:rsid w:val="009F1489"/>
    <w:rsid w:val="009F2491"/>
    <w:rsid w:val="009F4694"/>
    <w:rsid w:val="009F5A39"/>
    <w:rsid w:val="009F5C42"/>
    <w:rsid w:val="009F7A7A"/>
    <w:rsid w:val="00A10D2B"/>
    <w:rsid w:val="00A1100C"/>
    <w:rsid w:val="00A11130"/>
    <w:rsid w:val="00A1513C"/>
    <w:rsid w:val="00A15668"/>
    <w:rsid w:val="00A16288"/>
    <w:rsid w:val="00A20D93"/>
    <w:rsid w:val="00A25EDF"/>
    <w:rsid w:val="00A2621B"/>
    <w:rsid w:val="00A2762E"/>
    <w:rsid w:val="00A310FF"/>
    <w:rsid w:val="00A31A93"/>
    <w:rsid w:val="00A31B96"/>
    <w:rsid w:val="00A326EA"/>
    <w:rsid w:val="00A36B6D"/>
    <w:rsid w:val="00A44B2D"/>
    <w:rsid w:val="00A45E15"/>
    <w:rsid w:val="00A50A69"/>
    <w:rsid w:val="00A513B4"/>
    <w:rsid w:val="00A5381E"/>
    <w:rsid w:val="00A60467"/>
    <w:rsid w:val="00A65C14"/>
    <w:rsid w:val="00A70BFD"/>
    <w:rsid w:val="00A71F45"/>
    <w:rsid w:val="00A72F11"/>
    <w:rsid w:val="00A74364"/>
    <w:rsid w:val="00A847B8"/>
    <w:rsid w:val="00A859A1"/>
    <w:rsid w:val="00A865C0"/>
    <w:rsid w:val="00A870A8"/>
    <w:rsid w:val="00A907F6"/>
    <w:rsid w:val="00A91F9E"/>
    <w:rsid w:val="00A94E41"/>
    <w:rsid w:val="00A96931"/>
    <w:rsid w:val="00A96B2C"/>
    <w:rsid w:val="00AA0B9E"/>
    <w:rsid w:val="00AA6042"/>
    <w:rsid w:val="00AA68F4"/>
    <w:rsid w:val="00AA6A60"/>
    <w:rsid w:val="00AB0384"/>
    <w:rsid w:val="00AB3074"/>
    <w:rsid w:val="00AB4C73"/>
    <w:rsid w:val="00AB740F"/>
    <w:rsid w:val="00AB781B"/>
    <w:rsid w:val="00AC0C96"/>
    <w:rsid w:val="00AC36C1"/>
    <w:rsid w:val="00AC7655"/>
    <w:rsid w:val="00AD11B5"/>
    <w:rsid w:val="00AD1CD0"/>
    <w:rsid w:val="00AD2294"/>
    <w:rsid w:val="00AD5CA0"/>
    <w:rsid w:val="00AD747F"/>
    <w:rsid w:val="00AE03D5"/>
    <w:rsid w:val="00AE4190"/>
    <w:rsid w:val="00AE531E"/>
    <w:rsid w:val="00AE6AAB"/>
    <w:rsid w:val="00AF40A7"/>
    <w:rsid w:val="00AF54E0"/>
    <w:rsid w:val="00AF6EF0"/>
    <w:rsid w:val="00B00B87"/>
    <w:rsid w:val="00B02649"/>
    <w:rsid w:val="00B02838"/>
    <w:rsid w:val="00B13DA6"/>
    <w:rsid w:val="00B1584B"/>
    <w:rsid w:val="00B15FD6"/>
    <w:rsid w:val="00B17CA7"/>
    <w:rsid w:val="00B206A5"/>
    <w:rsid w:val="00B20FE6"/>
    <w:rsid w:val="00B214E5"/>
    <w:rsid w:val="00B21FD5"/>
    <w:rsid w:val="00B22A5A"/>
    <w:rsid w:val="00B22BE3"/>
    <w:rsid w:val="00B243A8"/>
    <w:rsid w:val="00B246D7"/>
    <w:rsid w:val="00B24D40"/>
    <w:rsid w:val="00B25569"/>
    <w:rsid w:val="00B262EC"/>
    <w:rsid w:val="00B26E58"/>
    <w:rsid w:val="00B31077"/>
    <w:rsid w:val="00B35E06"/>
    <w:rsid w:val="00B35FAF"/>
    <w:rsid w:val="00B36635"/>
    <w:rsid w:val="00B452E9"/>
    <w:rsid w:val="00B50E75"/>
    <w:rsid w:val="00B512D1"/>
    <w:rsid w:val="00B54D97"/>
    <w:rsid w:val="00B62FB7"/>
    <w:rsid w:val="00B654F8"/>
    <w:rsid w:val="00B65D02"/>
    <w:rsid w:val="00B66098"/>
    <w:rsid w:val="00B66CF2"/>
    <w:rsid w:val="00B70756"/>
    <w:rsid w:val="00B7236F"/>
    <w:rsid w:val="00B736A4"/>
    <w:rsid w:val="00B74121"/>
    <w:rsid w:val="00B80F3D"/>
    <w:rsid w:val="00B81741"/>
    <w:rsid w:val="00B82FF8"/>
    <w:rsid w:val="00B864B0"/>
    <w:rsid w:val="00B86532"/>
    <w:rsid w:val="00B90D1A"/>
    <w:rsid w:val="00B92BA3"/>
    <w:rsid w:val="00B93AC7"/>
    <w:rsid w:val="00B93D60"/>
    <w:rsid w:val="00BA03F9"/>
    <w:rsid w:val="00BA625B"/>
    <w:rsid w:val="00BA6DCB"/>
    <w:rsid w:val="00BB1A95"/>
    <w:rsid w:val="00BB36C1"/>
    <w:rsid w:val="00BB4A8A"/>
    <w:rsid w:val="00BC03E6"/>
    <w:rsid w:val="00BC0543"/>
    <w:rsid w:val="00BC75B9"/>
    <w:rsid w:val="00BD273B"/>
    <w:rsid w:val="00BD61A8"/>
    <w:rsid w:val="00BE0DF2"/>
    <w:rsid w:val="00BE0E4F"/>
    <w:rsid w:val="00BE363A"/>
    <w:rsid w:val="00BE4A77"/>
    <w:rsid w:val="00BE65EF"/>
    <w:rsid w:val="00BF2A2B"/>
    <w:rsid w:val="00BF2DC9"/>
    <w:rsid w:val="00BF4112"/>
    <w:rsid w:val="00C00A6D"/>
    <w:rsid w:val="00C01237"/>
    <w:rsid w:val="00C01B3E"/>
    <w:rsid w:val="00C020EB"/>
    <w:rsid w:val="00C02527"/>
    <w:rsid w:val="00C03D6C"/>
    <w:rsid w:val="00C04577"/>
    <w:rsid w:val="00C04BA3"/>
    <w:rsid w:val="00C06BDB"/>
    <w:rsid w:val="00C06C36"/>
    <w:rsid w:val="00C107BF"/>
    <w:rsid w:val="00C11C1C"/>
    <w:rsid w:val="00C12976"/>
    <w:rsid w:val="00C221F1"/>
    <w:rsid w:val="00C24A61"/>
    <w:rsid w:val="00C25058"/>
    <w:rsid w:val="00C2546F"/>
    <w:rsid w:val="00C376BE"/>
    <w:rsid w:val="00C40339"/>
    <w:rsid w:val="00C4042B"/>
    <w:rsid w:val="00C41BEA"/>
    <w:rsid w:val="00C44140"/>
    <w:rsid w:val="00C46371"/>
    <w:rsid w:val="00C47218"/>
    <w:rsid w:val="00C505DB"/>
    <w:rsid w:val="00C50C52"/>
    <w:rsid w:val="00C50E7D"/>
    <w:rsid w:val="00C52D20"/>
    <w:rsid w:val="00C549CA"/>
    <w:rsid w:val="00C604FA"/>
    <w:rsid w:val="00C608A6"/>
    <w:rsid w:val="00C618FD"/>
    <w:rsid w:val="00C6596F"/>
    <w:rsid w:val="00C67A24"/>
    <w:rsid w:val="00C70B19"/>
    <w:rsid w:val="00C715F1"/>
    <w:rsid w:val="00C76A86"/>
    <w:rsid w:val="00C820F4"/>
    <w:rsid w:val="00C82438"/>
    <w:rsid w:val="00C82826"/>
    <w:rsid w:val="00C836C9"/>
    <w:rsid w:val="00C86550"/>
    <w:rsid w:val="00C9243A"/>
    <w:rsid w:val="00CA2A52"/>
    <w:rsid w:val="00CA2FE6"/>
    <w:rsid w:val="00CA3535"/>
    <w:rsid w:val="00CA42AF"/>
    <w:rsid w:val="00CA5E2F"/>
    <w:rsid w:val="00CB05BC"/>
    <w:rsid w:val="00CB0CE2"/>
    <w:rsid w:val="00CB502D"/>
    <w:rsid w:val="00CB7E98"/>
    <w:rsid w:val="00CB7F97"/>
    <w:rsid w:val="00CC1246"/>
    <w:rsid w:val="00CC3E2A"/>
    <w:rsid w:val="00CC5CDA"/>
    <w:rsid w:val="00CD1F3C"/>
    <w:rsid w:val="00CD4034"/>
    <w:rsid w:val="00CD7129"/>
    <w:rsid w:val="00CE147D"/>
    <w:rsid w:val="00CE1EBB"/>
    <w:rsid w:val="00CE20B4"/>
    <w:rsid w:val="00CF30FB"/>
    <w:rsid w:val="00CF58A8"/>
    <w:rsid w:val="00D00996"/>
    <w:rsid w:val="00D02B58"/>
    <w:rsid w:val="00D039EA"/>
    <w:rsid w:val="00D05D9E"/>
    <w:rsid w:val="00D1007F"/>
    <w:rsid w:val="00D11295"/>
    <w:rsid w:val="00D13207"/>
    <w:rsid w:val="00D14341"/>
    <w:rsid w:val="00D14BBF"/>
    <w:rsid w:val="00D17449"/>
    <w:rsid w:val="00D23841"/>
    <w:rsid w:val="00D250D1"/>
    <w:rsid w:val="00D26192"/>
    <w:rsid w:val="00D31029"/>
    <w:rsid w:val="00D3413B"/>
    <w:rsid w:val="00D36198"/>
    <w:rsid w:val="00D36566"/>
    <w:rsid w:val="00D36E08"/>
    <w:rsid w:val="00D431C4"/>
    <w:rsid w:val="00D43E9B"/>
    <w:rsid w:val="00D51F51"/>
    <w:rsid w:val="00D5244E"/>
    <w:rsid w:val="00D52642"/>
    <w:rsid w:val="00D603BD"/>
    <w:rsid w:val="00D63182"/>
    <w:rsid w:val="00D6394A"/>
    <w:rsid w:val="00D642EC"/>
    <w:rsid w:val="00D65E82"/>
    <w:rsid w:val="00D66A26"/>
    <w:rsid w:val="00D727BC"/>
    <w:rsid w:val="00D72EA4"/>
    <w:rsid w:val="00D73C9C"/>
    <w:rsid w:val="00D74393"/>
    <w:rsid w:val="00D74E99"/>
    <w:rsid w:val="00D7581B"/>
    <w:rsid w:val="00D830FF"/>
    <w:rsid w:val="00D8316B"/>
    <w:rsid w:val="00D841CA"/>
    <w:rsid w:val="00D84F0A"/>
    <w:rsid w:val="00D86A6C"/>
    <w:rsid w:val="00D91B85"/>
    <w:rsid w:val="00DA2E66"/>
    <w:rsid w:val="00DB0697"/>
    <w:rsid w:val="00DB5F17"/>
    <w:rsid w:val="00DC1870"/>
    <w:rsid w:val="00DC2410"/>
    <w:rsid w:val="00DC5553"/>
    <w:rsid w:val="00DD0073"/>
    <w:rsid w:val="00DD2381"/>
    <w:rsid w:val="00DD2AF3"/>
    <w:rsid w:val="00DD345B"/>
    <w:rsid w:val="00DE06AD"/>
    <w:rsid w:val="00DE0C0F"/>
    <w:rsid w:val="00DE124A"/>
    <w:rsid w:val="00DE29DC"/>
    <w:rsid w:val="00DE2ABA"/>
    <w:rsid w:val="00DE42AE"/>
    <w:rsid w:val="00DE45CC"/>
    <w:rsid w:val="00DE5668"/>
    <w:rsid w:val="00DE6438"/>
    <w:rsid w:val="00DF00C3"/>
    <w:rsid w:val="00DF01A9"/>
    <w:rsid w:val="00DF0AA1"/>
    <w:rsid w:val="00DF16AC"/>
    <w:rsid w:val="00DF1898"/>
    <w:rsid w:val="00DF2519"/>
    <w:rsid w:val="00DF2917"/>
    <w:rsid w:val="00DF4733"/>
    <w:rsid w:val="00DF50CA"/>
    <w:rsid w:val="00DF6EEA"/>
    <w:rsid w:val="00E009B3"/>
    <w:rsid w:val="00E038B7"/>
    <w:rsid w:val="00E0775D"/>
    <w:rsid w:val="00E10D7D"/>
    <w:rsid w:val="00E14455"/>
    <w:rsid w:val="00E14AC8"/>
    <w:rsid w:val="00E1589D"/>
    <w:rsid w:val="00E20C54"/>
    <w:rsid w:val="00E238C6"/>
    <w:rsid w:val="00E246C2"/>
    <w:rsid w:val="00E25C32"/>
    <w:rsid w:val="00E262F1"/>
    <w:rsid w:val="00E26F83"/>
    <w:rsid w:val="00E31882"/>
    <w:rsid w:val="00E35150"/>
    <w:rsid w:val="00E3568C"/>
    <w:rsid w:val="00E3640A"/>
    <w:rsid w:val="00E4120C"/>
    <w:rsid w:val="00E436EA"/>
    <w:rsid w:val="00E436FD"/>
    <w:rsid w:val="00E4539F"/>
    <w:rsid w:val="00E46DD5"/>
    <w:rsid w:val="00E521CA"/>
    <w:rsid w:val="00E5465E"/>
    <w:rsid w:val="00E55750"/>
    <w:rsid w:val="00E56DFB"/>
    <w:rsid w:val="00E6195C"/>
    <w:rsid w:val="00E625DE"/>
    <w:rsid w:val="00E64ACD"/>
    <w:rsid w:val="00E64FDD"/>
    <w:rsid w:val="00E656C0"/>
    <w:rsid w:val="00E70A37"/>
    <w:rsid w:val="00E72536"/>
    <w:rsid w:val="00E72915"/>
    <w:rsid w:val="00E74C41"/>
    <w:rsid w:val="00E764D0"/>
    <w:rsid w:val="00E83130"/>
    <w:rsid w:val="00E83972"/>
    <w:rsid w:val="00E8550E"/>
    <w:rsid w:val="00E86032"/>
    <w:rsid w:val="00E87061"/>
    <w:rsid w:val="00E93F89"/>
    <w:rsid w:val="00E96ED7"/>
    <w:rsid w:val="00E9774A"/>
    <w:rsid w:val="00EA49FC"/>
    <w:rsid w:val="00EA4FC5"/>
    <w:rsid w:val="00EA58D8"/>
    <w:rsid w:val="00EA7E49"/>
    <w:rsid w:val="00EB020E"/>
    <w:rsid w:val="00EB0B42"/>
    <w:rsid w:val="00EB0FA9"/>
    <w:rsid w:val="00EB30B4"/>
    <w:rsid w:val="00EB3DC9"/>
    <w:rsid w:val="00EB72AE"/>
    <w:rsid w:val="00EC0BAD"/>
    <w:rsid w:val="00EC1558"/>
    <w:rsid w:val="00EC4900"/>
    <w:rsid w:val="00EC4CB5"/>
    <w:rsid w:val="00EC4D76"/>
    <w:rsid w:val="00EC624C"/>
    <w:rsid w:val="00EC6382"/>
    <w:rsid w:val="00ED0EEE"/>
    <w:rsid w:val="00ED1300"/>
    <w:rsid w:val="00ED4A01"/>
    <w:rsid w:val="00ED51DD"/>
    <w:rsid w:val="00ED5E26"/>
    <w:rsid w:val="00EE2B3C"/>
    <w:rsid w:val="00EE2F83"/>
    <w:rsid w:val="00EE313A"/>
    <w:rsid w:val="00EE364D"/>
    <w:rsid w:val="00EF029C"/>
    <w:rsid w:val="00EF20DC"/>
    <w:rsid w:val="00EF32DD"/>
    <w:rsid w:val="00EF6E20"/>
    <w:rsid w:val="00F1291B"/>
    <w:rsid w:val="00F1384D"/>
    <w:rsid w:val="00F16A0D"/>
    <w:rsid w:val="00F22B31"/>
    <w:rsid w:val="00F26176"/>
    <w:rsid w:val="00F30F36"/>
    <w:rsid w:val="00F37338"/>
    <w:rsid w:val="00F379C3"/>
    <w:rsid w:val="00F42E37"/>
    <w:rsid w:val="00F45025"/>
    <w:rsid w:val="00F4667C"/>
    <w:rsid w:val="00F50629"/>
    <w:rsid w:val="00F50C8A"/>
    <w:rsid w:val="00F540E1"/>
    <w:rsid w:val="00F56AA4"/>
    <w:rsid w:val="00F57600"/>
    <w:rsid w:val="00F64409"/>
    <w:rsid w:val="00F6462E"/>
    <w:rsid w:val="00F65A5C"/>
    <w:rsid w:val="00F6705F"/>
    <w:rsid w:val="00F71B7F"/>
    <w:rsid w:val="00F736F7"/>
    <w:rsid w:val="00F74283"/>
    <w:rsid w:val="00F74924"/>
    <w:rsid w:val="00F76204"/>
    <w:rsid w:val="00F80380"/>
    <w:rsid w:val="00F84E80"/>
    <w:rsid w:val="00F85C9E"/>
    <w:rsid w:val="00F86F9D"/>
    <w:rsid w:val="00F87D39"/>
    <w:rsid w:val="00F95686"/>
    <w:rsid w:val="00F9601D"/>
    <w:rsid w:val="00FA1EB9"/>
    <w:rsid w:val="00FA298F"/>
    <w:rsid w:val="00FA2D42"/>
    <w:rsid w:val="00FA4603"/>
    <w:rsid w:val="00FA50BA"/>
    <w:rsid w:val="00FA6CED"/>
    <w:rsid w:val="00FA72B9"/>
    <w:rsid w:val="00FB0A1F"/>
    <w:rsid w:val="00FB2E4E"/>
    <w:rsid w:val="00FB32B9"/>
    <w:rsid w:val="00FB3D6A"/>
    <w:rsid w:val="00FB6980"/>
    <w:rsid w:val="00FB744A"/>
    <w:rsid w:val="00FC6463"/>
    <w:rsid w:val="00FC67D0"/>
    <w:rsid w:val="00FD4F1E"/>
    <w:rsid w:val="00FD6028"/>
    <w:rsid w:val="00FE120B"/>
    <w:rsid w:val="00FE526D"/>
    <w:rsid w:val="00FE5E80"/>
    <w:rsid w:val="00FE7658"/>
    <w:rsid w:val="00FF337D"/>
    <w:rsid w:val="00FF4D02"/>
    <w:rsid w:val="00FF6E2C"/>
    <w:rsid w:val="00FF7302"/>
    <w:rsid w:val="00FF75CE"/>
  </w:rsids>
  <m:mathPr>
    <m:mathFont m:val="Cambria Math"/>
    <m:brkBin m:val="before"/>
    <m:brkBinSub m:val="--"/>
    <m:smallFrac/>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1E48F"/>
  <w15:docId w15:val="{48CDC4A8-AB15-4E4D-BBBE-1373DDD39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95E"/>
    <w:pPr>
      <w:spacing w:after="0" w:line="240" w:lineRule="auto"/>
    </w:pPr>
    <w:rPr>
      <w:rFonts w:ascii="Times New Roman" w:eastAsia="Times New Roman" w:hAnsi="Times New Roman" w:cs="Times New Roman"/>
      <w:sz w:val="24"/>
      <w:szCs w:val="24"/>
      <w:lang w:val="en-US"/>
    </w:rPr>
  </w:style>
  <w:style w:type="paragraph" w:styleId="Heading1">
    <w:name w:val="heading 1"/>
    <w:aliases w:val="Section,HEADING 1,Section Heading,H1,No numbers,'Document,h1,Heading 1.1 Char,Heading 1.1"/>
    <w:basedOn w:val="Normal"/>
    <w:next w:val="Normal"/>
    <w:link w:val="Heading1Char"/>
    <w:uiPriority w:val="99"/>
    <w:qFormat/>
    <w:rsid w:val="0089195E"/>
    <w:pPr>
      <w:keepNext/>
      <w:spacing w:before="240" w:after="60"/>
      <w:outlineLvl w:val="0"/>
    </w:pPr>
    <w:rPr>
      <w:rFonts w:ascii="Arial" w:eastAsiaTheme="majorEastAsia" w:hAnsi="Arial" w:cs="Arial"/>
      <w:b/>
      <w:bCs/>
      <w:smallCaps/>
      <w:kern w:val="32"/>
      <w:sz w:val="28"/>
      <w:szCs w:val="28"/>
    </w:rPr>
  </w:style>
  <w:style w:type="paragraph" w:styleId="Heading2">
    <w:name w:val="heading 2"/>
    <w:basedOn w:val="Normal"/>
    <w:next w:val="Normal"/>
    <w:link w:val="Heading2Char"/>
    <w:uiPriority w:val="9"/>
    <w:unhideWhenUsed/>
    <w:qFormat/>
    <w:rsid w:val="00C01237"/>
    <w:pPr>
      <w:keepNext/>
      <w:keepLines/>
      <w:spacing w:before="4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C01237"/>
    <w:pPr>
      <w:keepNext/>
      <w:keepLines/>
      <w:spacing w:before="4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HEADING 1 Char,Section Heading Char,H1 Char,No numbers Char,'Document Char,h1 Char,Heading 1.1 Char Char,Heading 1.1 Char1"/>
    <w:basedOn w:val="DefaultParagraphFont"/>
    <w:link w:val="Heading1"/>
    <w:uiPriority w:val="99"/>
    <w:rsid w:val="0089195E"/>
    <w:rPr>
      <w:rFonts w:ascii="Arial" w:eastAsiaTheme="majorEastAsia" w:hAnsi="Arial" w:cs="Arial"/>
      <w:b/>
      <w:bCs/>
      <w:smallCaps/>
      <w:kern w:val="32"/>
      <w:sz w:val="28"/>
      <w:szCs w:val="28"/>
      <w:lang w:val="en-US"/>
    </w:rPr>
  </w:style>
  <w:style w:type="paragraph" w:styleId="ListParagraph">
    <w:name w:val="List Paragraph"/>
    <w:aliases w:val="Numbered Paragraph,References,List Paragraph (numbered (a)),Bullets,IBL List Paragraph,List Paragraph nowy,Numbered List Paragraph,main text,main text TORU,MC Paragraphe Liste,List_Paragraph,Multilevel para_II,List Paragraph1,Normal 2"/>
    <w:basedOn w:val="Normal"/>
    <w:link w:val="ListParagraphChar"/>
    <w:uiPriority w:val="34"/>
    <w:qFormat/>
    <w:rsid w:val="0089195E"/>
    <w:pPr>
      <w:ind w:left="720"/>
    </w:pPr>
  </w:style>
  <w:style w:type="character" w:customStyle="1" w:styleId="ListParagraphChar">
    <w:name w:val="List Paragraph Char"/>
    <w:aliases w:val="Numbered Paragraph Char,References Char,List Paragraph (numbered (a)) Char,Bullets Char,IBL List Paragraph Char,List Paragraph nowy Char,Numbered List Paragraph Char,main text Char,main text TORU Char,MC Paragraphe Liste Char"/>
    <w:basedOn w:val="DefaultParagraphFont"/>
    <w:link w:val="ListParagraph"/>
    <w:uiPriority w:val="34"/>
    <w:rsid w:val="0089195E"/>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89195E"/>
    <w:pPr>
      <w:tabs>
        <w:tab w:val="center" w:pos="4513"/>
        <w:tab w:val="right" w:pos="9026"/>
      </w:tabs>
    </w:pPr>
  </w:style>
  <w:style w:type="character" w:customStyle="1" w:styleId="HeaderChar">
    <w:name w:val="Header Char"/>
    <w:basedOn w:val="DefaultParagraphFont"/>
    <w:link w:val="Header"/>
    <w:uiPriority w:val="99"/>
    <w:rsid w:val="0089195E"/>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9195E"/>
    <w:pPr>
      <w:tabs>
        <w:tab w:val="center" w:pos="4513"/>
        <w:tab w:val="right" w:pos="9026"/>
      </w:tabs>
    </w:pPr>
  </w:style>
  <w:style w:type="character" w:customStyle="1" w:styleId="FooterChar">
    <w:name w:val="Footer Char"/>
    <w:basedOn w:val="DefaultParagraphFont"/>
    <w:link w:val="Footer"/>
    <w:uiPriority w:val="99"/>
    <w:rsid w:val="0089195E"/>
    <w:rPr>
      <w:rFonts w:ascii="Times New Roman" w:eastAsia="Times New Roman" w:hAnsi="Times New Roman" w:cs="Times New Roman"/>
      <w:sz w:val="24"/>
      <w:szCs w:val="24"/>
      <w:lang w:val="en-US"/>
    </w:rPr>
  </w:style>
  <w:style w:type="paragraph" w:customStyle="1" w:styleId="Default">
    <w:name w:val="Default"/>
    <w:rsid w:val="008E6E60"/>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Heading3Char">
    <w:name w:val="Heading 3 Char"/>
    <w:basedOn w:val="DefaultParagraphFont"/>
    <w:link w:val="Heading3"/>
    <w:uiPriority w:val="9"/>
    <w:rsid w:val="00C01237"/>
    <w:rPr>
      <w:rFonts w:ascii="Times New Roman" w:eastAsiaTheme="majorEastAsia" w:hAnsi="Times New Roman" w:cstheme="majorBidi"/>
      <w:b/>
      <w:sz w:val="24"/>
      <w:szCs w:val="24"/>
      <w:lang w:val="en-US"/>
    </w:rPr>
  </w:style>
  <w:style w:type="character" w:styleId="CommentReference">
    <w:name w:val="annotation reference"/>
    <w:basedOn w:val="DefaultParagraphFont"/>
    <w:uiPriority w:val="99"/>
    <w:semiHidden/>
    <w:unhideWhenUsed/>
    <w:rsid w:val="00844213"/>
    <w:rPr>
      <w:sz w:val="16"/>
      <w:szCs w:val="16"/>
    </w:rPr>
  </w:style>
  <w:style w:type="paragraph" w:styleId="CommentText">
    <w:name w:val="annotation text"/>
    <w:basedOn w:val="Normal"/>
    <w:link w:val="CommentTextChar"/>
    <w:uiPriority w:val="99"/>
    <w:unhideWhenUsed/>
    <w:rsid w:val="00844213"/>
    <w:rPr>
      <w:sz w:val="20"/>
      <w:szCs w:val="20"/>
    </w:rPr>
  </w:style>
  <w:style w:type="character" w:customStyle="1" w:styleId="CommentTextChar">
    <w:name w:val="Comment Text Char"/>
    <w:basedOn w:val="DefaultParagraphFont"/>
    <w:link w:val="CommentText"/>
    <w:uiPriority w:val="99"/>
    <w:rsid w:val="00844213"/>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44213"/>
    <w:rPr>
      <w:b/>
      <w:bCs/>
    </w:rPr>
  </w:style>
  <w:style w:type="character" w:customStyle="1" w:styleId="CommentSubjectChar">
    <w:name w:val="Comment Subject Char"/>
    <w:basedOn w:val="CommentTextChar"/>
    <w:link w:val="CommentSubject"/>
    <w:uiPriority w:val="99"/>
    <w:semiHidden/>
    <w:rsid w:val="00844213"/>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8442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213"/>
    <w:rPr>
      <w:rFonts w:ascii="Segoe UI" w:eastAsia="Times New Roman" w:hAnsi="Segoe UI" w:cs="Segoe UI"/>
      <w:sz w:val="18"/>
      <w:szCs w:val="18"/>
      <w:lang w:val="en-US"/>
    </w:rPr>
  </w:style>
  <w:style w:type="paragraph" w:customStyle="1" w:styleId="CM3">
    <w:name w:val="CM3"/>
    <w:basedOn w:val="Default"/>
    <w:next w:val="Default"/>
    <w:rsid w:val="00A74364"/>
    <w:rPr>
      <w:rFonts w:ascii="Arial" w:hAnsi="Arial"/>
      <w:color w:val="auto"/>
    </w:rPr>
  </w:style>
  <w:style w:type="table" w:styleId="TableGrid">
    <w:name w:val="Table Grid"/>
    <w:basedOn w:val="TableNormal"/>
    <w:uiPriority w:val="39"/>
    <w:rsid w:val="0015769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aliases w:val="List Bullet Char,my bullet"/>
    <w:basedOn w:val="Normal"/>
    <w:uiPriority w:val="99"/>
    <w:rsid w:val="00157694"/>
    <w:pPr>
      <w:tabs>
        <w:tab w:val="num" w:pos="360"/>
      </w:tabs>
      <w:ind w:left="360" w:hanging="360"/>
    </w:pPr>
  </w:style>
  <w:style w:type="character" w:customStyle="1" w:styleId="Heading2Char">
    <w:name w:val="Heading 2 Char"/>
    <w:basedOn w:val="DefaultParagraphFont"/>
    <w:link w:val="Heading2"/>
    <w:uiPriority w:val="9"/>
    <w:rsid w:val="00C01237"/>
    <w:rPr>
      <w:rFonts w:ascii="Times New Roman" w:eastAsiaTheme="majorEastAsia" w:hAnsi="Times New Roman" w:cstheme="majorBidi"/>
      <w:b/>
      <w:sz w:val="26"/>
      <w:szCs w:val="26"/>
      <w:lang w:val="en-US"/>
    </w:rPr>
  </w:style>
  <w:style w:type="paragraph" w:styleId="Title">
    <w:name w:val="Title"/>
    <w:basedOn w:val="Normal"/>
    <w:next w:val="Normal"/>
    <w:link w:val="TitleChar"/>
    <w:uiPriority w:val="10"/>
    <w:qFormat/>
    <w:rsid w:val="0076449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4493"/>
    <w:rPr>
      <w:rFonts w:asciiTheme="majorHAnsi" w:eastAsiaTheme="majorEastAsia" w:hAnsiTheme="majorHAnsi" w:cstheme="majorBidi"/>
      <w:spacing w:val="-10"/>
      <w:kern w:val="28"/>
      <w:sz w:val="56"/>
      <w:szCs w:val="56"/>
      <w:lang w:val="en-US"/>
    </w:rPr>
  </w:style>
  <w:style w:type="paragraph" w:styleId="TOCHeading">
    <w:name w:val="TOC Heading"/>
    <w:basedOn w:val="Heading1"/>
    <w:next w:val="Normal"/>
    <w:uiPriority w:val="39"/>
    <w:unhideWhenUsed/>
    <w:qFormat/>
    <w:rsid w:val="00C82438"/>
    <w:pPr>
      <w:keepLines/>
      <w:spacing w:after="0" w:line="259" w:lineRule="auto"/>
      <w:outlineLvl w:val="9"/>
    </w:pPr>
    <w:rPr>
      <w:rFonts w:asciiTheme="majorHAnsi" w:hAnsiTheme="majorHAnsi" w:cstheme="majorBidi"/>
      <w:b w:val="0"/>
      <w:bCs w:val="0"/>
      <w:smallCaps w:val="0"/>
      <w:color w:val="2E74B5" w:themeColor="accent1" w:themeShade="BF"/>
      <w:kern w:val="0"/>
      <w:sz w:val="32"/>
      <w:szCs w:val="32"/>
    </w:rPr>
  </w:style>
  <w:style w:type="paragraph" w:styleId="TOC2">
    <w:name w:val="toc 2"/>
    <w:basedOn w:val="Normal"/>
    <w:next w:val="Normal"/>
    <w:autoRedefine/>
    <w:uiPriority w:val="39"/>
    <w:unhideWhenUsed/>
    <w:rsid w:val="00C82438"/>
    <w:pPr>
      <w:spacing w:after="100"/>
      <w:ind w:left="240"/>
    </w:pPr>
  </w:style>
  <w:style w:type="paragraph" w:styleId="TOC3">
    <w:name w:val="toc 3"/>
    <w:basedOn w:val="Normal"/>
    <w:next w:val="Normal"/>
    <w:autoRedefine/>
    <w:uiPriority w:val="39"/>
    <w:unhideWhenUsed/>
    <w:rsid w:val="00C82438"/>
    <w:pPr>
      <w:spacing w:after="100"/>
      <w:ind w:left="480"/>
    </w:pPr>
  </w:style>
  <w:style w:type="character" w:styleId="Hyperlink">
    <w:name w:val="Hyperlink"/>
    <w:basedOn w:val="DefaultParagraphFont"/>
    <w:uiPriority w:val="99"/>
    <w:unhideWhenUsed/>
    <w:rsid w:val="00C82438"/>
    <w:rPr>
      <w:color w:val="0563C1" w:themeColor="hyperlink"/>
      <w:u w:val="single"/>
    </w:rPr>
  </w:style>
  <w:style w:type="paragraph" w:customStyle="1" w:styleId="m6006561978559428897gmail-msolistparagraph">
    <w:name w:val="m_6006561978559428897gmail-msolistparagraph"/>
    <w:basedOn w:val="Normal"/>
    <w:rsid w:val="00F1291B"/>
    <w:pPr>
      <w:spacing w:before="100" w:beforeAutospacing="1" w:after="100" w:afterAutospacing="1"/>
    </w:pPr>
  </w:style>
  <w:style w:type="paragraph" w:styleId="Revision">
    <w:name w:val="Revision"/>
    <w:hidden/>
    <w:uiPriority w:val="99"/>
    <w:semiHidden/>
    <w:rsid w:val="00D3413B"/>
    <w:pPr>
      <w:spacing w:after="0" w:line="240" w:lineRule="auto"/>
    </w:pPr>
    <w:rPr>
      <w:rFonts w:ascii="Times New Roman" w:eastAsia="Times New Roman" w:hAnsi="Times New Roman" w:cs="Times New Roman"/>
      <w:sz w:val="24"/>
      <w:szCs w:val="24"/>
      <w:lang w:val="en-US"/>
    </w:rPr>
  </w:style>
  <w:style w:type="table" w:customStyle="1" w:styleId="TableGrid2">
    <w:name w:val="Table Grid2"/>
    <w:basedOn w:val="TableNormal"/>
    <w:uiPriority w:val="59"/>
    <w:rsid w:val="000273AD"/>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092372">
      <w:bodyDiv w:val="1"/>
      <w:marLeft w:val="0"/>
      <w:marRight w:val="0"/>
      <w:marTop w:val="0"/>
      <w:marBottom w:val="0"/>
      <w:divBdr>
        <w:top w:val="none" w:sz="0" w:space="0" w:color="auto"/>
        <w:left w:val="none" w:sz="0" w:space="0" w:color="auto"/>
        <w:bottom w:val="none" w:sz="0" w:space="0" w:color="auto"/>
        <w:right w:val="none" w:sz="0" w:space="0" w:color="auto"/>
      </w:divBdr>
    </w:div>
    <w:div w:id="733354394">
      <w:bodyDiv w:val="1"/>
      <w:marLeft w:val="0"/>
      <w:marRight w:val="0"/>
      <w:marTop w:val="0"/>
      <w:marBottom w:val="0"/>
      <w:divBdr>
        <w:top w:val="none" w:sz="0" w:space="0" w:color="auto"/>
        <w:left w:val="none" w:sz="0" w:space="0" w:color="auto"/>
        <w:bottom w:val="none" w:sz="0" w:space="0" w:color="auto"/>
        <w:right w:val="none" w:sz="0" w:space="0" w:color="auto"/>
      </w:divBdr>
    </w:div>
    <w:div w:id="1005784278">
      <w:bodyDiv w:val="1"/>
      <w:marLeft w:val="0"/>
      <w:marRight w:val="0"/>
      <w:marTop w:val="0"/>
      <w:marBottom w:val="0"/>
      <w:divBdr>
        <w:top w:val="none" w:sz="0" w:space="0" w:color="auto"/>
        <w:left w:val="none" w:sz="0" w:space="0" w:color="auto"/>
        <w:bottom w:val="none" w:sz="0" w:space="0" w:color="auto"/>
        <w:right w:val="none" w:sz="0" w:space="0" w:color="auto"/>
      </w:divBdr>
    </w:div>
    <w:div w:id="1389260771">
      <w:bodyDiv w:val="1"/>
      <w:marLeft w:val="0"/>
      <w:marRight w:val="0"/>
      <w:marTop w:val="0"/>
      <w:marBottom w:val="0"/>
      <w:divBdr>
        <w:top w:val="none" w:sz="0" w:space="0" w:color="auto"/>
        <w:left w:val="none" w:sz="0" w:space="0" w:color="auto"/>
        <w:bottom w:val="none" w:sz="0" w:space="0" w:color="auto"/>
        <w:right w:val="none" w:sz="0" w:space="0" w:color="auto"/>
      </w:divBdr>
    </w:div>
    <w:div w:id="1555045007">
      <w:bodyDiv w:val="1"/>
      <w:marLeft w:val="0"/>
      <w:marRight w:val="0"/>
      <w:marTop w:val="0"/>
      <w:marBottom w:val="0"/>
      <w:divBdr>
        <w:top w:val="none" w:sz="0" w:space="0" w:color="auto"/>
        <w:left w:val="none" w:sz="0" w:space="0" w:color="auto"/>
        <w:bottom w:val="none" w:sz="0" w:space="0" w:color="auto"/>
        <w:right w:val="none" w:sz="0" w:space="0" w:color="auto"/>
      </w:divBdr>
    </w:div>
    <w:div w:id="1964577761">
      <w:bodyDiv w:val="1"/>
      <w:marLeft w:val="0"/>
      <w:marRight w:val="0"/>
      <w:marTop w:val="0"/>
      <w:marBottom w:val="0"/>
      <w:divBdr>
        <w:top w:val="none" w:sz="0" w:space="0" w:color="auto"/>
        <w:left w:val="none" w:sz="0" w:space="0" w:color="auto"/>
        <w:bottom w:val="none" w:sz="0" w:space="0" w:color="auto"/>
        <w:right w:val="none" w:sz="0" w:space="0" w:color="auto"/>
      </w:divBdr>
    </w:div>
    <w:div w:id="2061781887">
      <w:bodyDiv w:val="1"/>
      <w:marLeft w:val="0"/>
      <w:marRight w:val="0"/>
      <w:marTop w:val="0"/>
      <w:marBottom w:val="0"/>
      <w:divBdr>
        <w:top w:val="none" w:sz="0" w:space="0" w:color="auto"/>
        <w:left w:val="none" w:sz="0" w:space="0" w:color="auto"/>
        <w:bottom w:val="none" w:sz="0" w:space="0" w:color="auto"/>
        <w:right w:val="none" w:sz="0" w:space="0" w:color="auto"/>
      </w:divBdr>
    </w:div>
    <w:div w:id="2071422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8" ma:contentTypeDescription="Create a new document." ma:contentTypeScope="" ma:versionID="a599994a78008a33417cfb8c89b9eaa3">
  <xsd:schema xmlns:xsd="http://www.w3.org/2001/XMLSchema" xmlns:xs="http://www.w3.org/2001/XMLSchema" xmlns:p="http://schemas.microsoft.com/office/2006/metadata/properties" xmlns:ns2="644a89e5-6bf3-45be-973d-31dedccce5a6" targetNamespace="http://schemas.microsoft.com/office/2006/metadata/properties" ma:root="true" ma:fieldsID="b261049bf1ceb289bc56c5290e8e55e1" ns2:_="">
    <xsd:import namespace="644a89e5-6bf3-45be-973d-31dedccce5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27023-36DC-4C7C-8A38-07B0D7F9C6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552D77-B766-4D7F-BD58-1C4D33C7D9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4053C2-F5B1-4D37-B494-F4C036DB628A}">
  <ds:schemaRefs>
    <ds:schemaRef ds:uri="http://schemas.microsoft.com/sharepoint/v3/contenttype/forms"/>
  </ds:schemaRefs>
</ds:datastoreItem>
</file>

<file path=customXml/itemProps4.xml><?xml version="1.0" encoding="utf-8"?>
<ds:datastoreItem xmlns:ds="http://schemas.openxmlformats.org/officeDocument/2006/customXml" ds:itemID="{33E6FA7F-8A2A-4F71-B839-33F60F86B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22596</Words>
  <Characters>128803</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McCAll</dc:creator>
  <cp:keywords/>
  <dc:description/>
  <cp:lastModifiedBy>Saifullah Lodin</cp:lastModifiedBy>
  <cp:revision>2</cp:revision>
  <cp:lastPrinted>2018-12-03T07:27:00Z</cp:lastPrinted>
  <dcterms:created xsi:type="dcterms:W3CDTF">2019-04-02T03:31:00Z</dcterms:created>
  <dcterms:modified xsi:type="dcterms:W3CDTF">2019-04-02T03:31:00Z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